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F6EF9" w14:textId="77777777" w:rsidR="006A0A37" w:rsidRPr="006A0A37" w:rsidRDefault="00155C36" w:rsidP="006A0A37">
      <w:pPr>
        <w:pStyle w:val="00Chaptitre"/>
        <w:pageBreakBefore w:val="0"/>
        <w:ind w:left="1418" w:hanging="1418"/>
        <w:rPr>
          <w:b/>
          <w:color w:val="92D050"/>
        </w:rPr>
      </w:pPr>
      <w:r w:rsidRPr="006A0A37">
        <w:rPr>
          <w:b/>
          <w:color w:val="92D050"/>
        </w:rPr>
        <w:t>Chapitre 9</w:t>
      </w:r>
    </w:p>
    <w:p w14:paraId="0B512BD7" w14:textId="77777777" w:rsidR="00155C36" w:rsidRPr="006A0A37" w:rsidRDefault="00155C36" w:rsidP="006A0A37">
      <w:pPr>
        <w:pStyle w:val="00Chaptitre"/>
        <w:pageBreakBefore w:val="0"/>
        <w:ind w:left="1418" w:hanging="1418"/>
        <w:rPr>
          <w:b/>
          <w:color w:val="92D050"/>
        </w:rPr>
      </w:pPr>
      <w:r w:rsidRPr="006A0A37">
        <w:rPr>
          <w:b/>
          <w:color w:val="92D050"/>
        </w:rPr>
        <w:t>Anatomie et physiologie cardiaques</w:t>
      </w:r>
    </w:p>
    <w:p w14:paraId="440B815D" w14:textId="6DEF4191" w:rsidR="00155C36" w:rsidRDefault="00155C36" w:rsidP="008C142B">
      <w:pPr>
        <w:pStyle w:val="02Programmetitre"/>
      </w:pPr>
      <w:r w:rsidRPr="00155C36">
        <w:t>Capacit</w:t>
      </w:r>
      <w:r w:rsidR="00C61156">
        <w:t>É</w:t>
      </w:r>
      <w:r w:rsidRPr="00155C36">
        <w:t>s</w:t>
      </w:r>
    </w:p>
    <w:p w14:paraId="086EB7B6" w14:textId="77777777" w:rsidR="00155C36" w:rsidRPr="00835BFD" w:rsidRDefault="00155C36" w:rsidP="008C142B">
      <w:pPr>
        <w:pStyle w:val="TTextecourant"/>
        <w:numPr>
          <w:ilvl w:val="0"/>
          <w:numId w:val="38"/>
        </w:numPr>
      </w:pPr>
      <w:r w:rsidRPr="00835BFD">
        <w:t>Identifier les principaux éléments constitutifs du cœur</w:t>
      </w:r>
    </w:p>
    <w:p w14:paraId="1A8A7C50" w14:textId="77777777" w:rsidR="00155C36" w:rsidRPr="00835BFD" w:rsidRDefault="00155C36" w:rsidP="008C142B">
      <w:pPr>
        <w:pStyle w:val="TTextecourant"/>
        <w:numPr>
          <w:ilvl w:val="0"/>
          <w:numId w:val="38"/>
        </w:numPr>
      </w:pPr>
      <w:r w:rsidRPr="00835BFD">
        <w:t xml:space="preserve">Caractériser les différentes structures du </w:t>
      </w:r>
      <w:r w:rsidR="00835BFD" w:rsidRPr="00835BFD">
        <w:t>cœur</w:t>
      </w:r>
      <w:r w:rsidRPr="00835BFD">
        <w:t xml:space="preserve"> et les relier à leur fonction</w:t>
      </w:r>
    </w:p>
    <w:p w14:paraId="4DCFCF92" w14:textId="77777777" w:rsidR="00155C36" w:rsidRPr="00835BFD" w:rsidRDefault="00155C36" w:rsidP="008C142B">
      <w:pPr>
        <w:pStyle w:val="TTextecourant"/>
        <w:numPr>
          <w:ilvl w:val="0"/>
          <w:numId w:val="38"/>
        </w:numPr>
      </w:pPr>
      <w:r w:rsidRPr="00835BFD">
        <w:t>Analyser des enregistrements de l’activité cardiaque et identifier les différentes phases de la révolution cardiaque</w:t>
      </w:r>
    </w:p>
    <w:p w14:paraId="385AEAF5" w14:textId="77777777" w:rsidR="00155C36" w:rsidRPr="00835BFD" w:rsidRDefault="00155C36" w:rsidP="008C142B">
      <w:pPr>
        <w:pStyle w:val="TTextecourant"/>
        <w:numPr>
          <w:ilvl w:val="0"/>
          <w:numId w:val="38"/>
        </w:numPr>
      </w:pPr>
      <w:r w:rsidRPr="00835BFD">
        <w:t>Déterminer le volume d’éjection systolique (VES), calculer fréquence cardiaque (</w:t>
      </w:r>
      <w:proofErr w:type="spellStart"/>
      <w:r w:rsidRPr="00835BFD">
        <w:t>Fc</w:t>
      </w:r>
      <w:proofErr w:type="spellEnd"/>
      <w:r w:rsidRPr="00835BFD">
        <w:t>) et débit cardiaque (</w:t>
      </w:r>
      <w:proofErr w:type="spellStart"/>
      <w:r w:rsidRPr="00835BFD">
        <w:t>Dc</w:t>
      </w:r>
      <w:proofErr w:type="spellEnd"/>
      <w:r w:rsidRPr="00835BFD">
        <w:t>)</w:t>
      </w:r>
    </w:p>
    <w:p w14:paraId="12F48775" w14:textId="77777777" w:rsidR="00155C36" w:rsidRPr="00835BFD" w:rsidRDefault="00155C36" w:rsidP="008C142B">
      <w:pPr>
        <w:pStyle w:val="TTextecourant"/>
        <w:numPr>
          <w:ilvl w:val="0"/>
          <w:numId w:val="38"/>
        </w:numPr>
      </w:pPr>
      <w:r w:rsidRPr="00835BFD">
        <w:t>Identifier les différentes parties du tissu nodal</w:t>
      </w:r>
    </w:p>
    <w:p w14:paraId="49FD4DCC" w14:textId="77777777" w:rsidR="00155C36" w:rsidRPr="00835BFD" w:rsidRDefault="00155C36" w:rsidP="008C142B">
      <w:pPr>
        <w:pStyle w:val="TTextecourant"/>
        <w:numPr>
          <w:ilvl w:val="0"/>
          <w:numId w:val="38"/>
        </w:numPr>
      </w:pPr>
      <w:r w:rsidRPr="00835BFD">
        <w:t>Analyser des résultats expérimentaux présentant les propriétés du tissu nodal</w:t>
      </w:r>
    </w:p>
    <w:p w14:paraId="159E7117" w14:textId="77777777" w:rsidR="00155C36" w:rsidRPr="00835BFD" w:rsidRDefault="00155C36" w:rsidP="008C142B">
      <w:pPr>
        <w:pStyle w:val="TTextecourant"/>
        <w:numPr>
          <w:ilvl w:val="0"/>
          <w:numId w:val="38"/>
        </w:numPr>
      </w:pPr>
      <w:r w:rsidRPr="00835BFD">
        <w:t>Expliquer le principe de l’échographie</w:t>
      </w:r>
    </w:p>
    <w:p w14:paraId="7A653AFF" w14:textId="77777777" w:rsidR="00155C36" w:rsidRPr="00835BFD" w:rsidRDefault="00155C36" w:rsidP="008C142B">
      <w:pPr>
        <w:pStyle w:val="TTextecourant"/>
        <w:numPr>
          <w:ilvl w:val="0"/>
          <w:numId w:val="38"/>
        </w:numPr>
      </w:pPr>
      <w:r w:rsidRPr="00835BFD">
        <w:t>Repérer l’intérêt diagnostique de l’échographie</w:t>
      </w:r>
    </w:p>
    <w:p w14:paraId="189538F5" w14:textId="77777777" w:rsidR="00155C36" w:rsidRPr="00835BFD" w:rsidRDefault="00155C36" w:rsidP="008C142B">
      <w:pPr>
        <w:pStyle w:val="TTextecourant"/>
        <w:numPr>
          <w:ilvl w:val="0"/>
          <w:numId w:val="38"/>
        </w:numPr>
      </w:pPr>
      <w:r w:rsidRPr="00835BFD">
        <w:t>Identifier les différentes ondes sur le tracé d’un électrocardiogramme (ECG) normal et les relier aux phases électriques et mécaniques du cycle cardiaque</w:t>
      </w:r>
    </w:p>
    <w:p w14:paraId="2FB6CD45" w14:textId="77777777" w:rsidR="00155C36" w:rsidRPr="00835BFD" w:rsidRDefault="00155C36" w:rsidP="008C142B">
      <w:pPr>
        <w:pStyle w:val="TTextecourant"/>
        <w:numPr>
          <w:ilvl w:val="0"/>
          <w:numId w:val="38"/>
        </w:numPr>
      </w:pPr>
      <w:r w:rsidRPr="00835BFD">
        <w:t>Calculer la fréquence cardiaque à partir d’un ECG</w:t>
      </w:r>
    </w:p>
    <w:p w14:paraId="12EDA7BC" w14:textId="77777777" w:rsidR="00155C36" w:rsidRDefault="00155C36" w:rsidP="00D8278D">
      <w:pPr>
        <w:pStyle w:val="04Exercicestitre"/>
      </w:pPr>
      <w:r>
        <w:t xml:space="preserve">Activité 1 </w:t>
      </w:r>
      <w:r w:rsidRPr="00155C36">
        <w:t xml:space="preserve">Comprendre l’organisation du </w:t>
      </w:r>
      <w:r w:rsidR="00D8278D" w:rsidRPr="00155C36">
        <w:t>cœur</w:t>
      </w:r>
      <w:r w:rsidRPr="00155C36">
        <w:t xml:space="preserve"> grâce à une dissection</w:t>
      </w:r>
    </w:p>
    <w:p w14:paraId="42489EB4" w14:textId="77777777" w:rsidR="00155C36" w:rsidRDefault="00155C36" w:rsidP="00155C36">
      <w:pPr>
        <w:pStyle w:val="06Questionenonce"/>
      </w:pPr>
      <w:r>
        <w:t>1. Commenter la taille relative des ventricules par rapport aux oreillettes et des ventricules entre eux.</w:t>
      </w:r>
    </w:p>
    <w:p w14:paraId="76FD3D33" w14:textId="77777777" w:rsidR="00155C36" w:rsidRDefault="00155C36" w:rsidP="00835BFD">
      <w:pPr>
        <w:pStyle w:val="TTextecourant"/>
      </w:pPr>
      <w:r>
        <w:t>Les ventricules sont plus gros que les oreillettes. Le ventricule gauche est plus gros que celui de droite.</w:t>
      </w:r>
    </w:p>
    <w:p w14:paraId="6C21B740" w14:textId="77777777" w:rsidR="00155C36" w:rsidRDefault="00155C36" w:rsidP="00155C36">
      <w:pPr>
        <w:pStyle w:val="06Questionenonce"/>
      </w:pPr>
      <w:r>
        <w:t xml:space="preserve">2. Conclure, à partir des résultats des expériences décrites dans le Doc. 3, le Doc. 4 et le Doc. 5, le sens de circulation du sang dans le </w:t>
      </w:r>
      <w:r w:rsidR="009475FF">
        <w:t>cœur</w:t>
      </w:r>
      <w:r>
        <w:t>.</w:t>
      </w:r>
    </w:p>
    <w:p w14:paraId="647FF77A" w14:textId="77777777" w:rsidR="00155C36" w:rsidRDefault="00155C36" w:rsidP="00835BFD">
      <w:pPr>
        <w:pStyle w:val="TTextecourant"/>
      </w:pPr>
      <w:r>
        <w:t>Le sang entrant par la veine cave dans l’oreillette droite passe dans le ventricule droit et ressort par l’artère pulmonaire.</w:t>
      </w:r>
    </w:p>
    <w:p w14:paraId="1C45EC72" w14:textId="77777777" w:rsidR="00155C36" w:rsidRDefault="00155C36" w:rsidP="00835BFD">
      <w:pPr>
        <w:pStyle w:val="TTextecourant"/>
      </w:pPr>
      <w:r>
        <w:t>Le sang entrant par la veine pulmonaire passe dans le ventricule gauche et ressort par l’aorte.</w:t>
      </w:r>
    </w:p>
    <w:p w14:paraId="418CA52F" w14:textId="77777777" w:rsidR="00155C36" w:rsidRDefault="00155C36" w:rsidP="00D8278D">
      <w:pPr>
        <w:pStyle w:val="06Questionenonce"/>
      </w:pPr>
      <w:r>
        <w:t xml:space="preserve">3. Montrer que ces expériences confirment que les deux </w:t>
      </w:r>
      <w:proofErr w:type="spellStart"/>
      <w:r>
        <w:t>hémic</w:t>
      </w:r>
      <w:r w:rsidR="005729EE">
        <w:t>œ</w:t>
      </w:r>
      <w:r>
        <w:t>urs</w:t>
      </w:r>
      <w:proofErr w:type="spellEnd"/>
      <w:r w:rsidR="00D8278D">
        <w:t xml:space="preserve"> </w:t>
      </w:r>
      <w:r>
        <w:t>ne communiquent pas</w:t>
      </w:r>
      <w:r w:rsidR="00D8278D">
        <w:t xml:space="preserve"> </w:t>
      </w:r>
      <w:r>
        <w:t>entre eux.</w:t>
      </w:r>
    </w:p>
    <w:p w14:paraId="4BA9D8C3" w14:textId="601E6819" w:rsidR="00155C36" w:rsidRDefault="00155C36" w:rsidP="00835BFD">
      <w:pPr>
        <w:pStyle w:val="TTextecourant"/>
      </w:pPr>
      <w:r>
        <w:t>Le liquide injecté dans l’oreillette droite peut uniquement ressortir par le ventricule du même côté. C’est le même constat pour l’</w:t>
      </w:r>
      <w:proofErr w:type="spellStart"/>
      <w:r>
        <w:t>hémi</w:t>
      </w:r>
      <w:r w:rsidR="007E6E47">
        <w:t>cœur</w:t>
      </w:r>
      <w:proofErr w:type="spellEnd"/>
      <w:r>
        <w:t xml:space="preserve"> gauche.</w:t>
      </w:r>
    </w:p>
    <w:p w14:paraId="4DED7EC4" w14:textId="77777777" w:rsidR="00155C36" w:rsidRPr="00D8278D" w:rsidRDefault="00155C36" w:rsidP="00D8278D">
      <w:pPr>
        <w:pStyle w:val="06Questionenonce"/>
      </w:pPr>
      <w:r w:rsidRPr="00D8278D">
        <w:t>4.</w:t>
      </w:r>
      <w:r w:rsidR="00D8278D" w:rsidRPr="00D8278D">
        <w:t xml:space="preserve"> Repérer sur le Doc. 6 les </w:t>
      </w:r>
      <w:proofErr w:type="spellStart"/>
      <w:r w:rsidR="00D8278D" w:rsidRPr="00D8278D">
        <w:t>hémic</w:t>
      </w:r>
      <w:r w:rsidR="005729EE">
        <w:t>œ</w:t>
      </w:r>
      <w:r w:rsidR="00D8278D" w:rsidRPr="00D8278D">
        <w:t>urs</w:t>
      </w:r>
      <w:proofErr w:type="spellEnd"/>
      <w:r w:rsidR="00D8278D" w:rsidRPr="00D8278D">
        <w:t>, les oreillettes, les ventricules, ainsi que les structures séparant oreillettes et ventricules (valves auriculo-ventriculaires) et celles séparant artères et ventricules (valves artérielles).</w:t>
      </w:r>
    </w:p>
    <w:p w14:paraId="2B24FB72" w14:textId="106D4E01" w:rsidR="00155C36" w:rsidRPr="00835BFD" w:rsidRDefault="00155C36" w:rsidP="00835BFD">
      <w:pPr>
        <w:pStyle w:val="TTextecourant"/>
      </w:pPr>
      <w:r w:rsidRPr="00835BFD">
        <w:t>OG =</w:t>
      </w:r>
      <w:r w:rsidR="00C61156">
        <w:t> </w:t>
      </w:r>
      <w:r w:rsidRPr="00835BFD">
        <w:t>oreillette gauche</w:t>
      </w:r>
      <w:r w:rsidR="009475FF">
        <w:t xml:space="preserve"> ; </w:t>
      </w:r>
      <w:r w:rsidRPr="00835BFD">
        <w:t>OD =</w:t>
      </w:r>
      <w:r w:rsidR="005729EE">
        <w:t> </w:t>
      </w:r>
      <w:r w:rsidRPr="00835BFD">
        <w:t>oreillette droite</w:t>
      </w:r>
      <w:r w:rsidR="009475FF">
        <w:t> ;</w:t>
      </w:r>
      <w:r w:rsidRPr="00835BFD">
        <w:t xml:space="preserve"> VG =</w:t>
      </w:r>
      <w:r w:rsidR="005729EE">
        <w:t> </w:t>
      </w:r>
      <w:r w:rsidRPr="00835BFD">
        <w:t>ventricule gauche</w:t>
      </w:r>
      <w:r w:rsidR="009475FF">
        <w:t> ;</w:t>
      </w:r>
      <w:r w:rsidRPr="00835BFD">
        <w:t xml:space="preserve"> VD =</w:t>
      </w:r>
      <w:r w:rsidR="005729EE">
        <w:t> </w:t>
      </w:r>
      <w:r w:rsidRPr="00835BFD">
        <w:t>ventricule droit. Entre OG et VG et entre OD et VD</w:t>
      </w:r>
      <w:r w:rsidR="009475FF">
        <w:t>,</w:t>
      </w:r>
      <w:r w:rsidRPr="00835BFD">
        <w:t xml:space="preserve"> il y a des valves auriculoventriculaires.</w:t>
      </w:r>
    </w:p>
    <w:p w14:paraId="44CF20E0" w14:textId="77777777" w:rsidR="00155C36" w:rsidRPr="00835BFD" w:rsidRDefault="00155C36" w:rsidP="00835BFD">
      <w:pPr>
        <w:pStyle w:val="TTextecourant"/>
      </w:pPr>
      <w:r w:rsidRPr="00835BFD">
        <w:t>Des valves artérielles séparent le VG et AO d’une part</w:t>
      </w:r>
      <w:r w:rsidR="009475FF">
        <w:t>,</w:t>
      </w:r>
      <w:r w:rsidRPr="00835BFD">
        <w:t xml:space="preserve"> et le VD et l’artère pulmonaire d’autre part.</w:t>
      </w:r>
    </w:p>
    <w:p w14:paraId="592D10C2" w14:textId="77777777" w:rsidR="00155C36" w:rsidRDefault="00155C36" w:rsidP="00D8278D">
      <w:pPr>
        <w:pStyle w:val="06Questionenonce"/>
      </w:pPr>
      <w:r>
        <w:t>5.</w:t>
      </w:r>
      <w:r w:rsidR="00D8278D">
        <w:t xml:space="preserve"> </w:t>
      </w:r>
      <w:r w:rsidR="00D8278D" w:rsidRPr="00D8278D">
        <w:t>Comparer l’épaisseur de la paroi des deux cavités.</w:t>
      </w:r>
    </w:p>
    <w:p w14:paraId="30E8C515" w14:textId="77777777" w:rsidR="00155C36" w:rsidRDefault="009475FF" w:rsidP="00835BFD">
      <w:pPr>
        <w:pStyle w:val="TTextecourant"/>
      </w:pPr>
      <w:r>
        <w:t>La paroi</w:t>
      </w:r>
      <w:r w:rsidR="00155C36">
        <w:t xml:space="preserve"> du ventricule gauche est plus épaisse que celle du ventricule droit.</w:t>
      </w:r>
    </w:p>
    <w:p w14:paraId="6CDD91F7" w14:textId="77777777" w:rsidR="00155C36" w:rsidRDefault="00155C36" w:rsidP="00D8278D">
      <w:pPr>
        <w:pStyle w:val="06Questionenonce"/>
      </w:pPr>
      <w:r>
        <w:lastRenderedPageBreak/>
        <w:t>6.</w:t>
      </w:r>
      <w:r w:rsidR="00D8278D">
        <w:t xml:space="preserve"> Montrer que les valves identifiées dans le Doc. 6 permettent d’expliquer les résultats sur le sens de circulation du sang dans le cœur.</w:t>
      </w:r>
    </w:p>
    <w:p w14:paraId="0B359AAF" w14:textId="77777777" w:rsidR="00155C36" w:rsidRDefault="009475FF" w:rsidP="00835BFD">
      <w:pPr>
        <w:pStyle w:val="TTextecourant"/>
      </w:pPr>
      <w:r>
        <w:t>En s’ouvrant, l</w:t>
      </w:r>
      <w:r w:rsidR="00155C36">
        <w:t>es valves auriculoventriculaires permettent au sang de passer des oreillettes aux ventricules. Lorsqu’elles sont fermées, elles empêchent le retour du sang vers les oreillettes. De même, les valves artérielles jouent un rôle semblable entre ventricules et artères.</w:t>
      </w:r>
    </w:p>
    <w:p w14:paraId="227BD90F" w14:textId="77777777" w:rsidR="00155C36" w:rsidRDefault="00155C36" w:rsidP="00D8278D">
      <w:pPr>
        <w:pStyle w:val="04Exercicestitre"/>
      </w:pPr>
      <w:r>
        <w:t>Activité 2</w:t>
      </w:r>
      <w:r w:rsidR="00D8278D">
        <w:t xml:space="preserve"> Différents états de remplissage des cavités du cœur</w:t>
      </w:r>
    </w:p>
    <w:p w14:paraId="283139FF" w14:textId="5A082409" w:rsidR="007E6E47" w:rsidRDefault="007E6E47" w:rsidP="007E6E47">
      <w:pPr>
        <w:pStyle w:val="06Questionenonce"/>
      </w:pPr>
      <w:r w:rsidRPr="00D8278D">
        <w:t>1. Légender le schéma A du Doc. 7</w:t>
      </w:r>
      <w:r>
        <w:t xml:space="preserve">, en </w:t>
      </w:r>
      <w:r w:rsidRPr="006718B9">
        <w:t xml:space="preserve">situant </w:t>
      </w:r>
      <w:r w:rsidR="006718B9">
        <w:t>ventricule gauche</w:t>
      </w:r>
      <w:r w:rsidRPr="006718B9">
        <w:t xml:space="preserve">, </w:t>
      </w:r>
      <w:r w:rsidR="006718B9">
        <w:t>ventricule droit</w:t>
      </w:r>
      <w:r w:rsidRPr="006718B9">
        <w:t xml:space="preserve">, </w:t>
      </w:r>
      <w:r w:rsidR="006718B9">
        <w:t>oreillette droite</w:t>
      </w:r>
      <w:r w:rsidRPr="006718B9">
        <w:t xml:space="preserve">, </w:t>
      </w:r>
      <w:r w:rsidR="006718B9">
        <w:t>oreillette gauche</w:t>
      </w:r>
      <w:r w:rsidRPr="006718B9">
        <w:t>, veines caves, aorte, artères</w:t>
      </w:r>
      <w:r>
        <w:t xml:space="preserve"> pulmonaires</w:t>
      </w:r>
      <w:r w:rsidR="006718B9">
        <w:t>.</w:t>
      </w:r>
    </w:p>
    <w:p w14:paraId="12752FD5" w14:textId="68ADA61B" w:rsidR="00E95D80" w:rsidRPr="00D8278D" w:rsidRDefault="00FF0DBA" w:rsidP="00D8278D">
      <w:pPr>
        <w:pStyle w:val="06Questionenonce"/>
      </w:pPr>
      <w:r>
        <w:rPr>
          <w:noProof/>
        </w:rPr>
        <w:drawing>
          <wp:inline distT="0" distB="0" distL="0" distR="0" wp14:anchorId="68CA5656" wp14:editId="2B50FBBA">
            <wp:extent cx="5761355" cy="3625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éma coeur.PNG"/>
                    <pic:cNvPicPr/>
                  </pic:nvPicPr>
                  <pic:blipFill>
                    <a:blip r:embed="rId8"/>
                    <a:stretch>
                      <a:fillRect/>
                    </a:stretch>
                  </pic:blipFill>
                  <pic:spPr>
                    <a:xfrm>
                      <a:off x="0" y="0"/>
                      <a:ext cx="5761355" cy="3625850"/>
                    </a:xfrm>
                    <a:prstGeom prst="rect">
                      <a:avLst/>
                    </a:prstGeom>
                  </pic:spPr>
                </pic:pic>
              </a:graphicData>
            </a:graphic>
          </wp:inline>
        </w:drawing>
      </w:r>
    </w:p>
    <w:p w14:paraId="2C1055CB" w14:textId="77777777" w:rsidR="00155C36" w:rsidRDefault="00155C36" w:rsidP="00D8278D">
      <w:pPr>
        <w:pStyle w:val="06Questionenonce"/>
      </w:pPr>
      <w:r>
        <w:t>2.</w:t>
      </w:r>
      <w:r w:rsidR="00D8278D">
        <w:t xml:space="preserve"> Faire correspondre les étapes 1 à 3 aux schémas.</w:t>
      </w:r>
    </w:p>
    <w:p w14:paraId="09B81787" w14:textId="2292AFFA" w:rsidR="00155C36" w:rsidRPr="00B079D5" w:rsidRDefault="000B5DB3" w:rsidP="00B079D5">
      <w:pPr>
        <w:pStyle w:val="TTextecourant"/>
      </w:pPr>
      <w:r>
        <w:t xml:space="preserve">Schéma </w:t>
      </w:r>
      <w:r w:rsidR="00155C36" w:rsidRPr="00B079D5">
        <w:t>A =</w:t>
      </w:r>
      <w:r w:rsidR="005729EE">
        <w:t> </w:t>
      </w:r>
      <w:r w:rsidR="00155C36" w:rsidRPr="00B079D5">
        <w:t>systole ventriculaire =</w:t>
      </w:r>
      <w:r w:rsidR="00C61156">
        <w:t> </w:t>
      </w:r>
      <w:r w:rsidR="003D6A95">
        <w:t>étape</w:t>
      </w:r>
      <w:r w:rsidR="005729EE">
        <w:t> </w:t>
      </w:r>
      <w:r w:rsidR="00155C36" w:rsidRPr="00B079D5">
        <w:t>2</w:t>
      </w:r>
      <w:r w:rsidR="009475FF">
        <w:t>.</w:t>
      </w:r>
    </w:p>
    <w:p w14:paraId="766B5428" w14:textId="3CA2AD47" w:rsidR="00155C36" w:rsidRPr="00B079D5" w:rsidRDefault="000B5DB3" w:rsidP="00B079D5">
      <w:pPr>
        <w:pStyle w:val="TTextecourant"/>
      </w:pPr>
      <w:r>
        <w:t xml:space="preserve">Schéma </w:t>
      </w:r>
      <w:r w:rsidR="00155C36" w:rsidRPr="00B079D5">
        <w:t>B</w:t>
      </w:r>
      <w:r w:rsidR="00C61156">
        <w:t xml:space="preserve"> = </w:t>
      </w:r>
      <w:r w:rsidR="00155C36" w:rsidRPr="00B079D5">
        <w:t>systole auriculaire =</w:t>
      </w:r>
      <w:r w:rsidR="00C61156">
        <w:t> </w:t>
      </w:r>
      <w:r w:rsidR="003D6A95">
        <w:t>étape</w:t>
      </w:r>
      <w:r w:rsidR="005729EE">
        <w:t> </w:t>
      </w:r>
      <w:r w:rsidR="00155C36" w:rsidRPr="00B079D5">
        <w:t>1</w:t>
      </w:r>
      <w:r w:rsidR="009475FF">
        <w:t>.</w:t>
      </w:r>
    </w:p>
    <w:p w14:paraId="0E8872A1" w14:textId="6EF8E2BA" w:rsidR="00155C36" w:rsidRPr="00B079D5" w:rsidRDefault="000B5DB3" w:rsidP="00B079D5">
      <w:pPr>
        <w:pStyle w:val="TTextecourant"/>
      </w:pPr>
      <w:r>
        <w:t xml:space="preserve">Schéma </w:t>
      </w:r>
      <w:r w:rsidR="00155C36" w:rsidRPr="00B079D5">
        <w:t>C =</w:t>
      </w:r>
      <w:r w:rsidR="005729EE">
        <w:t> </w:t>
      </w:r>
      <w:r w:rsidR="00155C36" w:rsidRPr="00B079D5">
        <w:t>diastole =</w:t>
      </w:r>
      <w:r w:rsidR="00C61156">
        <w:t> </w:t>
      </w:r>
      <w:r w:rsidR="003D6A95">
        <w:t>étape</w:t>
      </w:r>
      <w:r w:rsidR="005729EE">
        <w:t> </w:t>
      </w:r>
      <w:r w:rsidR="00155C36" w:rsidRPr="00B079D5">
        <w:t>3</w:t>
      </w:r>
      <w:r w:rsidR="009475FF">
        <w:t>.</w:t>
      </w:r>
    </w:p>
    <w:p w14:paraId="23A233C7" w14:textId="77777777" w:rsidR="00D8278D" w:rsidRDefault="00155C36" w:rsidP="00D8278D">
      <w:pPr>
        <w:pStyle w:val="06Questionenonce"/>
      </w:pPr>
      <w:r>
        <w:t xml:space="preserve">3. </w:t>
      </w:r>
      <w:r w:rsidR="00D8278D">
        <w:t>À partir du Doc. 8, construire un tableau présentant le nom des 5 phases de la contraction et préciser pour chacune d’entre elles</w:t>
      </w:r>
      <w:r w:rsidR="009475FF">
        <w:t> </w:t>
      </w:r>
      <w:r w:rsidR="00D8278D">
        <w:t>:</w:t>
      </w:r>
    </w:p>
    <w:p w14:paraId="20A90FFE" w14:textId="77777777" w:rsidR="00D8278D" w:rsidRDefault="00D8278D" w:rsidP="00D8278D">
      <w:pPr>
        <w:pStyle w:val="06Questionenonce"/>
      </w:pPr>
      <w:r>
        <w:t>– l’état des valves auriculo-ventriculaires (fermées ou ouvertes)</w:t>
      </w:r>
      <w:r w:rsidR="009475FF">
        <w:t> </w:t>
      </w:r>
      <w:r>
        <w:t>;</w:t>
      </w:r>
    </w:p>
    <w:p w14:paraId="10D74DAE" w14:textId="77777777" w:rsidR="00D8278D" w:rsidRDefault="00D8278D" w:rsidP="00D8278D">
      <w:pPr>
        <w:pStyle w:val="06Questionenonce"/>
      </w:pPr>
      <w:r>
        <w:t>– l’état des valves artérielles (fermées ou ouvertes)</w:t>
      </w:r>
      <w:r w:rsidR="009475FF">
        <w:t> </w:t>
      </w:r>
      <w:r>
        <w:t>;</w:t>
      </w:r>
    </w:p>
    <w:p w14:paraId="2ECBCDD9" w14:textId="39165B96" w:rsidR="00AF7762" w:rsidRDefault="00D8278D" w:rsidP="00D8278D">
      <w:pPr>
        <w:pStyle w:val="06Questionenonce"/>
      </w:pPr>
      <w:r>
        <w:t>– le sens de déplacement du sang (compartiment de départ, compartiment d’arrivée).</w:t>
      </w:r>
    </w:p>
    <w:p w14:paraId="29C45A57" w14:textId="77777777" w:rsidR="00AF7762" w:rsidRDefault="00AF7762">
      <w:pPr>
        <w:spacing w:after="200" w:line="23" w:lineRule="auto"/>
        <w:rPr>
          <w:rFonts w:ascii="GuidePedagoTimes-Bold" w:hAnsi="GuidePedagoTimes-Bold" w:cs="GuidePedagoTimes-Bold"/>
          <w:b/>
          <w:bCs/>
          <w:color w:val="000000"/>
          <w:spacing w:val="-1"/>
          <w:sz w:val="23"/>
          <w:szCs w:val="23"/>
        </w:rPr>
      </w:pPr>
      <w:r>
        <w:br w:type="page"/>
      </w:r>
    </w:p>
    <w:tbl>
      <w:tblPr>
        <w:tblStyle w:val="Grilledutableau"/>
        <w:tblW w:w="0" w:type="auto"/>
        <w:tblLook w:val="04A0" w:firstRow="1" w:lastRow="0" w:firstColumn="1" w:lastColumn="0" w:noHBand="0" w:noVBand="1"/>
      </w:tblPr>
      <w:tblGrid>
        <w:gridCol w:w="2265"/>
        <w:gridCol w:w="2265"/>
        <w:gridCol w:w="2266"/>
        <w:gridCol w:w="2266"/>
      </w:tblGrid>
      <w:tr w:rsidR="00155C36" w14:paraId="3DE11043" w14:textId="77777777" w:rsidTr="006D74D9">
        <w:tc>
          <w:tcPr>
            <w:tcW w:w="2265" w:type="dxa"/>
          </w:tcPr>
          <w:p w14:paraId="5BA4DC2A" w14:textId="77777777" w:rsidR="00155C36" w:rsidRDefault="00155C36" w:rsidP="00B079D5">
            <w:pPr>
              <w:pStyle w:val="Tableautetiere"/>
            </w:pPr>
          </w:p>
        </w:tc>
        <w:tc>
          <w:tcPr>
            <w:tcW w:w="2265" w:type="dxa"/>
          </w:tcPr>
          <w:p w14:paraId="5E9F2B65" w14:textId="77777777" w:rsidR="00155C36" w:rsidRDefault="009475FF" w:rsidP="00B079D5">
            <w:pPr>
              <w:pStyle w:val="Tableautetiere"/>
            </w:pPr>
            <w:r>
              <w:rPr>
                <w:rFonts w:ascii="Calibri" w:hAnsi="Calibri" w:cs="Calibri"/>
              </w:rPr>
              <w:t>É</w:t>
            </w:r>
            <w:r w:rsidR="00155C36">
              <w:t>tat des valves auriculo</w:t>
            </w:r>
            <w:r w:rsidR="004C6122">
              <w:t>-</w:t>
            </w:r>
            <w:r w:rsidR="00155C36">
              <w:t>ventriculaires</w:t>
            </w:r>
          </w:p>
        </w:tc>
        <w:tc>
          <w:tcPr>
            <w:tcW w:w="2266" w:type="dxa"/>
          </w:tcPr>
          <w:p w14:paraId="1B50B05D" w14:textId="77777777" w:rsidR="00155C36" w:rsidRDefault="009475FF" w:rsidP="00B079D5">
            <w:pPr>
              <w:pStyle w:val="Tableautetiere"/>
            </w:pPr>
            <w:r>
              <w:rPr>
                <w:rFonts w:ascii="Calibri" w:hAnsi="Calibri" w:cs="Calibri"/>
              </w:rPr>
              <w:t>É</w:t>
            </w:r>
            <w:r w:rsidR="00155C36">
              <w:t>tat des valves artérielles</w:t>
            </w:r>
          </w:p>
        </w:tc>
        <w:tc>
          <w:tcPr>
            <w:tcW w:w="2266" w:type="dxa"/>
          </w:tcPr>
          <w:p w14:paraId="018A9E21" w14:textId="77777777" w:rsidR="00155C36" w:rsidRDefault="00155C36" w:rsidP="00B079D5">
            <w:pPr>
              <w:pStyle w:val="Tableautetiere"/>
            </w:pPr>
            <w:r>
              <w:t>Sens</w:t>
            </w:r>
            <w:r w:rsidR="009475FF">
              <w:br/>
            </w:r>
            <w:r>
              <w:t>de déplacement</w:t>
            </w:r>
            <w:r w:rsidR="009475FF">
              <w:br/>
            </w:r>
            <w:r>
              <w:t>du sang</w:t>
            </w:r>
          </w:p>
        </w:tc>
      </w:tr>
      <w:tr w:rsidR="00155C36" w14:paraId="5BBA72FD" w14:textId="77777777" w:rsidTr="006D74D9">
        <w:tc>
          <w:tcPr>
            <w:tcW w:w="2265" w:type="dxa"/>
          </w:tcPr>
          <w:p w14:paraId="7E399DA0" w14:textId="77777777" w:rsidR="00155C36" w:rsidRDefault="00155C36" w:rsidP="00B079D5">
            <w:pPr>
              <w:pStyle w:val="Tableautetiere"/>
            </w:pPr>
            <w:r>
              <w:t>Systole ventriculaire isovolumétrique</w:t>
            </w:r>
          </w:p>
        </w:tc>
        <w:tc>
          <w:tcPr>
            <w:tcW w:w="2265" w:type="dxa"/>
          </w:tcPr>
          <w:p w14:paraId="0360ECC7" w14:textId="77777777" w:rsidR="00155C36" w:rsidRPr="00B079D5" w:rsidRDefault="00B079D5" w:rsidP="00B079D5">
            <w:pPr>
              <w:pStyle w:val="Tableaucourant"/>
            </w:pPr>
            <w:r w:rsidRPr="00B079D5">
              <w:t>Fermées</w:t>
            </w:r>
          </w:p>
        </w:tc>
        <w:tc>
          <w:tcPr>
            <w:tcW w:w="2266" w:type="dxa"/>
          </w:tcPr>
          <w:p w14:paraId="38684644" w14:textId="77777777" w:rsidR="00155C36" w:rsidRPr="00B079D5" w:rsidRDefault="00B079D5" w:rsidP="00B079D5">
            <w:pPr>
              <w:pStyle w:val="Tableaucourant"/>
            </w:pPr>
            <w:r w:rsidRPr="00B079D5">
              <w:t>Fermées</w:t>
            </w:r>
          </w:p>
        </w:tc>
        <w:tc>
          <w:tcPr>
            <w:tcW w:w="2266" w:type="dxa"/>
          </w:tcPr>
          <w:p w14:paraId="135C6C7B" w14:textId="77777777" w:rsidR="00155C36" w:rsidRPr="00B079D5" w:rsidRDefault="00B079D5" w:rsidP="00B079D5">
            <w:pPr>
              <w:pStyle w:val="Tableaucourant"/>
            </w:pPr>
            <w:r w:rsidRPr="00B079D5">
              <w:t>Aucun</w:t>
            </w:r>
          </w:p>
        </w:tc>
      </w:tr>
      <w:tr w:rsidR="00155C36" w14:paraId="2DF5E4F4" w14:textId="77777777" w:rsidTr="006D74D9">
        <w:tc>
          <w:tcPr>
            <w:tcW w:w="2265" w:type="dxa"/>
          </w:tcPr>
          <w:p w14:paraId="1ADA389E" w14:textId="77777777" w:rsidR="00155C36" w:rsidRDefault="00155C36" w:rsidP="00B079D5">
            <w:pPr>
              <w:pStyle w:val="Tableautetiere"/>
            </w:pPr>
            <w:r>
              <w:t>Systole ventriculaire isotonique</w:t>
            </w:r>
          </w:p>
        </w:tc>
        <w:tc>
          <w:tcPr>
            <w:tcW w:w="2265" w:type="dxa"/>
          </w:tcPr>
          <w:p w14:paraId="40BABDAB" w14:textId="77777777" w:rsidR="00155C36" w:rsidRPr="00B079D5" w:rsidRDefault="00B079D5" w:rsidP="00B079D5">
            <w:pPr>
              <w:pStyle w:val="Tableaucourant"/>
            </w:pPr>
            <w:r w:rsidRPr="00B079D5">
              <w:t>Fermées</w:t>
            </w:r>
          </w:p>
        </w:tc>
        <w:tc>
          <w:tcPr>
            <w:tcW w:w="2266" w:type="dxa"/>
          </w:tcPr>
          <w:p w14:paraId="570B32C5" w14:textId="77777777" w:rsidR="00155C36" w:rsidRPr="00B079D5" w:rsidRDefault="00B079D5" w:rsidP="00B079D5">
            <w:pPr>
              <w:pStyle w:val="Tableaucourant"/>
            </w:pPr>
            <w:r w:rsidRPr="00B079D5">
              <w:t>Ouvertes</w:t>
            </w:r>
          </w:p>
        </w:tc>
        <w:tc>
          <w:tcPr>
            <w:tcW w:w="2266" w:type="dxa"/>
          </w:tcPr>
          <w:p w14:paraId="63A78DC0" w14:textId="77777777" w:rsidR="00155C36" w:rsidRPr="00B079D5" w:rsidRDefault="00155C36" w:rsidP="00B079D5">
            <w:pPr>
              <w:pStyle w:val="Tableaucourant"/>
            </w:pPr>
            <w:r w:rsidRPr="00B079D5">
              <w:t>Ventricules</w:t>
            </w:r>
            <w:r w:rsidR="009475FF">
              <w:br/>
            </w:r>
            <w:r w:rsidRPr="00B079D5">
              <w:t>vers artères</w:t>
            </w:r>
          </w:p>
        </w:tc>
      </w:tr>
      <w:tr w:rsidR="00155C36" w14:paraId="2C8F7C5D" w14:textId="77777777" w:rsidTr="006D74D9">
        <w:tc>
          <w:tcPr>
            <w:tcW w:w="2265" w:type="dxa"/>
          </w:tcPr>
          <w:p w14:paraId="4D5D3530" w14:textId="77777777" w:rsidR="00155C36" w:rsidRDefault="00155C36" w:rsidP="00B079D5">
            <w:pPr>
              <w:pStyle w:val="Tableautetiere"/>
            </w:pPr>
            <w:r>
              <w:t>Diastole générale isovolumétrique</w:t>
            </w:r>
          </w:p>
        </w:tc>
        <w:tc>
          <w:tcPr>
            <w:tcW w:w="2265" w:type="dxa"/>
          </w:tcPr>
          <w:p w14:paraId="0BCE5665" w14:textId="77777777" w:rsidR="00155C36" w:rsidRPr="00B079D5" w:rsidRDefault="00B079D5" w:rsidP="00B079D5">
            <w:pPr>
              <w:pStyle w:val="Tableaucourant"/>
            </w:pPr>
            <w:r w:rsidRPr="00B079D5">
              <w:t>Fermées</w:t>
            </w:r>
          </w:p>
        </w:tc>
        <w:tc>
          <w:tcPr>
            <w:tcW w:w="2266" w:type="dxa"/>
          </w:tcPr>
          <w:p w14:paraId="05D52002" w14:textId="77777777" w:rsidR="00155C36" w:rsidRPr="00B079D5" w:rsidRDefault="00B079D5" w:rsidP="00B079D5">
            <w:pPr>
              <w:pStyle w:val="Tableaucourant"/>
            </w:pPr>
            <w:r w:rsidRPr="00B079D5">
              <w:t>Fermées</w:t>
            </w:r>
          </w:p>
        </w:tc>
        <w:tc>
          <w:tcPr>
            <w:tcW w:w="2266" w:type="dxa"/>
          </w:tcPr>
          <w:p w14:paraId="5C39B2DC" w14:textId="77777777" w:rsidR="00155C36" w:rsidRPr="00B079D5" w:rsidRDefault="00155C36" w:rsidP="00B079D5">
            <w:pPr>
              <w:pStyle w:val="Tableaucourant"/>
            </w:pPr>
            <w:r w:rsidRPr="00B079D5">
              <w:t>Veines</w:t>
            </w:r>
            <w:r w:rsidR="009475FF">
              <w:br/>
            </w:r>
            <w:r w:rsidRPr="00B079D5">
              <w:t>vers oreillettes</w:t>
            </w:r>
          </w:p>
        </w:tc>
      </w:tr>
      <w:tr w:rsidR="00155C36" w14:paraId="61D0D3C8" w14:textId="77777777" w:rsidTr="006D74D9">
        <w:tc>
          <w:tcPr>
            <w:tcW w:w="2265" w:type="dxa"/>
          </w:tcPr>
          <w:p w14:paraId="17A2B87B" w14:textId="77777777" w:rsidR="00155C36" w:rsidRDefault="00155C36" w:rsidP="00B079D5">
            <w:pPr>
              <w:pStyle w:val="Tableautetiere"/>
            </w:pPr>
            <w:r>
              <w:t>Diastole générale isotonique</w:t>
            </w:r>
          </w:p>
        </w:tc>
        <w:tc>
          <w:tcPr>
            <w:tcW w:w="2265" w:type="dxa"/>
          </w:tcPr>
          <w:p w14:paraId="588BFF1A" w14:textId="77777777" w:rsidR="00155C36" w:rsidRPr="00B079D5" w:rsidRDefault="00B079D5" w:rsidP="00B079D5">
            <w:pPr>
              <w:pStyle w:val="Tableaucourant"/>
            </w:pPr>
            <w:r w:rsidRPr="00B079D5">
              <w:t>Ouvertes</w:t>
            </w:r>
          </w:p>
        </w:tc>
        <w:tc>
          <w:tcPr>
            <w:tcW w:w="2266" w:type="dxa"/>
          </w:tcPr>
          <w:p w14:paraId="0DC68009" w14:textId="77777777" w:rsidR="00155C36" w:rsidRPr="00B079D5" w:rsidRDefault="00B079D5" w:rsidP="00B079D5">
            <w:pPr>
              <w:pStyle w:val="Tableaucourant"/>
            </w:pPr>
            <w:r w:rsidRPr="00B079D5">
              <w:t>Fermées</w:t>
            </w:r>
          </w:p>
        </w:tc>
        <w:tc>
          <w:tcPr>
            <w:tcW w:w="2266" w:type="dxa"/>
          </w:tcPr>
          <w:p w14:paraId="132A88DA" w14:textId="77777777" w:rsidR="00155C36" w:rsidRPr="00B079D5" w:rsidRDefault="00155C36" w:rsidP="00B079D5">
            <w:pPr>
              <w:pStyle w:val="Tableaucourant"/>
            </w:pPr>
            <w:r w:rsidRPr="00B079D5">
              <w:t>Veines vers oreillettes et ventricules</w:t>
            </w:r>
          </w:p>
        </w:tc>
      </w:tr>
      <w:tr w:rsidR="00155C36" w14:paraId="7059EF03" w14:textId="77777777" w:rsidTr="006D74D9">
        <w:tc>
          <w:tcPr>
            <w:tcW w:w="2265" w:type="dxa"/>
          </w:tcPr>
          <w:p w14:paraId="23598F87" w14:textId="77777777" w:rsidR="00155C36" w:rsidRDefault="00155C36" w:rsidP="00B079D5">
            <w:pPr>
              <w:pStyle w:val="Tableautetiere"/>
            </w:pPr>
            <w:r>
              <w:t>Systole auriculaire</w:t>
            </w:r>
          </w:p>
        </w:tc>
        <w:tc>
          <w:tcPr>
            <w:tcW w:w="2265" w:type="dxa"/>
          </w:tcPr>
          <w:p w14:paraId="3DE3E8CA" w14:textId="77777777" w:rsidR="00155C36" w:rsidRPr="00B079D5" w:rsidRDefault="00B079D5" w:rsidP="00B079D5">
            <w:pPr>
              <w:pStyle w:val="Tableaucourant"/>
            </w:pPr>
            <w:r w:rsidRPr="00B079D5">
              <w:t>Ouvertes</w:t>
            </w:r>
          </w:p>
        </w:tc>
        <w:tc>
          <w:tcPr>
            <w:tcW w:w="2266" w:type="dxa"/>
          </w:tcPr>
          <w:p w14:paraId="6B665071" w14:textId="77777777" w:rsidR="00155C36" w:rsidRPr="00B079D5" w:rsidRDefault="00B079D5" w:rsidP="00B079D5">
            <w:pPr>
              <w:pStyle w:val="Tableaucourant"/>
            </w:pPr>
            <w:r w:rsidRPr="00B079D5">
              <w:t>Fermées</w:t>
            </w:r>
          </w:p>
        </w:tc>
        <w:tc>
          <w:tcPr>
            <w:tcW w:w="2266" w:type="dxa"/>
          </w:tcPr>
          <w:p w14:paraId="4F28EEB1" w14:textId="77777777" w:rsidR="00155C36" w:rsidRPr="00B079D5" w:rsidRDefault="00155C36" w:rsidP="00B079D5">
            <w:pPr>
              <w:pStyle w:val="Tableaucourant"/>
            </w:pPr>
            <w:r w:rsidRPr="00B079D5">
              <w:t>Oreillettes</w:t>
            </w:r>
            <w:r w:rsidR="009475FF">
              <w:br/>
            </w:r>
            <w:r w:rsidRPr="00B079D5">
              <w:t>vers ventricules</w:t>
            </w:r>
          </w:p>
        </w:tc>
      </w:tr>
    </w:tbl>
    <w:p w14:paraId="453349D0" w14:textId="77777777" w:rsidR="00155C36" w:rsidRDefault="00155C36" w:rsidP="00D8278D">
      <w:pPr>
        <w:pStyle w:val="06Questionenonce"/>
      </w:pPr>
      <w:r>
        <w:t>4.</w:t>
      </w:r>
      <w:r w:rsidR="00D8278D">
        <w:t xml:space="preserve"> Indiquer le moment précis du cycle cardiaque correspondant à ces deux bruits.</w:t>
      </w:r>
    </w:p>
    <w:p w14:paraId="5BA396FD" w14:textId="77777777" w:rsidR="00155C36" w:rsidRDefault="00155C36" w:rsidP="00B079D5">
      <w:pPr>
        <w:pStyle w:val="TTextecourant"/>
      </w:pPr>
      <w:r>
        <w:t>Le bruit TOUM a lieu au début de la systole isovolumétrique</w:t>
      </w:r>
      <w:r w:rsidR="00B079D5">
        <w:t>.</w:t>
      </w:r>
    </w:p>
    <w:p w14:paraId="2DE44D5D" w14:textId="77777777" w:rsidR="00155C36" w:rsidRDefault="00155C36" w:rsidP="00B079D5">
      <w:pPr>
        <w:pStyle w:val="TTextecourant"/>
      </w:pPr>
      <w:r>
        <w:t>Le bruit TA a lieu au début de la diastole générale isovolumétrique</w:t>
      </w:r>
      <w:r w:rsidR="00B079D5">
        <w:t>.</w:t>
      </w:r>
    </w:p>
    <w:p w14:paraId="2A78C061" w14:textId="77777777" w:rsidR="00155C36" w:rsidRPr="00D8278D" w:rsidRDefault="00155C36" w:rsidP="00D8278D">
      <w:pPr>
        <w:pStyle w:val="04Exercicestitre"/>
      </w:pPr>
      <w:r w:rsidRPr="00D8278D">
        <w:t>Activité 3</w:t>
      </w:r>
      <w:r w:rsidR="00D8278D" w:rsidRPr="00D8278D">
        <w:t xml:space="preserve"> Faire correspondre différents paramètres au cycle cardiaque</w:t>
      </w:r>
    </w:p>
    <w:p w14:paraId="757909AC" w14:textId="77777777" w:rsidR="00D8278D" w:rsidRPr="00D8278D" w:rsidRDefault="00D8278D" w:rsidP="00D8278D">
      <w:pPr>
        <w:pStyle w:val="06Questionenonce"/>
      </w:pPr>
      <w:r w:rsidRPr="00D8278D">
        <w:t>1. Indiquer à partir des résultats de l’activité 2, l’évolution attendue du volume d’un ventricule pour chacune des cinq phases du cycle cardiaque représentées dans le Doc. 10.</w:t>
      </w:r>
    </w:p>
    <w:p w14:paraId="3F7513C8" w14:textId="77777777" w:rsidR="00D8278D" w:rsidRPr="00D8278D" w:rsidRDefault="00D8278D" w:rsidP="00D8278D">
      <w:pPr>
        <w:pStyle w:val="06Questionenonce"/>
      </w:pPr>
      <w:r w:rsidRPr="00D8278D">
        <w:t>2. Identifier les phases AB, BC, CD, DE et EF du Doc. 10.</w:t>
      </w:r>
    </w:p>
    <w:p w14:paraId="0984A2B9" w14:textId="77777777" w:rsidR="009475FF" w:rsidRDefault="00D8278D" w:rsidP="00D8278D">
      <w:pPr>
        <w:pStyle w:val="06Questionenonce"/>
      </w:pPr>
      <w:r w:rsidRPr="00D8278D">
        <w:t>3. Décrire pour chacune des phases les caractéristiques du volume et de la pression.</w:t>
      </w:r>
    </w:p>
    <w:p w14:paraId="40633620" w14:textId="77777777" w:rsidR="00155C36" w:rsidRPr="00D8278D" w:rsidRDefault="00155C36" w:rsidP="00D8278D">
      <w:pPr>
        <w:pStyle w:val="06Questionenonce"/>
      </w:pPr>
    </w:p>
    <w:tbl>
      <w:tblPr>
        <w:tblStyle w:val="Grilledutableau"/>
        <w:tblW w:w="9464" w:type="dxa"/>
        <w:tblLook w:val="04A0" w:firstRow="1" w:lastRow="0" w:firstColumn="1" w:lastColumn="0" w:noHBand="0" w:noVBand="1"/>
      </w:tblPr>
      <w:tblGrid>
        <w:gridCol w:w="2802"/>
        <w:gridCol w:w="2976"/>
        <w:gridCol w:w="3686"/>
      </w:tblGrid>
      <w:tr w:rsidR="00155C36" w14:paraId="7F578004" w14:textId="77777777" w:rsidTr="009475FF">
        <w:tc>
          <w:tcPr>
            <w:tcW w:w="2802" w:type="dxa"/>
          </w:tcPr>
          <w:p w14:paraId="392035D4" w14:textId="77777777" w:rsidR="00155C36" w:rsidRDefault="00155C36" w:rsidP="006D74D9"/>
        </w:tc>
        <w:tc>
          <w:tcPr>
            <w:tcW w:w="2976" w:type="dxa"/>
          </w:tcPr>
          <w:p w14:paraId="23BDD571" w14:textId="77777777" w:rsidR="00155C36" w:rsidRDefault="009475FF" w:rsidP="00B079D5">
            <w:pPr>
              <w:pStyle w:val="Tableautetiere"/>
            </w:pPr>
            <w:r>
              <w:rPr>
                <w:rFonts w:ascii="Calibri" w:hAnsi="Calibri" w:cs="Calibri"/>
              </w:rPr>
              <w:t>É</w:t>
            </w:r>
            <w:r w:rsidR="00155C36">
              <w:t>volution du volume de sang dans le ventricule</w:t>
            </w:r>
          </w:p>
        </w:tc>
        <w:tc>
          <w:tcPr>
            <w:tcW w:w="3686" w:type="dxa"/>
          </w:tcPr>
          <w:p w14:paraId="44B21835" w14:textId="77777777" w:rsidR="00155C36" w:rsidRDefault="009475FF" w:rsidP="00B079D5">
            <w:pPr>
              <w:pStyle w:val="Tableautetiere"/>
            </w:pPr>
            <w:r>
              <w:rPr>
                <w:rFonts w:ascii="Calibri" w:hAnsi="Calibri" w:cs="Calibri"/>
              </w:rPr>
              <w:t>É</w:t>
            </w:r>
            <w:r w:rsidR="00155C36">
              <w:t>volution de la pression dans le ventricule</w:t>
            </w:r>
          </w:p>
        </w:tc>
      </w:tr>
      <w:tr w:rsidR="00155C36" w14:paraId="22E18B44" w14:textId="77777777" w:rsidTr="009475FF">
        <w:tc>
          <w:tcPr>
            <w:tcW w:w="2802" w:type="dxa"/>
          </w:tcPr>
          <w:p w14:paraId="5AD726B1" w14:textId="77777777" w:rsidR="00155C36" w:rsidRDefault="00155C36" w:rsidP="00B079D5">
            <w:pPr>
              <w:pStyle w:val="Tableautetiere"/>
            </w:pPr>
            <w:r>
              <w:t>Phase AB</w:t>
            </w:r>
          </w:p>
          <w:p w14:paraId="0AF43D47" w14:textId="77777777" w:rsidR="00155C36" w:rsidRDefault="00155C36" w:rsidP="00B079D5">
            <w:pPr>
              <w:pStyle w:val="Tableautetiere"/>
            </w:pPr>
            <w:r>
              <w:t>Systole auriculaire</w:t>
            </w:r>
          </w:p>
        </w:tc>
        <w:tc>
          <w:tcPr>
            <w:tcW w:w="2976" w:type="dxa"/>
          </w:tcPr>
          <w:p w14:paraId="56DF92A0" w14:textId="77777777" w:rsidR="00155C36" w:rsidRPr="00B079D5" w:rsidRDefault="009475FF" w:rsidP="00B079D5">
            <w:pPr>
              <w:pStyle w:val="Tableaucourant"/>
            </w:pPr>
            <w:r w:rsidRPr="00B079D5">
              <w:t>Augmentation</w:t>
            </w:r>
          </w:p>
        </w:tc>
        <w:tc>
          <w:tcPr>
            <w:tcW w:w="3686" w:type="dxa"/>
          </w:tcPr>
          <w:p w14:paraId="5A08E90D" w14:textId="77777777" w:rsidR="00155C36" w:rsidRPr="00B079D5" w:rsidRDefault="009475FF" w:rsidP="00B079D5">
            <w:pPr>
              <w:pStyle w:val="Tableaucourant"/>
            </w:pPr>
            <w:r>
              <w:t>C</w:t>
            </w:r>
            <w:r w:rsidR="00155C36" w:rsidRPr="00B079D5">
              <w:t>onstante</w:t>
            </w:r>
          </w:p>
        </w:tc>
      </w:tr>
      <w:tr w:rsidR="00155C36" w14:paraId="785E5C18" w14:textId="77777777" w:rsidTr="009475FF">
        <w:tc>
          <w:tcPr>
            <w:tcW w:w="2802" w:type="dxa"/>
          </w:tcPr>
          <w:p w14:paraId="41A866A0" w14:textId="77777777" w:rsidR="00155C36" w:rsidRDefault="00155C36" w:rsidP="00B079D5">
            <w:pPr>
              <w:pStyle w:val="Tableautetiere"/>
            </w:pPr>
            <w:r>
              <w:t>Phase BC</w:t>
            </w:r>
          </w:p>
          <w:p w14:paraId="7475E76E" w14:textId="77777777" w:rsidR="00155C36" w:rsidRDefault="00155C36" w:rsidP="00B079D5">
            <w:pPr>
              <w:pStyle w:val="Tableautetiere"/>
            </w:pPr>
            <w:r>
              <w:t>Systole ventriculaire isovolumétrique</w:t>
            </w:r>
          </w:p>
        </w:tc>
        <w:tc>
          <w:tcPr>
            <w:tcW w:w="2976" w:type="dxa"/>
          </w:tcPr>
          <w:p w14:paraId="6A3C68F6" w14:textId="77777777" w:rsidR="00155C36" w:rsidRPr="00B079D5" w:rsidRDefault="00B079D5" w:rsidP="00B079D5">
            <w:pPr>
              <w:pStyle w:val="Tableaucourant"/>
            </w:pPr>
            <w:r w:rsidRPr="00B079D5">
              <w:t>Constante</w:t>
            </w:r>
          </w:p>
        </w:tc>
        <w:tc>
          <w:tcPr>
            <w:tcW w:w="3686" w:type="dxa"/>
          </w:tcPr>
          <w:p w14:paraId="2A9384E7" w14:textId="77777777" w:rsidR="00155C36" w:rsidRPr="00B079D5" w:rsidRDefault="00B079D5" w:rsidP="00B079D5">
            <w:pPr>
              <w:pStyle w:val="Tableaucourant"/>
            </w:pPr>
            <w:r w:rsidRPr="00B079D5">
              <w:t>Augmentation</w:t>
            </w:r>
          </w:p>
        </w:tc>
      </w:tr>
      <w:tr w:rsidR="00155C36" w14:paraId="0B93E05E" w14:textId="77777777" w:rsidTr="009475FF">
        <w:tc>
          <w:tcPr>
            <w:tcW w:w="2802" w:type="dxa"/>
          </w:tcPr>
          <w:p w14:paraId="56FFFE2D" w14:textId="77777777" w:rsidR="00155C36" w:rsidRDefault="00155C36" w:rsidP="00B079D5">
            <w:pPr>
              <w:pStyle w:val="Tableautetiere"/>
            </w:pPr>
            <w:r>
              <w:t>Phase CD</w:t>
            </w:r>
          </w:p>
          <w:p w14:paraId="35C6EF1F" w14:textId="77777777" w:rsidR="00155C36" w:rsidRDefault="00155C36" w:rsidP="00B079D5">
            <w:pPr>
              <w:pStyle w:val="Tableautetiere"/>
            </w:pPr>
            <w:r>
              <w:t>Systole ventriculaire isotonique</w:t>
            </w:r>
          </w:p>
        </w:tc>
        <w:tc>
          <w:tcPr>
            <w:tcW w:w="2976" w:type="dxa"/>
          </w:tcPr>
          <w:p w14:paraId="2BD04BE2" w14:textId="77777777" w:rsidR="00155C36" w:rsidRPr="00B079D5" w:rsidRDefault="00B079D5" w:rsidP="00B079D5">
            <w:pPr>
              <w:pStyle w:val="Tableaucourant"/>
            </w:pPr>
            <w:r w:rsidRPr="00B079D5">
              <w:t>Diminution</w:t>
            </w:r>
          </w:p>
        </w:tc>
        <w:tc>
          <w:tcPr>
            <w:tcW w:w="3686" w:type="dxa"/>
          </w:tcPr>
          <w:p w14:paraId="70FBEBD9" w14:textId="77777777" w:rsidR="00155C36" w:rsidRPr="00B079D5" w:rsidRDefault="00155C36" w:rsidP="00B079D5">
            <w:pPr>
              <w:pStyle w:val="Tableaucourant"/>
            </w:pPr>
            <w:r w:rsidRPr="00B079D5">
              <w:t>Augmentation puis diminution compensatoire</w:t>
            </w:r>
          </w:p>
        </w:tc>
      </w:tr>
      <w:tr w:rsidR="00155C36" w14:paraId="29898DA9" w14:textId="77777777" w:rsidTr="009475FF">
        <w:tc>
          <w:tcPr>
            <w:tcW w:w="2802" w:type="dxa"/>
          </w:tcPr>
          <w:p w14:paraId="4313256E" w14:textId="77777777" w:rsidR="00155C36" w:rsidRDefault="00155C36" w:rsidP="00B079D5">
            <w:pPr>
              <w:pStyle w:val="Tableautetiere"/>
            </w:pPr>
            <w:r>
              <w:t>Phase DE</w:t>
            </w:r>
          </w:p>
          <w:p w14:paraId="508FB80A" w14:textId="77777777" w:rsidR="00155C36" w:rsidRDefault="00155C36" w:rsidP="00B079D5">
            <w:pPr>
              <w:pStyle w:val="Tableautetiere"/>
            </w:pPr>
            <w:r>
              <w:t>Diastole générale isovolumétrique</w:t>
            </w:r>
          </w:p>
        </w:tc>
        <w:tc>
          <w:tcPr>
            <w:tcW w:w="2976" w:type="dxa"/>
          </w:tcPr>
          <w:p w14:paraId="3494319F" w14:textId="77777777" w:rsidR="00155C36" w:rsidRPr="00B079D5" w:rsidRDefault="00B079D5" w:rsidP="00B079D5">
            <w:pPr>
              <w:pStyle w:val="Tableaucourant"/>
            </w:pPr>
            <w:r w:rsidRPr="00B079D5">
              <w:t>Constante</w:t>
            </w:r>
          </w:p>
        </w:tc>
        <w:tc>
          <w:tcPr>
            <w:tcW w:w="3686" w:type="dxa"/>
          </w:tcPr>
          <w:p w14:paraId="3440805F" w14:textId="77777777" w:rsidR="00155C36" w:rsidRPr="00B079D5" w:rsidRDefault="00B079D5" w:rsidP="00B079D5">
            <w:pPr>
              <w:pStyle w:val="Tableaucourant"/>
            </w:pPr>
            <w:r w:rsidRPr="00B079D5">
              <w:t>Diminution</w:t>
            </w:r>
          </w:p>
        </w:tc>
      </w:tr>
      <w:tr w:rsidR="00155C36" w14:paraId="18FBED2E" w14:textId="77777777" w:rsidTr="009475FF">
        <w:tc>
          <w:tcPr>
            <w:tcW w:w="2802" w:type="dxa"/>
          </w:tcPr>
          <w:p w14:paraId="1D0C5B5F" w14:textId="77777777" w:rsidR="00155C36" w:rsidRDefault="00155C36" w:rsidP="00B079D5">
            <w:pPr>
              <w:pStyle w:val="Tableautetiere"/>
            </w:pPr>
            <w:r>
              <w:t>Phase EF</w:t>
            </w:r>
          </w:p>
          <w:p w14:paraId="7E1A1038" w14:textId="77777777" w:rsidR="00155C36" w:rsidRDefault="00155C36" w:rsidP="00B079D5">
            <w:pPr>
              <w:pStyle w:val="Tableautetiere"/>
            </w:pPr>
            <w:r>
              <w:t>Diastole générale isotonique</w:t>
            </w:r>
          </w:p>
        </w:tc>
        <w:tc>
          <w:tcPr>
            <w:tcW w:w="2976" w:type="dxa"/>
          </w:tcPr>
          <w:p w14:paraId="48ED23D6" w14:textId="77777777" w:rsidR="00155C36" w:rsidRPr="00B079D5" w:rsidRDefault="00B079D5" w:rsidP="00B079D5">
            <w:pPr>
              <w:pStyle w:val="Tableaucourant"/>
            </w:pPr>
            <w:r w:rsidRPr="00B079D5">
              <w:t>Augmentation</w:t>
            </w:r>
          </w:p>
        </w:tc>
        <w:tc>
          <w:tcPr>
            <w:tcW w:w="3686" w:type="dxa"/>
          </w:tcPr>
          <w:p w14:paraId="4C84AD5F" w14:textId="77777777" w:rsidR="00155C36" w:rsidRPr="00B079D5" w:rsidRDefault="00B079D5" w:rsidP="00B079D5">
            <w:pPr>
              <w:pStyle w:val="Tableaucourant"/>
            </w:pPr>
            <w:r w:rsidRPr="00B079D5">
              <w:t>Constante</w:t>
            </w:r>
          </w:p>
        </w:tc>
      </w:tr>
    </w:tbl>
    <w:p w14:paraId="13C6C51F" w14:textId="77777777" w:rsidR="00155C36" w:rsidRDefault="00155C36" w:rsidP="00155C36"/>
    <w:p w14:paraId="4B84EDB5" w14:textId="77777777" w:rsidR="00155C36" w:rsidRPr="00D8278D" w:rsidRDefault="00155C36" w:rsidP="00D8278D">
      <w:pPr>
        <w:pStyle w:val="06Questionenonce"/>
      </w:pPr>
      <w:r w:rsidRPr="00D8278D">
        <w:t>4.</w:t>
      </w:r>
      <w:r w:rsidR="00D8278D" w:rsidRPr="00D8278D">
        <w:t xml:space="preserve"> Calculer le volume d’éjection systolique (VES), c’est-à-dire le volume de sang éjecté dans les artères lors de la contraction du ventricule à partir des données du Doc. 10.</w:t>
      </w:r>
    </w:p>
    <w:p w14:paraId="45A0227A" w14:textId="73565421" w:rsidR="00155C36" w:rsidRDefault="00155C36" w:rsidP="00B079D5">
      <w:pPr>
        <w:pStyle w:val="TTextecourant"/>
      </w:pPr>
      <w:r>
        <w:t>VES =</w:t>
      </w:r>
      <w:r w:rsidR="005729EE">
        <w:t> </w:t>
      </w:r>
      <w:r>
        <w:t xml:space="preserve">200 </w:t>
      </w:r>
      <w:r w:rsidR="004C6122">
        <w:t>–</w:t>
      </w:r>
      <w:r>
        <w:t xml:space="preserve"> 120 =</w:t>
      </w:r>
      <w:r w:rsidR="005729EE">
        <w:t> </w:t>
      </w:r>
      <w:r>
        <w:t>80</w:t>
      </w:r>
      <w:r w:rsidR="00865710">
        <w:t> ml</w:t>
      </w:r>
      <w:r w:rsidR="009475FF">
        <w:t>.</w:t>
      </w:r>
    </w:p>
    <w:p w14:paraId="2B57877A" w14:textId="77777777" w:rsidR="00155C36" w:rsidRDefault="00155C36" w:rsidP="00D8278D">
      <w:pPr>
        <w:pStyle w:val="06Questionenonce"/>
      </w:pPr>
      <w:r>
        <w:lastRenderedPageBreak/>
        <w:t>5.</w:t>
      </w:r>
      <w:r w:rsidR="00D8278D">
        <w:t xml:space="preserve"> Montrer, à l’aide du graphe du Doc. 10, que la fermeture des valves correspond à la règle énoncée dans le Doc. 11.</w:t>
      </w:r>
    </w:p>
    <w:p w14:paraId="57F50F09" w14:textId="77777777" w:rsidR="00155C36" w:rsidRDefault="00155C36" w:rsidP="00B079D5">
      <w:pPr>
        <w:pStyle w:val="TTextecourant"/>
      </w:pPr>
      <w:r>
        <w:t xml:space="preserve">Sur le </w:t>
      </w:r>
      <w:r w:rsidR="009475FF">
        <w:t>D</w:t>
      </w:r>
      <w:r>
        <w:t>oc</w:t>
      </w:r>
      <w:r w:rsidR="009475FF">
        <w:t>. </w:t>
      </w:r>
      <w:r>
        <w:t>11, en B, la pression intraventriculaire devient supérieure à la pression intra-auriculaire. Les valves auriculoventriculaires se ferment.</w:t>
      </w:r>
    </w:p>
    <w:p w14:paraId="6F4EC38E" w14:textId="77777777" w:rsidR="00155C36" w:rsidRDefault="00155C36" w:rsidP="00B079D5">
      <w:pPr>
        <w:pStyle w:val="TTextecourant"/>
      </w:pPr>
      <w:r>
        <w:t>En D, la pression intra-aortique devient supérieure à la pression intraventriculaire : les valves artérielles se ferment.</w:t>
      </w:r>
    </w:p>
    <w:p w14:paraId="3BB0FF05" w14:textId="77777777" w:rsidR="00155C36" w:rsidRPr="00D8278D" w:rsidRDefault="00155C36" w:rsidP="00D8278D">
      <w:pPr>
        <w:pStyle w:val="04Exercicestitre"/>
      </w:pPr>
      <w:r w:rsidRPr="00D8278D">
        <w:t>Activité 4</w:t>
      </w:r>
      <w:r w:rsidR="00D8278D" w:rsidRPr="00D8278D">
        <w:t xml:space="preserve"> Comprendre l’origine de l’automatisme cardiaque</w:t>
      </w:r>
    </w:p>
    <w:p w14:paraId="103433F8" w14:textId="77777777" w:rsidR="00155C36" w:rsidRDefault="00155C36" w:rsidP="00D8278D">
      <w:pPr>
        <w:pStyle w:val="06Questionenonce"/>
      </w:pPr>
      <w:r>
        <w:t>1.</w:t>
      </w:r>
      <w:r w:rsidR="00D8278D">
        <w:t xml:space="preserve"> </w:t>
      </w:r>
      <w:r w:rsidR="00D8278D" w:rsidRPr="00D8278D">
        <w:t>Interpréter l’expérience et l’observation.</w:t>
      </w:r>
    </w:p>
    <w:p w14:paraId="3DBA59B5" w14:textId="77777777" w:rsidR="00155C36" w:rsidRDefault="00155C36" w:rsidP="00B079D5">
      <w:pPr>
        <w:pStyle w:val="TTextecourant"/>
      </w:pPr>
      <w:r>
        <w:t>Un cœur, contrairement aux poumons par exemple, est capable de se contracter lorsqu’il est dénervé et placé dans du liquide physiologique. On parle d’automatisme cardiaque.</w:t>
      </w:r>
    </w:p>
    <w:p w14:paraId="31103977" w14:textId="77777777" w:rsidR="00155C36" w:rsidRPr="00D8278D" w:rsidRDefault="00155C36" w:rsidP="00D8278D">
      <w:pPr>
        <w:pStyle w:val="06Questionenonce"/>
      </w:pPr>
      <w:r w:rsidRPr="00D8278D">
        <w:t>2.</w:t>
      </w:r>
      <w:r w:rsidR="00D8278D" w:rsidRPr="00D8278D">
        <w:t xml:space="preserve"> Justifier le terme d’automatisme cardiaque et comparer le fonctionnement du </w:t>
      </w:r>
      <w:r w:rsidR="009475FF" w:rsidRPr="00D8278D">
        <w:t>cœur</w:t>
      </w:r>
      <w:r w:rsidR="00D8278D" w:rsidRPr="00D8278D">
        <w:t xml:space="preserve"> avec celui du poumon.</w:t>
      </w:r>
    </w:p>
    <w:p w14:paraId="5679535C" w14:textId="77777777" w:rsidR="00D8278D" w:rsidRPr="00B079D5" w:rsidRDefault="00155C36" w:rsidP="00B079D5">
      <w:pPr>
        <w:pStyle w:val="TTextecourant"/>
      </w:pPr>
      <w:r w:rsidRPr="00B079D5">
        <w:t>L’automatisme cardiaque s’illustre par une poursuite des cycles de contraction/décontraction en dehors des conditions physiologiques. Ceci n’est pas possible avec les poumons.</w:t>
      </w:r>
    </w:p>
    <w:p w14:paraId="077FD50E" w14:textId="77777777" w:rsidR="00155C36" w:rsidRPr="00D8278D" w:rsidRDefault="00155C36" w:rsidP="00D8278D">
      <w:pPr>
        <w:pStyle w:val="06Questionenonce"/>
      </w:pPr>
      <w:r w:rsidRPr="00D8278D">
        <w:t>3.</w:t>
      </w:r>
      <w:r w:rsidR="00D8278D" w:rsidRPr="00D8278D">
        <w:t xml:space="preserve"> Nommer précisément le tissu nodal dans lequel on trouve les myocytes nodaux B et C à l’aide du Doc. 13.</w:t>
      </w:r>
    </w:p>
    <w:p w14:paraId="4E1D2B63" w14:textId="77777777" w:rsidR="00155C36" w:rsidRDefault="00155C36" w:rsidP="00B079D5">
      <w:pPr>
        <w:pStyle w:val="TTextecourant"/>
      </w:pPr>
      <w:r>
        <w:t>B : nœud sinusal et C :</w:t>
      </w:r>
      <w:r w:rsidR="00B079D5">
        <w:t xml:space="preserve"> </w:t>
      </w:r>
      <w:r>
        <w:t>nœud septal</w:t>
      </w:r>
      <w:r w:rsidR="00B079D5">
        <w:t>.</w:t>
      </w:r>
    </w:p>
    <w:p w14:paraId="501662BC" w14:textId="77777777" w:rsidR="00155C36" w:rsidRDefault="00155C36" w:rsidP="00522506">
      <w:pPr>
        <w:pStyle w:val="06Questionenonce"/>
      </w:pPr>
      <w:r>
        <w:t>4.</w:t>
      </w:r>
      <w:r w:rsidR="00D8278D">
        <w:t xml:space="preserve"> </w:t>
      </w:r>
      <w:r w:rsidR="00522506">
        <w:t>Montrer la particularité des cellules nodales isolées par rapport aux myocytes classiques.</w:t>
      </w:r>
    </w:p>
    <w:p w14:paraId="05D6A41C" w14:textId="77777777" w:rsidR="00155C36" w:rsidRDefault="00155C36" w:rsidP="00B079D5">
      <w:pPr>
        <w:pStyle w:val="TTextecourant"/>
      </w:pPr>
      <w:r>
        <w:t>Les cellules nodales isolées sont capables de contraction.</w:t>
      </w:r>
    </w:p>
    <w:p w14:paraId="16628989" w14:textId="77777777" w:rsidR="00522506" w:rsidRDefault="00522506" w:rsidP="00522506">
      <w:pPr>
        <w:pStyle w:val="06Questionenonce"/>
      </w:pPr>
      <w:r>
        <w:t>5. Expliquer comment les expériences du Doc. 13 témoignent d’une transmission du rythme de contraction d’une cellule à l’autre.</w:t>
      </w:r>
    </w:p>
    <w:p w14:paraId="5D430B8F" w14:textId="77777777" w:rsidR="00522506" w:rsidRDefault="00522506" w:rsidP="00522506">
      <w:pPr>
        <w:pStyle w:val="06Questionenonce"/>
      </w:pPr>
      <w:r>
        <w:t xml:space="preserve">6. Montrer que les cellules avec les </w:t>
      </w:r>
      <w:proofErr w:type="spellStart"/>
      <w:r>
        <w:t>cpm</w:t>
      </w:r>
      <w:proofErr w:type="spellEnd"/>
      <w:r>
        <w:t xml:space="preserve"> les plus élevés imposent leur rythme aux autres myocytes.</w:t>
      </w:r>
    </w:p>
    <w:p w14:paraId="701F4F07" w14:textId="65C94760" w:rsidR="00155C36" w:rsidRDefault="00155C36" w:rsidP="00B079D5">
      <w:pPr>
        <w:pStyle w:val="TTextecourant"/>
      </w:pPr>
      <w:r>
        <w:t>Lorsque les cellules B sont associées aux cellules A ou C, elles leur imposent un rythme de contraction de 100</w:t>
      </w:r>
      <w:r w:rsidR="007E6E47">
        <w:t> </w:t>
      </w:r>
      <w:proofErr w:type="spellStart"/>
      <w:r>
        <w:t>cpm</w:t>
      </w:r>
      <w:proofErr w:type="spellEnd"/>
      <w:r>
        <w:t>.</w:t>
      </w:r>
    </w:p>
    <w:p w14:paraId="7C27B6D3" w14:textId="693EDBCD" w:rsidR="00155C36" w:rsidRPr="00522506" w:rsidRDefault="00155C36" w:rsidP="00522506">
      <w:pPr>
        <w:pStyle w:val="06Questionenonce"/>
      </w:pPr>
      <w:r w:rsidRPr="00522506">
        <w:t>7.</w:t>
      </w:r>
      <w:r w:rsidR="00522506" w:rsidRPr="00522506">
        <w:t xml:space="preserve"> Déduire de la comparaison du rythme de contraction des cellules nodales du Doc. 13 et du rythme cardiaque au repos (70</w:t>
      </w:r>
      <w:r w:rsidR="007E6E47">
        <w:t> </w:t>
      </w:r>
      <w:proofErr w:type="spellStart"/>
      <w:r w:rsidR="00522506" w:rsidRPr="00522506">
        <w:t>cpm</w:t>
      </w:r>
      <w:proofErr w:type="spellEnd"/>
      <w:r w:rsidR="00522506" w:rsidRPr="00522506">
        <w:t xml:space="preserve">) l’existence d’un contrôle du rythme cardiaque extérieur au </w:t>
      </w:r>
      <w:r w:rsidR="00B079D5" w:rsidRPr="00522506">
        <w:t>cœur</w:t>
      </w:r>
      <w:r w:rsidR="00522506" w:rsidRPr="00522506">
        <w:t>.</w:t>
      </w:r>
    </w:p>
    <w:p w14:paraId="1A9DC373" w14:textId="7EF82BAA" w:rsidR="00155C36" w:rsidRDefault="00155C36" w:rsidP="00B079D5">
      <w:pPr>
        <w:pStyle w:val="TTextecourant"/>
      </w:pPr>
      <w:r>
        <w:t>Dans le cœur</w:t>
      </w:r>
      <w:r w:rsidR="009475FF">
        <w:t>,</w:t>
      </w:r>
      <w:r>
        <w:t xml:space="preserve"> les cellules du nœud sinusal imposent un rythme de contraction de 100</w:t>
      </w:r>
      <w:r w:rsidR="007E6E47">
        <w:t> </w:t>
      </w:r>
      <w:proofErr w:type="spellStart"/>
      <w:r>
        <w:t>cpm</w:t>
      </w:r>
      <w:proofErr w:type="spellEnd"/>
      <w:r>
        <w:t>. Or le rythme observé est de 70</w:t>
      </w:r>
      <w:r w:rsidR="007E6E47">
        <w:t> </w:t>
      </w:r>
      <w:proofErr w:type="spellStart"/>
      <w:r>
        <w:t>cpm</w:t>
      </w:r>
      <w:proofErr w:type="spellEnd"/>
      <w:r>
        <w:t>. Il doit donc exister un système de ralentissement du cœur qui fonctionne en permanence.</w:t>
      </w:r>
    </w:p>
    <w:p w14:paraId="315FE3ED" w14:textId="77777777" w:rsidR="00155C36" w:rsidRDefault="00155C36" w:rsidP="00522506">
      <w:pPr>
        <w:pStyle w:val="04Exercicestitre"/>
      </w:pPr>
      <w:r>
        <w:t>Activité 5</w:t>
      </w:r>
      <w:r w:rsidR="00522506">
        <w:t xml:space="preserve"> </w:t>
      </w:r>
      <w:r w:rsidR="00522506" w:rsidRPr="00522506">
        <w:t>Interpréter un électrocardiogramme (ECG)</w:t>
      </w:r>
    </w:p>
    <w:p w14:paraId="46B7CA12" w14:textId="77777777" w:rsidR="00155C36" w:rsidRPr="00522506" w:rsidRDefault="00155C36" w:rsidP="00522506">
      <w:pPr>
        <w:pStyle w:val="06Questionenonce"/>
      </w:pPr>
      <w:r w:rsidRPr="00522506">
        <w:t>1.</w:t>
      </w:r>
      <w:r w:rsidR="00522506" w:rsidRPr="00522506">
        <w:t xml:space="preserve"> Relier les ondes P, QRS et T aux évènements du cycle cardiaque du Doc. 14.</w:t>
      </w:r>
    </w:p>
    <w:p w14:paraId="13CFFF9D" w14:textId="77777777" w:rsidR="009475FF" w:rsidRDefault="009475FF" w:rsidP="009475FF">
      <w:pPr>
        <w:pStyle w:val="TEnumpuce"/>
      </w:pPr>
      <w:r>
        <w:t xml:space="preserve">P : </w:t>
      </w:r>
      <w:r w:rsidR="004535A8">
        <w:t>l</w:t>
      </w:r>
      <w:r>
        <w:t>a contraction des oreillettes, caractérisée par une onde de dépolarisation de petite intensité.</w:t>
      </w:r>
    </w:p>
    <w:p w14:paraId="2D8DF32B" w14:textId="77777777" w:rsidR="009475FF" w:rsidRDefault="004535A8" w:rsidP="009475FF">
      <w:pPr>
        <w:pStyle w:val="TEnumpuce"/>
      </w:pPr>
      <w:r>
        <w:t>QRS : l</w:t>
      </w:r>
      <w:r w:rsidR="009475FF">
        <w:t>a contraction des ventricules, caractérisée par une série d’ondes dont une onde de dépolarisation peu large, mais de grande intensité</w:t>
      </w:r>
      <w:r>
        <w:t>.</w:t>
      </w:r>
    </w:p>
    <w:p w14:paraId="39B676E3" w14:textId="77777777" w:rsidR="00155C36" w:rsidRDefault="004535A8" w:rsidP="00B079D5">
      <w:pPr>
        <w:pStyle w:val="TEnumpuce"/>
      </w:pPr>
      <w:r>
        <w:t>T : l</w:t>
      </w:r>
      <w:r w:rsidR="00155C36">
        <w:t>e relâchement des ventricules, caractérisé par une onde de dépolarisation large et d’intensité moyenne</w:t>
      </w:r>
      <w:r>
        <w:t>.</w:t>
      </w:r>
    </w:p>
    <w:p w14:paraId="27FBBA22" w14:textId="77777777" w:rsidR="00155C36" w:rsidRDefault="00155C36" w:rsidP="00522506">
      <w:pPr>
        <w:pStyle w:val="06Questionenonce"/>
      </w:pPr>
      <w:r>
        <w:t>2.</w:t>
      </w:r>
      <w:r w:rsidR="00522506">
        <w:t xml:space="preserve"> Calculer, grâce à l’ECG présenté, le temps qui sépare la contraction de l’oreillette de la contraction du ventricule.</w:t>
      </w:r>
    </w:p>
    <w:p w14:paraId="7F2071C1" w14:textId="51E665A1" w:rsidR="00155C36" w:rsidRDefault="00155C36" w:rsidP="00B079D5">
      <w:pPr>
        <w:pStyle w:val="TTextecourant"/>
      </w:pPr>
      <w:r>
        <w:t>Il se passe 0,2</w:t>
      </w:r>
      <w:r w:rsidR="00865710">
        <w:t> </w:t>
      </w:r>
      <w:r>
        <w:t>s entre la contraction des oreillettes et des ventricules.</w:t>
      </w:r>
    </w:p>
    <w:p w14:paraId="1AB8FD4A" w14:textId="77777777" w:rsidR="00155C36" w:rsidRDefault="00155C36" w:rsidP="00522506">
      <w:pPr>
        <w:pStyle w:val="06Questionenonce"/>
      </w:pPr>
      <w:r>
        <w:lastRenderedPageBreak/>
        <w:t>3.</w:t>
      </w:r>
      <w:r w:rsidR="00522506">
        <w:t xml:space="preserve"> Déterminer, à partir des données du Doc. 14, le temps qui sépare deux ondes identiques successives et en déduire la fréquence cardiaque (</w:t>
      </w:r>
      <w:proofErr w:type="spellStart"/>
      <w:r w:rsidR="00522506">
        <w:t>Fc</w:t>
      </w:r>
      <w:proofErr w:type="spellEnd"/>
      <w:r w:rsidR="00522506">
        <w:t>) du patient, en battements par minute.</w:t>
      </w:r>
    </w:p>
    <w:p w14:paraId="45D9C33E" w14:textId="77777777" w:rsidR="00155C36" w:rsidRDefault="00155C36" w:rsidP="00B079D5">
      <w:pPr>
        <w:pStyle w:val="TTextecourant"/>
      </w:pPr>
      <w:r>
        <w:t>On compte 1 seconde entre deux ondes identiques successives. Cela représente un rythme cardiaque de 60 battements par minute.</w:t>
      </w:r>
    </w:p>
    <w:p w14:paraId="4E2406AD" w14:textId="39D4DC41" w:rsidR="00155C36" w:rsidRDefault="00155C36" w:rsidP="00522506">
      <w:pPr>
        <w:pStyle w:val="06Questionenonce"/>
      </w:pPr>
      <w:r>
        <w:t>4.</w:t>
      </w:r>
      <w:r w:rsidR="00522506">
        <w:t xml:space="preserve"> Calculer le débit cardiaque (DC) du patient en utilisant la formule</w:t>
      </w:r>
      <w:r w:rsidR="005729EE">
        <w:t> </w:t>
      </w:r>
      <w:r w:rsidR="00522506">
        <w:t>: DC =</w:t>
      </w:r>
      <w:r w:rsidR="005729EE">
        <w:t> </w:t>
      </w:r>
      <w:proofErr w:type="spellStart"/>
      <w:r w:rsidR="00522506">
        <w:t>Fc</w:t>
      </w:r>
      <w:proofErr w:type="spellEnd"/>
      <w:r w:rsidR="00522506">
        <w:t xml:space="preserve"> × VES (VES est la vitesse d’éjection systolique et a pour valeur 70</w:t>
      </w:r>
      <w:r w:rsidR="00865710">
        <w:t> ml</w:t>
      </w:r>
      <w:r w:rsidR="00522506">
        <w:t xml:space="preserve"> chez ce patient).</w:t>
      </w:r>
    </w:p>
    <w:p w14:paraId="5720FCED" w14:textId="6176E1E5" w:rsidR="00155C36" w:rsidRDefault="00155C36" w:rsidP="00B079D5">
      <w:pPr>
        <w:pStyle w:val="TTextecourant"/>
      </w:pPr>
      <w:proofErr w:type="spellStart"/>
      <w:r>
        <w:t>Dc</w:t>
      </w:r>
      <w:proofErr w:type="spellEnd"/>
      <w:r>
        <w:t xml:space="preserve"> =</w:t>
      </w:r>
      <w:r w:rsidR="005729EE">
        <w:t> </w:t>
      </w:r>
      <w:r>
        <w:t>60.70 =</w:t>
      </w:r>
      <w:r w:rsidR="005729EE">
        <w:t> </w:t>
      </w:r>
      <w:r>
        <w:t>4</w:t>
      </w:r>
      <w:r w:rsidR="00865710">
        <w:t> 200 ml</w:t>
      </w:r>
      <w:r>
        <w:t xml:space="preserve"> par minute ou 4,2</w:t>
      </w:r>
      <w:r w:rsidR="00865710">
        <w:t> L</w:t>
      </w:r>
      <w:r>
        <w:t>/min.</w:t>
      </w:r>
    </w:p>
    <w:p w14:paraId="27940763" w14:textId="77777777" w:rsidR="00155C36" w:rsidRDefault="00155C36" w:rsidP="00522506">
      <w:pPr>
        <w:pStyle w:val="06Questionenonce"/>
      </w:pPr>
      <w:r>
        <w:t>5.</w:t>
      </w:r>
      <w:r w:rsidR="00522506">
        <w:t xml:space="preserve"> Faire correspondre les anomalies électriques des ECG du Doc. 15 aux troubles décrits.</w:t>
      </w:r>
    </w:p>
    <w:p w14:paraId="74EC1B08" w14:textId="77777777" w:rsidR="00155C36" w:rsidRDefault="00155C36" w:rsidP="00B079D5">
      <w:pPr>
        <w:pStyle w:val="TEnumpuce"/>
      </w:pPr>
      <w:r>
        <w:t xml:space="preserve">B : </w:t>
      </w:r>
      <w:r w:rsidR="004535A8">
        <w:t>e</w:t>
      </w:r>
      <w:r w:rsidRPr="0063204B">
        <w:t>xtrasystole</w:t>
      </w:r>
      <w:r w:rsidR="004535A8">
        <w:t>.</w:t>
      </w:r>
    </w:p>
    <w:p w14:paraId="20D5F958" w14:textId="77777777" w:rsidR="00155C36" w:rsidRDefault="00155C36" w:rsidP="00B079D5">
      <w:pPr>
        <w:pStyle w:val="TEnumpuce"/>
      </w:pPr>
      <w:r>
        <w:t xml:space="preserve">C : </w:t>
      </w:r>
      <w:r w:rsidR="004535A8">
        <w:t>b</w:t>
      </w:r>
      <w:r w:rsidRPr="0063204B">
        <w:t>loc auriculo-ventriculaire</w:t>
      </w:r>
      <w:r w:rsidR="004535A8">
        <w:t>.</w:t>
      </w:r>
    </w:p>
    <w:p w14:paraId="4BCB6D20" w14:textId="77777777" w:rsidR="00155C36" w:rsidRDefault="00155C36" w:rsidP="00B079D5">
      <w:pPr>
        <w:pStyle w:val="TEnumpuce"/>
      </w:pPr>
      <w:r>
        <w:t xml:space="preserve">D : </w:t>
      </w:r>
      <w:r w:rsidR="004535A8">
        <w:t>b</w:t>
      </w:r>
      <w:r w:rsidRPr="0063204B">
        <w:t>radycardie</w:t>
      </w:r>
      <w:r w:rsidR="004535A8">
        <w:t>.</w:t>
      </w:r>
    </w:p>
    <w:p w14:paraId="56263B64" w14:textId="77777777" w:rsidR="00155C36" w:rsidRDefault="004C6122" w:rsidP="004535A8">
      <w:pPr>
        <w:pStyle w:val="TEnumpuce"/>
      </w:pPr>
      <w:r>
        <w:t>E</w:t>
      </w:r>
      <w:r w:rsidR="00155C36">
        <w:t xml:space="preserve"> : </w:t>
      </w:r>
      <w:r w:rsidR="004535A8">
        <w:t>t</w:t>
      </w:r>
      <w:r w:rsidR="00155C36" w:rsidRPr="0063204B">
        <w:t>achycardie</w:t>
      </w:r>
      <w:r w:rsidR="00155C36">
        <w:t>.</w:t>
      </w:r>
    </w:p>
    <w:p w14:paraId="13C15235" w14:textId="77777777" w:rsidR="00155C36" w:rsidRDefault="00155C36" w:rsidP="00522506">
      <w:pPr>
        <w:pStyle w:val="05ExerciceTitre"/>
      </w:pPr>
      <w:r>
        <w:t>Exercice 1</w:t>
      </w:r>
      <w:r w:rsidR="00522506">
        <w:t xml:space="preserve"> </w:t>
      </w:r>
      <w:r w:rsidR="00522506" w:rsidRPr="00522506">
        <w:t>Structure et fonctionnement du cœur</w:t>
      </w:r>
    </w:p>
    <w:p w14:paraId="7A7B7DC9" w14:textId="77777777" w:rsidR="00155C36" w:rsidRPr="00522506" w:rsidRDefault="00155C36" w:rsidP="00522506">
      <w:pPr>
        <w:pStyle w:val="06Questionenonce"/>
      </w:pPr>
      <w:r w:rsidRPr="00522506">
        <w:t>1.</w:t>
      </w:r>
      <w:r w:rsidR="00522506" w:rsidRPr="00522506">
        <w:t xml:space="preserve"> Légender le schéma.</w:t>
      </w:r>
    </w:p>
    <w:p w14:paraId="6E95939C" w14:textId="38A2AB88" w:rsidR="004C6122" w:rsidRDefault="004C6122" w:rsidP="00B079D5">
      <w:pPr>
        <w:pStyle w:val="Tableaucourant"/>
        <w:tabs>
          <w:tab w:val="left" w:pos="460"/>
        </w:tabs>
        <w:jc w:val="left"/>
      </w:pPr>
      <w:r>
        <w:t>1</w:t>
      </w:r>
      <w:r w:rsidR="00C61156">
        <w:t> :</w:t>
      </w:r>
      <w:r>
        <w:rPr>
          <w:rFonts w:ascii="GuidePedagoNCond-Bold" w:hAnsi="GuidePedagoNCond-Bold" w:cs="GuidePedagoNCond-Bold"/>
          <w:b/>
          <w:bCs/>
        </w:rPr>
        <w:t xml:space="preserve"> </w:t>
      </w:r>
      <w:r>
        <w:t>Artère pulmonaire droite.</w:t>
      </w:r>
    </w:p>
    <w:p w14:paraId="7B4CB0CB" w14:textId="484A7912" w:rsidR="004C6122" w:rsidRDefault="004C6122" w:rsidP="00B079D5">
      <w:pPr>
        <w:pStyle w:val="Tableaucourant"/>
        <w:tabs>
          <w:tab w:val="left" w:pos="460"/>
        </w:tabs>
        <w:jc w:val="left"/>
      </w:pPr>
      <w:r>
        <w:t>2</w:t>
      </w:r>
      <w:r w:rsidR="00C61156">
        <w:t xml:space="preserve"> : </w:t>
      </w:r>
      <w:r>
        <w:t>Veine cave supérieure.</w:t>
      </w:r>
    </w:p>
    <w:p w14:paraId="482755F4" w14:textId="6C138319" w:rsidR="004C6122" w:rsidRDefault="004C6122" w:rsidP="00B079D5">
      <w:pPr>
        <w:pStyle w:val="Tableaucourant"/>
        <w:tabs>
          <w:tab w:val="left" w:pos="460"/>
        </w:tabs>
        <w:jc w:val="left"/>
      </w:pPr>
      <w:r>
        <w:t>3</w:t>
      </w:r>
      <w:r w:rsidR="00C61156">
        <w:t xml:space="preserve"> : </w:t>
      </w:r>
      <w:r>
        <w:t>Oreillette droite.</w:t>
      </w:r>
    </w:p>
    <w:p w14:paraId="2819555F" w14:textId="439954F0" w:rsidR="004C6122" w:rsidRDefault="004C6122" w:rsidP="00B079D5">
      <w:pPr>
        <w:pStyle w:val="Tableaucourant"/>
        <w:tabs>
          <w:tab w:val="left" w:pos="460"/>
        </w:tabs>
        <w:jc w:val="left"/>
      </w:pPr>
      <w:r>
        <w:t>4</w:t>
      </w:r>
      <w:r w:rsidR="00C61156">
        <w:t xml:space="preserve"> : </w:t>
      </w:r>
      <w:r>
        <w:t>Veine cave inférieure.</w:t>
      </w:r>
    </w:p>
    <w:p w14:paraId="6EECEE48" w14:textId="6C5C4297" w:rsidR="004C6122" w:rsidRDefault="004C6122" w:rsidP="00B079D5">
      <w:pPr>
        <w:pStyle w:val="Tableaucourant"/>
        <w:tabs>
          <w:tab w:val="left" w:pos="460"/>
        </w:tabs>
        <w:jc w:val="left"/>
      </w:pPr>
      <w:r>
        <w:t>5</w:t>
      </w:r>
      <w:r w:rsidR="00C61156">
        <w:t xml:space="preserve"> : </w:t>
      </w:r>
      <w:r>
        <w:t>Ventricule droit.</w:t>
      </w:r>
    </w:p>
    <w:p w14:paraId="127E3905" w14:textId="2A739F08" w:rsidR="004C6122" w:rsidRDefault="004C6122" w:rsidP="00B079D5">
      <w:pPr>
        <w:pStyle w:val="Tableaucourant"/>
        <w:tabs>
          <w:tab w:val="left" w:pos="460"/>
        </w:tabs>
        <w:jc w:val="left"/>
      </w:pPr>
      <w:r>
        <w:t>6</w:t>
      </w:r>
      <w:r w:rsidR="00C61156">
        <w:t xml:space="preserve"> : </w:t>
      </w:r>
      <w:r>
        <w:t>Aorte.</w:t>
      </w:r>
    </w:p>
    <w:p w14:paraId="0F5E27D9" w14:textId="30A8B945" w:rsidR="004C6122" w:rsidRDefault="004C6122" w:rsidP="00B079D5">
      <w:pPr>
        <w:pStyle w:val="Tableaucourant"/>
        <w:tabs>
          <w:tab w:val="left" w:pos="460"/>
        </w:tabs>
        <w:jc w:val="left"/>
      </w:pPr>
      <w:r>
        <w:t>7</w:t>
      </w:r>
      <w:r w:rsidR="00C61156">
        <w:t xml:space="preserve"> : </w:t>
      </w:r>
      <w:r>
        <w:t>Artère pulmonaire gauche.</w:t>
      </w:r>
    </w:p>
    <w:p w14:paraId="2A2B57B2" w14:textId="53D84ADB" w:rsidR="004C6122" w:rsidRDefault="004C6122" w:rsidP="00B079D5">
      <w:pPr>
        <w:pStyle w:val="Tableaucourant"/>
        <w:tabs>
          <w:tab w:val="left" w:pos="460"/>
        </w:tabs>
        <w:jc w:val="left"/>
      </w:pPr>
      <w:r>
        <w:t>8</w:t>
      </w:r>
      <w:r w:rsidR="00C61156">
        <w:t xml:space="preserve"> : </w:t>
      </w:r>
      <w:r>
        <w:t>Veines pulmonaires.</w:t>
      </w:r>
    </w:p>
    <w:p w14:paraId="5BD0136A" w14:textId="2BBC95A4" w:rsidR="004C6122" w:rsidRDefault="004C6122" w:rsidP="00B079D5">
      <w:pPr>
        <w:pStyle w:val="Tableaucourant"/>
        <w:tabs>
          <w:tab w:val="left" w:pos="460"/>
        </w:tabs>
        <w:jc w:val="left"/>
      </w:pPr>
      <w:r>
        <w:t>9</w:t>
      </w:r>
      <w:r w:rsidR="00C61156">
        <w:t xml:space="preserve"> : </w:t>
      </w:r>
      <w:r>
        <w:t>Oreillette gauche.</w:t>
      </w:r>
    </w:p>
    <w:p w14:paraId="5885BBD9" w14:textId="7CC5857F" w:rsidR="004C6122" w:rsidRDefault="004C6122" w:rsidP="00B079D5">
      <w:pPr>
        <w:pStyle w:val="Tableaucourant"/>
        <w:tabs>
          <w:tab w:val="left" w:pos="460"/>
        </w:tabs>
        <w:jc w:val="left"/>
      </w:pPr>
      <w:r>
        <w:t>10</w:t>
      </w:r>
      <w:r w:rsidR="00C61156">
        <w:t xml:space="preserve"> : </w:t>
      </w:r>
      <w:r>
        <w:t>Ventricule gauche.</w:t>
      </w:r>
    </w:p>
    <w:p w14:paraId="1D8454B7" w14:textId="339F90DB" w:rsidR="00155C36" w:rsidRDefault="00155C36" w:rsidP="00522506">
      <w:pPr>
        <w:pStyle w:val="06Questionenonce"/>
      </w:pPr>
      <w:r>
        <w:t>2.</w:t>
      </w:r>
      <w:r w:rsidR="00522506">
        <w:t xml:space="preserve"> Donner le résultat attendu d’une injection d’eau dans les vaisseaux notés 3 et 6 d’un </w:t>
      </w:r>
      <w:r w:rsidR="004535A8">
        <w:t>cœur</w:t>
      </w:r>
      <w:r w:rsidR="00522506">
        <w:t xml:space="preserve"> isolé.</w:t>
      </w:r>
    </w:p>
    <w:p w14:paraId="2047EC53" w14:textId="7C889AEE" w:rsidR="007E6E47" w:rsidRPr="00D84D70" w:rsidRDefault="007E6E47" w:rsidP="007E6E47">
      <w:pPr>
        <w:pStyle w:val="TTextecourant"/>
      </w:pPr>
      <w:r w:rsidRPr="007E6E47">
        <w:rPr>
          <w:b/>
        </w:rPr>
        <w:t>Erratum</w:t>
      </w:r>
      <w:r w:rsidR="00865710">
        <w:t> </w:t>
      </w:r>
      <w:r>
        <w:t>: le numéro</w:t>
      </w:r>
      <w:r w:rsidR="00865710">
        <w:t> </w:t>
      </w:r>
      <w:r>
        <w:t>3 n'est pas un vaisseau mais une oreillette. Il faut donc remplacer la consigne par</w:t>
      </w:r>
      <w:r w:rsidR="00865710">
        <w:t> </w:t>
      </w:r>
      <w:r>
        <w:t xml:space="preserve">: « Donner le résultat attendu d’une injection d’eau dans les vaisseaux notés </w:t>
      </w:r>
      <w:r w:rsidRPr="007E6E47">
        <w:rPr>
          <w:b/>
        </w:rPr>
        <w:t>2 ou 4</w:t>
      </w:r>
      <w:r>
        <w:t xml:space="preserve"> et 6 d’un cœur isolé. »</w:t>
      </w:r>
    </w:p>
    <w:p w14:paraId="78B2C4FF" w14:textId="485A6734" w:rsidR="00155C36" w:rsidRPr="007E6E47" w:rsidRDefault="007E6E47" w:rsidP="007E6E47">
      <w:pPr>
        <w:pStyle w:val="TEnumpuce"/>
        <w:rPr>
          <w:color w:val="auto"/>
        </w:rPr>
      </w:pPr>
      <w:r w:rsidRPr="007E6E47">
        <w:rPr>
          <w:color w:val="auto"/>
        </w:rPr>
        <w:t>Pour une i</w:t>
      </w:r>
      <w:r w:rsidR="00155C36" w:rsidRPr="007E6E47">
        <w:rPr>
          <w:color w:val="auto"/>
        </w:rPr>
        <w:t xml:space="preserve">njection dans </w:t>
      </w:r>
      <w:r w:rsidRPr="007E6E47">
        <w:rPr>
          <w:color w:val="auto"/>
        </w:rPr>
        <w:t xml:space="preserve">le vaisseau </w:t>
      </w:r>
      <w:r w:rsidR="00155C36" w:rsidRPr="007E6E47">
        <w:rPr>
          <w:color w:val="auto"/>
        </w:rPr>
        <w:t xml:space="preserve">2 ou 4 </w:t>
      </w:r>
      <w:r w:rsidRPr="007E6E47">
        <w:rPr>
          <w:color w:val="auto"/>
        </w:rPr>
        <w:t>[</w:t>
      </w:r>
      <w:r w:rsidR="00155C36" w:rsidRPr="007E6E47">
        <w:rPr>
          <w:i/>
          <w:color w:val="auto"/>
        </w:rPr>
        <w:t>écrit 3</w:t>
      </w:r>
      <w:r w:rsidRPr="007E6E47">
        <w:rPr>
          <w:color w:val="auto"/>
        </w:rPr>
        <w:t>]</w:t>
      </w:r>
      <w:r w:rsidR="00155C36" w:rsidRPr="007E6E47">
        <w:rPr>
          <w:color w:val="auto"/>
        </w:rPr>
        <w:t xml:space="preserve"> : sortie par </w:t>
      </w:r>
      <w:r w:rsidRPr="007E6E47">
        <w:rPr>
          <w:color w:val="auto"/>
        </w:rPr>
        <w:t xml:space="preserve">les vaisseaux </w:t>
      </w:r>
      <w:r w:rsidR="00155C36" w:rsidRPr="007E6E47">
        <w:rPr>
          <w:color w:val="auto"/>
        </w:rPr>
        <w:t>1 et 7</w:t>
      </w:r>
      <w:r w:rsidR="004535A8" w:rsidRPr="007E6E47">
        <w:rPr>
          <w:color w:val="auto"/>
        </w:rPr>
        <w:t>.</w:t>
      </w:r>
    </w:p>
    <w:p w14:paraId="7D3C66A4" w14:textId="7C7A3B7D" w:rsidR="00155C36" w:rsidRDefault="007E6E47" w:rsidP="007E6E47">
      <w:pPr>
        <w:pStyle w:val="TEnumpuce"/>
      </w:pPr>
      <w:r w:rsidRPr="007E6E47">
        <w:t>Pour une i</w:t>
      </w:r>
      <w:r w:rsidR="00155C36" w:rsidRPr="007E6E47">
        <w:t xml:space="preserve">njection </w:t>
      </w:r>
      <w:r w:rsidRPr="007E6E47">
        <w:t>dans le vaisseau</w:t>
      </w:r>
      <w:r w:rsidR="00155C36" w:rsidRPr="007E6E47">
        <w:t xml:space="preserve"> 6 : </w:t>
      </w:r>
      <w:r w:rsidRPr="007E6E47">
        <w:t xml:space="preserve">il y aura un </w:t>
      </w:r>
      <w:r w:rsidR="00155C36" w:rsidRPr="007E6E47">
        <w:t>reflux</w:t>
      </w:r>
      <w:r w:rsidR="004535A8" w:rsidRPr="007E6E47">
        <w:t>.</w:t>
      </w:r>
    </w:p>
    <w:p w14:paraId="113A9319" w14:textId="77777777" w:rsidR="00155C36" w:rsidRDefault="00155C36" w:rsidP="00522506">
      <w:pPr>
        <w:pStyle w:val="06Questionenonce"/>
      </w:pPr>
      <w:r>
        <w:t>3.</w:t>
      </w:r>
      <w:r w:rsidR="00522506">
        <w:t xml:space="preserve"> Préciser le nom de la structure responsable des résultats précédents.</w:t>
      </w:r>
    </w:p>
    <w:p w14:paraId="0F29E0C1" w14:textId="77777777" w:rsidR="00155C36" w:rsidRDefault="00155C36" w:rsidP="00B079D5">
      <w:pPr>
        <w:pStyle w:val="TTextecourant"/>
      </w:pPr>
      <w:r>
        <w:t>Les valves cardiaques ne permettent le passage du sang que dans un sens.</w:t>
      </w:r>
    </w:p>
    <w:p w14:paraId="54A00834" w14:textId="77777777" w:rsidR="00155C36" w:rsidRDefault="00155C36" w:rsidP="00522506">
      <w:pPr>
        <w:pStyle w:val="06Questionenonce"/>
      </w:pPr>
      <w:r>
        <w:t>4.</w:t>
      </w:r>
      <w:r w:rsidR="00522506">
        <w:t xml:space="preserve"> Décrire l’état des différentes cavités (contractées ou non) lors de la systole auriculaire.</w:t>
      </w:r>
    </w:p>
    <w:p w14:paraId="1A67A6A8" w14:textId="77777777" w:rsidR="00155C36" w:rsidRDefault="00155C36" w:rsidP="00B079D5">
      <w:pPr>
        <w:pStyle w:val="TTextecourant"/>
      </w:pPr>
      <w:r>
        <w:t>Lors de la systole auriculaire, les oreillettes sont contractées et les ventricules relâchés.</w:t>
      </w:r>
    </w:p>
    <w:p w14:paraId="157146DD" w14:textId="77777777" w:rsidR="00155C36" w:rsidRDefault="00155C36" w:rsidP="00522506">
      <w:pPr>
        <w:pStyle w:val="06Questionenonce"/>
      </w:pPr>
      <w:r w:rsidRPr="00195F5C">
        <w:t>5.</w:t>
      </w:r>
      <w:r w:rsidR="00522506">
        <w:t xml:space="preserve"> </w:t>
      </w:r>
      <w:r w:rsidR="00522506" w:rsidRPr="00522506">
        <w:t>Citer les autres phases d’une révolution</w:t>
      </w:r>
      <w:r w:rsidR="00522506">
        <w:t xml:space="preserve"> </w:t>
      </w:r>
      <w:r w:rsidR="00522506" w:rsidRPr="00522506">
        <w:t>cardiaque.</w:t>
      </w:r>
    </w:p>
    <w:p w14:paraId="35B838DE" w14:textId="1FAC9CBE" w:rsidR="00155C36" w:rsidRDefault="00155C36" w:rsidP="004535A8">
      <w:pPr>
        <w:pStyle w:val="TTextecourant"/>
      </w:pPr>
      <w:r>
        <w:t>Après la systole auriculaire vien</w:t>
      </w:r>
      <w:r w:rsidR="00865710">
        <w:t>nen</w:t>
      </w:r>
      <w:r>
        <w:t>t la systole ventriculaire, puis la diastole.</w:t>
      </w:r>
    </w:p>
    <w:p w14:paraId="776A7968" w14:textId="77777777" w:rsidR="00155C36" w:rsidRDefault="00155C36" w:rsidP="00522506">
      <w:pPr>
        <w:pStyle w:val="05ExerciceTitre"/>
      </w:pPr>
      <w:r>
        <w:t>Exercice 2</w:t>
      </w:r>
      <w:r w:rsidR="00522506">
        <w:t xml:space="preserve"> </w:t>
      </w:r>
      <w:r w:rsidR="00522506" w:rsidRPr="00522506">
        <w:t>Étude des phases d’une révolution cardiaque</w:t>
      </w:r>
    </w:p>
    <w:p w14:paraId="4AC0860A" w14:textId="77777777" w:rsidR="00155C36" w:rsidRDefault="00155C36" w:rsidP="00522506">
      <w:pPr>
        <w:pStyle w:val="06Questionenonce"/>
      </w:pPr>
      <w:r>
        <w:t>1.</w:t>
      </w:r>
      <w:r w:rsidR="00522506">
        <w:t xml:space="preserve"> Expliquer à quel moment du cycle cardiaque correspondent les bruits notés «</w:t>
      </w:r>
      <w:r w:rsidR="004535A8">
        <w:t> </w:t>
      </w:r>
      <w:r w:rsidR="00522506">
        <w:t>TOUM</w:t>
      </w:r>
      <w:r w:rsidR="004535A8">
        <w:t> </w:t>
      </w:r>
      <w:r w:rsidR="00522506">
        <w:t>» et «</w:t>
      </w:r>
      <w:r w:rsidR="004535A8">
        <w:t> </w:t>
      </w:r>
      <w:r w:rsidR="00522506">
        <w:t>TA</w:t>
      </w:r>
      <w:r w:rsidR="004535A8">
        <w:t> </w:t>
      </w:r>
      <w:r w:rsidR="00522506">
        <w:t>» sur le document présenté.</w:t>
      </w:r>
    </w:p>
    <w:p w14:paraId="56E2FFD4" w14:textId="77777777" w:rsidR="00155C36" w:rsidRDefault="00155C36" w:rsidP="00B079D5">
      <w:pPr>
        <w:pStyle w:val="TTextecourant"/>
      </w:pPr>
      <w:r>
        <w:t>TOUM correspond au début de la systole ventriculaire et TA à la fin de cette systole.</w:t>
      </w:r>
    </w:p>
    <w:p w14:paraId="5D7D4BD2" w14:textId="77777777" w:rsidR="00155C36" w:rsidRDefault="00155C36" w:rsidP="00522506">
      <w:pPr>
        <w:pStyle w:val="06Questionenonce"/>
      </w:pPr>
      <w:r>
        <w:t>2.</w:t>
      </w:r>
      <w:r w:rsidR="00522506">
        <w:t xml:space="preserve"> </w:t>
      </w:r>
      <w:r w:rsidR="00522506" w:rsidRPr="00522506">
        <w:t>Préciser l’origine des deux bruits.</w:t>
      </w:r>
    </w:p>
    <w:p w14:paraId="2AD28F08" w14:textId="77777777" w:rsidR="00155C36" w:rsidRDefault="00155C36" w:rsidP="00B079D5">
      <w:pPr>
        <w:pStyle w:val="TTextecourant"/>
      </w:pPr>
      <w:r>
        <w:t>TOUM correspond à la fermeture des valves auriculoventriculaires et TA à la fermeture des valves artérielles.</w:t>
      </w:r>
    </w:p>
    <w:p w14:paraId="6AC5F447" w14:textId="77777777" w:rsidR="00155C36" w:rsidRDefault="00155C36" w:rsidP="00522506">
      <w:pPr>
        <w:pStyle w:val="06Questionenonce"/>
      </w:pPr>
      <w:r>
        <w:lastRenderedPageBreak/>
        <w:t>3.</w:t>
      </w:r>
      <w:r w:rsidR="00522506">
        <w:t xml:space="preserve"> Nommer le type d’examen permettant de mettre en évidence ces bruits.</w:t>
      </w:r>
    </w:p>
    <w:p w14:paraId="473947D8" w14:textId="77777777" w:rsidR="00155C36" w:rsidRDefault="00155C36" w:rsidP="00B079D5">
      <w:pPr>
        <w:pStyle w:val="TTextecourant"/>
      </w:pPr>
      <w:r>
        <w:t>Une auscultation avec un stéthoscope permet d’entendre ces bruits.</w:t>
      </w:r>
    </w:p>
    <w:p w14:paraId="7B8613A4" w14:textId="77777777" w:rsidR="00155C36" w:rsidRDefault="00155C36" w:rsidP="00522506">
      <w:pPr>
        <w:pStyle w:val="06Questionenonce"/>
      </w:pPr>
      <w:r>
        <w:t>4.</w:t>
      </w:r>
      <w:r w:rsidR="00522506">
        <w:t xml:space="preserve"> Indiquer pourquoi l’écoute des bruits permet de calculer la fréquence cardiaque.</w:t>
      </w:r>
    </w:p>
    <w:p w14:paraId="61AC632D" w14:textId="77777777" w:rsidR="00155C36" w:rsidRDefault="00155C36" w:rsidP="00B079D5">
      <w:pPr>
        <w:pStyle w:val="TTextecourant"/>
      </w:pPr>
      <w:r>
        <w:t>Chaque révolution cardiaque est caractérisée par les 2 bruits TOUM/TA. En comptant le nombre de bruits par minute, on peut connaître la fréquence cardiaque.</w:t>
      </w:r>
    </w:p>
    <w:p w14:paraId="2D65A511" w14:textId="77777777" w:rsidR="00155C36" w:rsidRDefault="00155C36" w:rsidP="00522506">
      <w:pPr>
        <w:pStyle w:val="04Exercicestitre"/>
      </w:pPr>
      <w:r>
        <w:t>Exercice 3</w:t>
      </w:r>
      <w:r w:rsidR="00522506">
        <w:t xml:space="preserve"> </w:t>
      </w:r>
      <w:r w:rsidR="00522506" w:rsidRPr="00522506">
        <w:t>Étude de l’automatisme du cœur</w:t>
      </w:r>
    </w:p>
    <w:p w14:paraId="2F7A5059" w14:textId="77777777" w:rsidR="00155C36" w:rsidRPr="00835BFD" w:rsidRDefault="00155C36" w:rsidP="00835BFD">
      <w:pPr>
        <w:pStyle w:val="06Questionenonce"/>
      </w:pPr>
      <w:r>
        <w:t>1.</w:t>
      </w:r>
      <w:r w:rsidR="00522506">
        <w:t xml:space="preserve"> </w:t>
      </w:r>
      <w:r w:rsidR="00835BFD">
        <w:t>Citer la caractéristique du fonctionnement cardiaque mise en évidence par le fait qu’un cœur isolé puisse continuer à battre.</w:t>
      </w:r>
    </w:p>
    <w:p w14:paraId="026931A4" w14:textId="77777777" w:rsidR="00155C36" w:rsidRDefault="00155C36" w:rsidP="00B079D5">
      <w:pPr>
        <w:pStyle w:val="TTextecourant"/>
      </w:pPr>
      <w:r>
        <w:t>C’est une mise en évidence de l’automatisme cardiaque.</w:t>
      </w:r>
    </w:p>
    <w:p w14:paraId="18A202C0" w14:textId="77777777" w:rsidR="00155C36" w:rsidRDefault="00155C36" w:rsidP="00835BFD">
      <w:pPr>
        <w:pStyle w:val="06Questionenonce"/>
      </w:pPr>
      <w:r>
        <w:t>2.</w:t>
      </w:r>
      <w:r w:rsidR="00835BFD">
        <w:t xml:space="preserve"> Nommer le type de cellules responsable du phénomène étudié.</w:t>
      </w:r>
    </w:p>
    <w:p w14:paraId="1A502CA3" w14:textId="77777777" w:rsidR="00155C36" w:rsidRDefault="00155C36" w:rsidP="00B079D5">
      <w:pPr>
        <w:pStyle w:val="TTextecourant"/>
      </w:pPr>
      <w:r>
        <w:t>Ce sont les cellules du tissu nodal.</w:t>
      </w:r>
    </w:p>
    <w:p w14:paraId="10CD2C21" w14:textId="77777777" w:rsidR="00155C36" w:rsidRDefault="00155C36" w:rsidP="00835BFD">
      <w:pPr>
        <w:pStyle w:val="06Questionenonce"/>
      </w:pPr>
      <w:r>
        <w:t>3.</w:t>
      </w:r>
      <w:r w:rsidR="00835BFD">
        <w:t xml:space="preserve"> Proposer une explication au résultat de l’expérience 1.</w:t>
      </w:r>
    </w:p>
    <w:p w14:paraId="2A22A955" w14:textId="77777777" w:rsidR="00155C36" w:rsidRDefault="00155C36" w:rsidP="00B079D5">
      <w:pPr>
        <w:pStyle w:val="TTextecourant"/>
      </w:pPr>
      <w:r>
        <w:t>Lorsque le nœud sinusal est détruit, le nœud septal prend le relais et impose un rythme plus lent.</w:t>
      </w:r>
    </w:p>
    <w:p w14:paraId="0EC6F654" w14:textId="77777777" w:rsidR="00155C36" w:rsidRDefault="00155C36" w:rsidP="00835BFD">
      <w:pPr>
        <w:pStyle w:val="06Questionenonce"/>
      </w:pPr>
      <w:r>
        <w:t>4.</w:t>
      </w:r>
      <w:r w:rsidR="00835BFD">
        <w:t xml:space="preserve"> Expliquer la perte de coordination entre la contraction des oreillettes et des ventricules lors de l’expérience 2.</w:t>
      </w:r>
    </w:p>
    <w:p w14:paraId="01E49CD5" w14:textId="77777777" w:rsidR="00155C36" w:rsidRDefault="00155C36" w:rsidP="00B079D5">
      <w:pPr>
        <w:pStyle w:val="TTextecourant"/>
      </w:pPr>
      <w:r>
        <w:t>La contraction des cellules au-dessus de la section est entraînée par le nœud sinusal. Les cellules en dessous ont un rythme de contraction plus lent, qui leur est propre.</w:t>
      </w:r>
    </w:p>
    <w:p w14:paraId="3A614037" w14:textId="77777777" w:rsidR="00155C36" w:rsidRDefault="00155C36" w:rsidP="00B079D5">
      <w:pPr>
        <w:pStyle w:val="TTextecourant"/>
      </w:pPr>
      <w:r>
        <w:t>Donc les ventricules se contractent moins fréquemment que les oreillettes.</w:t>
      </w:r>
    </w:p>
    <w:p w14:paraId="3FE95799" w14:textId="77777777" w:rsidR="00155C36" w:rsidRPr="007E6E47" w:rsidRDefault="00155C36" w:rsidP="007E6E47">
      <w:pPr>
        <w:pStyle w:val="05ExerciceTitre"/>
      </w:pPr>
      <w:r w:rsidRPr="007E6E47">
        <w:t>Exercice 4</w:t>
      </w:r>
      <w:r w:rsidR="00835BFD" w:rsidRPr="007E6E47">
        <w:t xml:space="preserve"> ECG lors d’un effort physique</w:t>
      </w:r>
    </w:p>
    <w:p w14:paraId="75D25C59" w14:textId="77777777" w:rsidR="00155C36" w:rsidRDefault="00155C36" w:rsidP="00835BFD">
      <w:pPr>
        <w:pStyle w:val="06Questionenonce"/>
      </w:pPr>
      <w:r>
        <w:t>1.</w:t>
      </w:r>
      <w:r w:rsidR="00835BFD">
        <w:t xml:space="preserve"> Nommer les ondes qui se répètent sur un ECG en indiquant celles qui forment un groupe d’ondes.</w:t>
      </w:r>
    </w:p>
    <w:p w14:paraId="222DC562" w14:textId="77777777" w:rsidR="00155C36" w:rsidRDefault="00155C36" w:rsidP="00B079D5">
      <w:pPr>
        <w:pStyle w:val="TTextecourant"/>
      </w:pPr>
      <w:r>
        <w:t>Onde P, groupe d’onde</w:t>
      </w:r>
      <w:r w:rsidR="004C6122">
        <w:t>s</w:t>
      </w:r>
      <w:r>
        <w:t xml:space="preserve"> QRS et onde T.</w:t>
      </w:r>
    </w:p>
    <w:p w14:paraId="50FA0E9A" w14:textId="77777777" w:rsidR="00835BFD" w:rsidRDefault="00835BFD" w:rsidP="00835BFD">
      <w:pPr>
        <w:pStyle w:val="06Questionenonce"/>
      </w:pPr>
      <w:r>
        <w:t>2. Identifier les ondes et le groupe d’ondes 1, 2 et 3 du document.</w:t>
      </w:r>
    </w:p>
    <w:p w14:paraId="240F0728" w14:textId="77777777" w:rsidR="00835BFD" w:rsidRPr="00835BFD" w:rsidRDefault="00835BFD" w:rsidP="00835BFD">
      <w:pPr>
        <w:pStyle w:val="06Questionenonce"/>
      </w:pPr>
      <w:r>
        <w:t>3. Associer 1, 2 et 3 aux évènements correspondants de la révolution cardiaque.</w:t>
      </w:r>
    </w:p>
    <w:p w14:paraId="6F9261DE" w14:textId="77777777" w:rsidR="00155C36" w:rsidRDefault="00155C36" w:rsidP="00B079D5">
      <w:pPr>
        <w:pStyle w:val="TEnumpuce"/>
      </w:pPr>
      <w:r>
        <w:t>Onde 1 : QRS systole ventriculaire</w:t>
      </w:r>
      <w:r w:rsidR="004535A8">
        <w:t>.</w:t>
      </w:r>
    </w:p>
    <w:p w14:paraId="5DC187C5" w14:textId="77777777" w:rsidR="00155C36" w:rsidRDefault="004535A8" w:rsidP="00B079D5">
      <w:pPr>
        <w:pStyle w:val="TEnumpuce"/>
      </w:pPr>
      <w:r>
        <w:t>O</w:t>
      </w:r>
      <w:r w:rsidR="00155C36">
        <w:t>nde 2 : T relâchement des ventricules</w:t>
      </w:r>
      <w:r>
        <w:t>.</w:t>
      </w:r>
    </w:p>
    <w:p w14:paraId="64826FCC" w14:textId="77777777" w:rsidR="00155C36" w:rsidRDefault="004535A8" w:rsidP="00B079D5">
      <w:pPr>
        <w:pStyle w:val="TEnumpuce"/>
      </w:pPr>
      <w:r>
        <w:t>O</w:t>
      </w:r>
      <w:r w:rsidR="00155C36">
        <w:t>nde 3 : systole auriculaire.</w:t>
      </w:r>
    </w:p>
    <w:p w14:paraId="7B07E023" w14:textId="77777777" w:rsidR="00155C36" w:rsidRDefault="00155C36" w:rsidP="00835BFD">
      <w:pPr>
        <w:pStyle w:val="06Questionenonce"/>
      </w:pPr>
      <w:r>
        <w:t>4.</w:t>
      </w:r>
      <w:r w:rsidR="00835BFD">
        <w:t xml:space="preserve"> Déterminer la fréquence cardiaque (</w:t>
      </w:r>
      <w:proofErr w:type="spellStart"/>
      <w:r w:rsidR="00835BFD">
        <w:t>Fc</w:t>
      </w:r>
      <w:proofErr w:type="spellEnd"/>
      <w:r w:rsidR="00835BFD">
        <w:t>) du patient.</w:t>
      </w:r>
    </w:p>
    <w:p w14:paraId="782EA8A8" w14:textId="77777777" w:rsidR="00155C36" w:rsidRDefault="00155C36" w:rsidP="00B079D5">
      <w:pPr>
        <w:pStyle w:val="TTextecourant"/>
      </w:pPr>
      <w:r>
        <w:t>19 cycles en 9 secondes, soit 19</w:t>
      </w:r>
      <w:r w:rsidR="004535A8">
        <w:rPr>
          <w:rFonts w:ascii="Cambria" w:hAnsi="Cambria"/>
        </w:rPr>
        <w:t>×</w:t>
      </w:r>
      <w:r>
        <w:t>60/9 =</w:t>
      </w:r>
      <w:r w:rsidR="005729EE">
        <w:t> </w:t>
      </w:r>
      <w:r>
        <w:t>127 battements par minute.</w:t>
      </w:r>
    </w:p>
    <w:p w14:paraId="31091E4F" w14:textId="77777777" w:rsidR="00155C36" w:rsidRDefault="00155C36" w:rsidP="00835BFD">
      <w:pPr>
        <w:pStyle w:val="06Questionenonce"/>
      </w:pPr>
      <w:r>
        <w:t>5.</w:t>
      </w:r>
      <w:r w:rsidR="00835BFD">
        <w:t xml:space="preserve"> Comparer la </w:t>
      </w:r>
      <w:proofErr w:type="spellStart"/>
      <w:r w:rsidR="00835BFD">
        <w:t>Fc</w:t>
      </w:r>
      <w:proofErr w:type="spellEnd"/>
      <w:r w:rsidR="00835BFD">
        <w:t xml:space="preserve"> du patient à la valeur classique de repos et conclure.</w:t>
      </w:r>
    </w:p>
    <w:p w14:paraId="45DC781E" w14:textId="77777777" w:rsidR="00155C36" w:rsidRDefault="00155C36" w:rsidP="00B079D5">
      <w:pPr>
        <w:pStyle w:val="TTextecourant"/>
      </w:pPr>
      <w:r>
        <w:t xml:space="preserve">La </w:t>
      </w:r>
      <w:proofErr w:type="spellStart"/>
      <w:r>
        <w:t>Fc</w:t>
      </w:r>
      <w:proofErr w:type="spellEnd"/>
      <w:r>
        <w:t xml:space="preserve"> est plus importante lors d’un effort.</w:t>
      </w:r>
    </w:p>
    <w:p w14:paraId="35F8F250" w14:textId="77777777" w:rsidR="00155C36" w:rsidRDefault="00155C36" w:rsidP="00835BFD">
      <w:pPr>
        <w:pStyle w:val="05ExerciceTitre"/>
      </w:pPr>
      <w:r>
        <w:t>Exercice 5</w:t>
      </w:r>
      <w:r w:rsidR="00835BFD">
        <w:t xml:space="preserve"> </w:t>
      </w:r>
      <w:r w:rsidR="00835BFD" w:rsidRPr="00835BFD">
        <w:t>Variation des débits sanguins</w:t>
      </w:r>
    </w:p>
    <w:p w14:paraId="2A74B19E" w14:textId="77777777" w:rsidR="00155C36" w:rsidRDefault="00155C36" w:rsidP="00835BFD">
      <w:pPr>
        <w:pStyle w:val="06Questionenonce"/>
      </w:pPr>
      <w:r>
        <w:t>1.</w:t>
      </w:r>
      <w:r w:rsidR="00835BFD">
        <w:t xml:space="preserve"> Commenter l’évolution de la </w:t>
      </w:r>
      <w:proofErr w:type="spellStart"/>
      <w:r w:rsidR="00835BFD">
        <w:t>Fc</w:t>
      </w:r>
      <w:proofErr w:type="spellEnd"/>
      <w:r w:rsidR="00835BFD">
        <w:t xml:space="preserve"> maximale avec l’âge, à l’aide de la courbe.</w:t>
      </w:r>
    </w:p>
    <w:p w14:paraId="59CEC9F9" w14:textId="77777777" w:rsidR="00155C36" w:rsidRDefault="00155C36" w:rsidP="00B079D5">
      <w:pPr>
        <w:pStyle w:val="TTextecourant"/>
      </w:pPr>
      <w:r>
        <w:t xml:space="preserve">La </w:t>
      </w:r>
      <w:proofErr w:type="spellStart"/>
      <w:r>
        <w:t>Fc</w:t>
      </w:r>
      <w:proofErr w:type="spellEnd"/>
      <w:r>
        <w:t xml:space="preserve"> maximale diminue avec l’âge.</w:t>
      </w:r>
    </w:p>
    <w:p w14:paraId="6D272B8C" w14:textId="77777777" w:rsidR="00155C36" w:rsidRDefault="00155C36" w:rsidP="00835BFD">
      <w:pPr>
        <w:pStyle w:val="06Questionenonce"/>
      </w:pPr>
      <w:r>
        <w:t>2.</w:t>
      </w:r>
      <w:r w:rsidR="00835BFD">
        <w:t xml:space="preserve"> </w:t>
      </w:r>
      <w:r w:rsidR="00835BFD" w:rsidRPr="00835BFD">
        <w:t>Rappeler la formule du débit cardiaque.</w:t>
      </w:r>
    </w:p>
    <w:p w14:paraId="12BE8EC0" w14:textId="77777777" w:rsidR="00155C36" w:rsidRDefault="00155C36" w:rsidP="00B079D5">
      <w:pPr>
        <w:pStyle w:val="TTextecourant"/>
      </w:pPr>
      <w:proofErr w:type="spellStart"/>
      <w:r>
        <w:t>Dc</w:t>
      </w:r>
      <w:proofErr w:type="spellEnd"/>
      <w:r>
        <w:t xml:space="preserve"> =</w:t>
      </w:r>
      <w:r w:rsidR="005729EE">
        <w:t> </w:t>
      </w:r>
      <w:proofErr w:type="spellStart"/>
      <w:r>
        <w:t>Fc</w:t>
      </w:r>
      <w:proofErr w:type="spellEnd"/>
      <w:r>
        <w:t>/VES.</w:t>
      </w:r>
    </w:p>
    <w:p w14:paraId="33771D03" w14:textId="77777777" w:rsidR="00155C36" w:rsidRDefault="00155C36" w:rsidP="00835BFD">
      <w:pPr>
        <w:pStyle w:val="06Questionenonce"/>
      </w:pPr>
      <w:r>
        <w:t>3.</w:t>
      </w:r>
      <w:r w:rsidR="00835BFD">
        <w:t xml:space="preserve"> Compléter la valeur manquante du tableau en utilisant le graphique.</w:t>
      </w:r>
    </w:p>
    <w:p w14:paraId="7BA0DDF1" w14:textId="77777777" w:rsidR="00155C36" w:rsidRDefault="00155C36" w:rsidP="00B079D5">
      <w:pPr>
        <w:pStyle w:val="TTextecourant"/>
      </w:pPr>
      <w:r>
        <w:t xml:space="preserve">Pour un homme de 20 ans, </w:t>
      </w:r>
      <w:proofErr w:type="spellStart"/>
      <w:r>
        <w:t>Fc</w:t>
      </w:r>
      <w:proofErr w:type="spellEnd"/>
      <w:r>
        <w:t xml:space="preserve"> max =</w:t>
      </w:r>
      <w:r w:rsidR="005729EE">
        <w:t> </w:t>
      </w:r>
      <w:r>
        <w:t>200 battements/minute.</w:t>
      </w:r>
    </w:p>
    <w:p w14:paraId="656F6F4B" w14:textId="77777777" w:rsidR="00155C36" w:rsidRDefault="00155C36" w:rsidP="00835BFD">
      <w:pPr>
        <w:pStyle w:val="06Questionenonce"/>
      </w:pPr>
      <w:r w:rsidRPr="00DD71AC">
        <w:lastRenderedPageBreak/>
        <w:t>4</w:t>
      </w:r>
      <w:r>
        <w:t>.</w:t>
      </w:r>
      <w:r w:rsidRPr="00DD71AC">
        <w:t xml:space="preserve"> </w:t>
      </w:r>
      <w:r w:rsidR="00835BFD">
        <w:t>Calculer les valeurs maximales et minimales des débits cardiaques pour l’individu sportif et le sédentaire.</w:t>
      </w:r>
    </w:p>
    <w:p w14:paraId="7F0D7D1D" w14:textId="47217A3E" w:rsidR="00155C36" w:rsidRDefault="00155C36" w:rsidP="00B079D5">
      <w:pPr>
        <w:pStyle w:val="TTextecourant"/>
      </w:pPr>
      <w:r>
        <w:t>Homme sédentaire :</w:t>
      </w:r>
      <w:r w:rsidR="004535A8">
        <w:tab/>
      </w:r>
      <w:proofErr w:type="spellStart"/>
      <w:r>
        <w:t>Dc</w:t>
      </w:r>
      <w:proofErr w:type="spellEnd"/>
      <w:r>
        <w:t xml:space="preserve"> min =</w:t>
      </w:r>
      <w:r w:rsidR="005729EE">
        <w:t> </w:t>
      </w:r>
      <w:r>
        <w:t>70</w:t>
      </w:r>
      <w:r w:rsidR="004535A8">
        <w:t xml:space="preserve"> </w:t>
      </w:r>
      <w:r w:rsidR="004535A8">
        <w:rPr>
          <w:rFonts w:ascii="Cambria" w:hAnsi="Cambria"/>
        </w:rPr>
        <w:t xml:space="preserve">× </w:t>
      </w:r>
      <w:r>
        <w:t>70 =</w:t>
      </w:r>
      <w:r w:rsidR="005729EE">
        <w:t> </w:t>
      </w:r>
      <w:r>
        <w:t>4,9</w:t>
      </w:r>
      <w:r w:rsidR="00865710">
        <w:t> </w:t>
      </w:r>
      <w:r>
        <w:t>L/min</w:t>
      </w:r>
    </w:p>
    <w:p w14:paraId="4385BED1" w14:textId="6A5B6B1F" w:rsidR="00155C36" w:rsidRDefault="00155C36" w:rsidP="00B079D5">
      <w:pPr>
        <w:pStyle w:val="TTextecourant"/>
      </w:pPr>
      <w:r>
        <w:tab/>
      </w:r>
      <w:r>
        <w:tab/>
      </w:r>
      <w:r>
        <w:tab/>
      </w:r>
      <w:proofErr w:type="spellStart"/>
      <w:r>
        <w:t>Dc</w:t>
      </w:r>
      <w:proofErr w:type="spellEnd"/>
      <w:r>
        <w:t xml:space="preserve"> max =</w:t>
      </w:r>
      <w:r w:rsidR="005729EE">
        <w:t> </w:t>
      </w:r>
      <w:r>
        <w:t>200</w:t>
      </w:r>
      <w:r w:rsidR="004535A8">
        <w:t xml:space="preserve"> </w:t>
      </w:r>
      <w:r w:rsidR="004535A8">
        <w:rPr>
          <w:rFonts w:ascii="Cambria" w:hAnsi="Cambria"/>
        </w:rPr>
        <w:t xml:space="preserve">× </w:t>
      </w:r>
      <w:r>
        <w:t>110 =</w:t>
      </w:r>
      <w:r w:rsidR="005729EE">
        <w:t> </w:t>
      </w:r>
      <w:r>
        <w:t>22</w:t>
      </w:r>
      <w:r w:rsidR="00865710">
        <w:t> </w:t>
      </w:r>
      <w:r>
        <w:t>L/min</w:t>
      </w:r>
    </w:p>
    <w:p w14:paraId="7CF6265F" w14:textId="6128194B" w:rsidR="00155C36" w:rsidRDefault="00155C36" w:rsidP="00B079D5">
      <w:pPr>
        <w:pStyle w:val="TTextecourant"/>
      </w:pPr>
      <w:r>
        <w:t>Homme sportif :</w:t>
      </w:r>
      <w:r w:rsidR="004535A8">
        <w:tab/>
      </w:r>
      <w:proofErr w:type="spellStart"/>
      <w:r>
        <w:t>Dc</w:t>
      </w:r>
      <w:proofErr w:type="spellEnd"/>
      <w:r>
        <w:t xml:space="preserve"> min =</w:t>
      </w:r>
      <w:r w:rsidR="005729EE">
        <w:t> </w:t>
      </w:r>
      <w:r>
        <w:t>50</w:t>
      </w:r>
      <w:r w:rsidR="004535A8">
        <w:t xml:space="preserve"> </w:t>
      </w:r>
      <w:r w:rsidR="004535A8">
        <w:rPr>
          <w:rFonts w:ascii="Cambria" w:hAnsi="Cambria"/>
        </w:rPr>
        <w:t xml:space="preserve">× </w:t>
      </w:r>
      <w:r>
        <w:t>100 =</w:t>
      </w:r>
      <w:r w:rsidR="005729EE">
        <w:t> </w:t>
      </w:r>
      <w:r>
        <w:t>5</w:t>
      </w:r>
      <w:r w:rsidR="00865710">
        <w:t> </w:t>
      </w:r>
      <w:r>
        <w:t>L/min</w:t>
      </w:r>
    </w:p>
    <w:p w14:paraId="0A2B1189" w14:textId="5A5F3500" w:rsidR="00155C36" w:rsidRDefault="00155C36" w:rsidP="00B079D5">
      <w:pPr>
        <w:pStyle w:val="TTextecourant"/>
      </w:pPr>
      <w:r>
        <w:tab/>
      </w:r>
      <w:r w:rsidR="004535A8">
        <w:tab/>
      </w:r>
      <w:r w:rsidR="004535A8">
        <w:tab/>
      </w:r>
      <w:proofErr w:type="spellStart"/>
      <w:r>
        <w:t>Dc</w:t>
      </w:r>
      <w:proofErr w:type="spellEnd"/>
      <w:r>
        <w:t xml:space="preserve"> max =</w:t>
      </w:r>
      <w:r w:rsidR="005729EE">
        <w:t> </w:t>
      </w:r>
      <w:r>
        <w:t>200</w:t>
      </w:r>
      <w:r w:rsidR="004535A8">
        <w:t xml:space="preserve"> </w:t>
      </w:r>
      <w:r w:rsidR="004535A8">
        <w:rPr>
          <w:rFonts w:ascii="Cambria" w:hAnsi="Cambria"/>
        </w:rPr>
        <w:t xml:space="preserve">× </w:t>
      </w:r>
      <w:r>
        <w:t>180 =</w:t>
      </w:r>
      <w:r w:rsidR="005729EE">
        <w:t> </w:t>
      </w:r>
      <w:r>
        <w:t>36</w:t>
      </w:r>
      <w:r w:rsidR="00865710">
        <w:t> </w:t>
      </w:r>
      <w:r>
        <w:t>L/min</w:t>
      </w:r>
    </w:p>
    <w:p w14:paraId="314C7489" w14:textId="77777777" w:rsidR="00155C36" w:rsidRDefault="00155C36" w:rsidP="00835BFD">
      <w:pPr>
        <w:pStyle w:val="06Questionenonce"/>
      </w:pPr>
      <w:r w:rsidRPr="00DD71AC">
        <w:t>5</w:t>
      </w:r>
      <w:r>
        <w:t>.</w:t>
      </w:r>
      <w:r w:rsidR="00835BFD">
        <w:t xml:space="preserve"> Commenter les valeurs des débits en les mettant en relation avec la différence d’activité.</w:t>
      </w:r>
    </w:p>
    <w:p w14:paraId="5D1F7559" w14:textId="77777777" w:rsidR="00155C36" w:rsidRDefault="00155C36" w:rsidP="00B079D5">
      <w:pPr>
        <w:pStyle w:val="TTextecourant"/>
      </w:pPr>
      <w:r>
        <w:t>Le débit cardiaque augmente fortement pour un homme sportif lors d’une activité.</w:t>
      </w:r>
    </w:p>
    <w:p w14:paraId="1AE5BF69" w14:textId="77777777" w:rsidR="00155C36" w:rsidRDefault="00155C36" w:rsidP="00835BFD">
      <w:pPr>
        <w:pStyle w:val="06Questionenonce"/>
      </w:pPr>
      <w:r w:rsidRPr="00DD71AC">
        <w:t>6</w:t>
      </w:r>
      <w:r>
        <w:t>.</w:t>
      </w:r>
      <w:r w:rsidR="00835BFD">
        <w:t xml:space="preserve"> Préciser pourquoi une tachycardie chez une personne n’implique pas forcément une augmentation du débit cardiaque.</w:t>
      </w:r>
    </w:p>
    <w:p w14:paraId="7AECDE15" w14:textId="77777777" w:rsidR="00155C36" w:rsidRDefault="00155C36" w:rsidP="00B079D5">
      <w:pPr>
        <w:pStyle w:val="TTextecourant"/>
      </w:pPr>
      <w:r>
        <w:t xml:space="preserve">Une tachycardie (augmentation de </w:t>
      </w:r>
      <w:proofErr w:type="spellStart"/>
      <w:r>
        <w:t>Fc</w:t>
      </w:r>
      <w:proofErr w:type="spellEnd"/>
      <w:r>
        <w:t>) n’entraîne pas forcément une augmentation si elle est compensée par une diminution de VES.</w:t>
      </w:r>
    </w:p>
    <w:p w14:paraId="6C10BBA5" w14:textId="77777777" w:rsidR="00155C36" w:rsidRPr="00865710" w:rsidRDefault="00155C36" w:rsidP="00865710">
      <w:pPr>
        <w:pStyle w:val="05ExerciceTitre"/>
      </w:pPr>
      <w:r w:rsidRPr="00865710">
        <w:t>Exercice 6</w:t>
      </w:r>
      <w:r w:rsidR="00835BFD" w:rsidRPr="00865710">
        <w:t xml:space="preserve"> Terminologie et vocabulaire médical</w:t>
      </w:r>
    </w:p>
    <w:p w14:paraId="58FB980F" w14:textId="7B07336E" w:rsidR="004C6122" w:rsidRDefault="004C6122" w:rsidP="004C6122">
      <w:pPr>
        <w:pStyle w:val="06Questionenonce"/>
      </w:pPr>
      <w:r>
        <w:t>Déduire des racines ci-dessus et des suffixes associés la signification des termes</w:t>
      </w:r>
      <w:r w:rsidR="00C61156">
        <w:t> </w:t>
      </w:r>
      <w:r>
        <w:t>:</w:t>
      </w:r>
    </w:p>
    <w:p w14:paraId="47055FAD" w14:textId="37FB2C22" w:rsidR="00155C36" w:rsidRDefault="004C6122" w:rsidP="004C6122">
      <w:pPr>
        <w:pStyle w:val="TEnumtiret"/>
      </w:pPr>
      <w:proofErr w:type="gramStart"/>
      <w:r>
        <w:t>c</w:t>
      </w:r>
      <w:r w:rsidR="00155C36" w:rsidRPr="005F20DC">
        <w:t>oronarite</w:t>
      </w:r>
      <w:proofErr w:type="gramEnd"/>
      <w:r w:rsidR="00C61156">
        <w:t> :</w:t>
      </w:r>
      <w:r>
        <w:t xml:space="preserve"> </w:t>
      </w:r>
      <w:r w:rsidR="00155C36">
        <w:t>inflammation des coronaires</w:t>
      </w:r>
      <w:r w:rsidR="00C61156">
        <w:t> ;</w:t>
      </w:r>
    </w:p>
    <w:p w14:paraId="34343CBA" w14:textId="48549879" w:rsidR="00155C36" w:rsidRDefault="004C6122" w:rsidP="004C6122">
      <w:pPr>
        <w:pStyle w:val="TEnumtiret"/>
      </w:pPr>
      <w:proofErr w:type="gramStart"/>
      <w:r>
        <w:t>v</w:t>
      </w:r>
      <w:r w:rsidR="00155C36" w:rsidRPr="005F20DC">
        <w:t>alvulopathie</w:t>
      </w:r>
      <w:proofErr w:type="gramEnd"/>
      <w:r w:rsidR="00C61156">
        <w:t xml:space="preserve"> : </w:t>
      </w:r>
      <w:r w:rsidR="00155C36">
        <w:t>pathologie touchant les valves cardiaques</w:t>
      </w:r>
      <w:r w:rsidR="00C61156">
        <w:t> ;</w:t>
      </w:r>
    </w:p>
    <w:p w14:paraId="530A6CFB" w14:textId="4F84BE83" w:rsidR="00B85DDD" w:rsidRDefault="004C6122" w:rsidP="004C6122">
      <w:pPr>
        <w:pStyle w:val="TEnumtiret"/>
      </w:pPr>
      <w:proofErr w:type="gramStart"/>
      <w:r>
        <w:t>c</w:t>
      </w:r>
      <w:r w:rsidR="00155C36" w:rsidRPr="005F20DC">
        <w:t>ardiologie</w:t>
      </w:r>
      <w:proofErr w:type="gramEnd"/>
      <w:r w:rsidR="00C61156">
        <w:t xml:space="preserve"> : </w:t>
      </w:r>
      <w:r w:rsidR="00155C36">
        <w:t>étude du cœur.</w:t>
      </w:r>
    </w:p>
    <w:p w14:paraId="5203C8FA" w14:textId="57E2EDCB" w:rsidR="008C142B" w:rsidRDefault="008C142B" w:rsidP="008C142B">
      <w:pPr>
        <w:pStyle w:val="05MissionTitre"/>
      </w:pPr>
      <w:r>
        <w:t>QCM</w:t>
      </w:r>
    </w:p>
    <w:p w14:paraId="37C97597" w14:textId="2F0B64B2" w:rsidR="00B32408" w:rsidRDefault="00B32408" w:rsidP="00B32408">
      <w:pPr>
        <w:pStyle w:val="06Questionenonce"/>
      </w:pPr>
      <w:r>
        <w:rPr>
          <w:rFonts w:eastAsiaTheme="minorHAnsi"/>
          <w:lang w:eastAsia="en-US"/>
        </w:rPr>
        <w:t>Indiquer la (ou les) proposition(s) juste(s).</w:t>
      </w:r>
    </w:p>
    <w:p w14:paraId="1DFB6309"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1 </w:t>
      </w:r>
      <w:r w:rsidRPr="00D33187">
        <w:rPr>
          <w:rFonts w:ascii="Solitas-ConReg" w:eastAsiaTheme="minorHAnsi" w:hAnsi="Solitas-ConReg" w:cs="Solitas-ConReg"/>
          <w:color w:val="000094"/>
          <w:sz w:val="23"/>
          <w:szCs w:val="23"/>
          <w:lang w:eastAsia="en-US"/>
        </w:rPr>
        <w:t>L’oreillette droite communique avec :</w:t>
      </w:r>
    </w:p>
    <w:p w14:paraId="501304B8"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lang w:eastAsia="en-US"/>
        </w:rPr>
        <w:t>l’oreillette gauche</w:t>
      </w:r>
    </w:p>
    <w:p w14:paraId="04A8E662"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highlight w:val="yellow"/>
          <w:lang w:eastAsia="en-US"/>
        </w:rPr>
        <w:t>le ventricule droit</w:t>
      </w:r>
    </w:p>
    <w:p w14:paraId="5E9AE16A"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c. </w:t>
      </w:r>
      <w:r w:rsidRPr="00D33187">
        <w:rPr>
          <w:rFonts w:ascii="Solitas-ConBoo" w:eastAsiaTheme="minorHAnsi" w:hAnsi="Solitas-ConBoo" w:cs="Solitas-ConBoo"/>
          <w:color w:val="000000"/>
          <w:sz w:val="23"/>
          <w:szCs w:val="23"/>
          <w:highlight w:val="yellow"/>
          <w:lang w:eastAsia="en-US"/>
        </w:rPr>
        <w:t>les veines caves</w:t>
      </w:r>
    </w:p>
    <w:p w14:paraId="76C698F7"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d. </w:t>
      </w:r>
      <w:r w:rsidRPr="00D33187">
        <w:rPr>
          <w:rFonts w:ascii="Solitas-ConBoo" w:eastAsiaTheme="minorHAnsi" w:hAnsi="Solitas-ConBoo" w:cs="Solitas-ConBoo"/>
          <w:color w:val="000000"/>
          <w:sz w:val="23"/>
          <w:szCs w:val="23"/>
          <w:lang w:eastAsia="en-US"/>
        </w:rPr>
        <w:t>les veines pulmonaires</w:t>
      </w:r>
    </w:p>
    <w:p w14:paraId="3BE7266E"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2 </w:t>
      </w:r>
      <w:r w:rsidRPr="00D33187">
        <w:rPr>
          <w:rFonts w:ascii="Solitas-ConReg" w:eastAsiaTheme="minorHAnsi" w:hAnsi="Solitas-ConReg" w:cs="Solitas-ConReg"/>
          <w:color w:val="000094"/>
          <w:sz w:val="23"/>
          <w:szCs w:val="23"/>
          <w:lang w:eastAsia="en-US"/>
        </w:rPr>
        <w:t>Les valves artérielles séparent :</w:t>
      </w:r>
    </w:p>
    <w:p w14:paraId="2DBA169D"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lang w:eastAsia="en-US"/>
        </w:rPr>
        <w:t>l’oreillette gauche du ventricule gauche</w:t>
      </w:r>
    </w:p>
    <w:p w14:paraId="570257E8"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highlight w:val="yellow"/>
          <w:lang w:eastAsia="en-US"/>
        </w:rPr>
        <w:t>le ventricule gauche de l’aorte</w:t>
      </w:r>
    </w:p>
    <w:p w14:paraId="0FF33514"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c. </w:t>
      </w:r>
      <w:r w:rsidRPr="00D33187">
        <w:rPr>
          <w:rFonts w:ascii="Solitas-ConBoo" w:eastAsiaTheme="minorHAnsi" w:hAnsi="Solitas-ConBoo" w:cs="Solitas-ConBoo"/>
          <w:color w:val="000000"/>
          <w:sz w:val="23"/>
          <w:szCs w:val="23"/>
          <w:highlight w:val="yellow"/>
          <w:lang w:eastAsia="en-US"/>
        </w:rPr>
        <w:t>le ventricule droit des artères pulmonaires</w:t>
      </w:r>
    </w:p>
    <w:p w14:paraId="0047F2EC"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d. </w:t>
      </w:r>
      <w:r w:rsidRPr="00D33187">
        <w:rPr>
          <w:rFonts w:ascii="Solitas-ConBoo" w:eastAsiaTheme="minorHAnsi" w:hAnsi="Solitas-ConBoo" w:cs="Solitas-ConBoo"/>
          <w:color w:val="000000"/>
          <w:sz w:val="23"/>
          <w:szCs w:val="23"/>
          <w:lang w:eastAsia="en-US"/>
        </w:rPr>
        <w:t>l’oreillette droite du ventricule droit</w:t>
      </w:r>
    </w:p>
    <w:p w14:paraId="633EF31E"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3 </w:t>
      </w:r>
      <w:r w:rsidRPr="00D33187">
        <w:rPr>
          <w:rFonts w:ascii="Solitas-ConReg" w:eastAsiaTheme="minorHAnsi" w:hAnsi="Solitas-ConReg" w:cs="Solitas-ConReg"/>
          <w:color w:val="000094"/>
          <w:sz w:val="23"/>
          <w:szCs w:val="23"/>
          <w:lang w:eastAsia="en-US"/>
        </w:rPr>
        <w:t>Le tissu nodal :</w:t>
      </w:r>
    </w:p>
    <w:p w14:paraId="0101A643"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highlight w:val="yellow"/>
          <w:lang w:eastAsia="en-US"/>
        </w:rPr>
        <w:t>est responsable de l’automatisme cardiaque</w:t>
      </w:r>
    </w:p>
    <w:p w14:paraId="37540A78"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lang w:eastAsia="en-US"/>
        </w:rPr>
        <w:t xml:space="preserve">contient le faisceau de </w:t>
      </w:r>
      <w:proofErr w:type="spellStart"/>
      <w:r w:rsidRPr="00D33187">
        <w:rPr>
          <w:rFonts w:ascii="Solitas-ConBoo" w:eastAsiaTheme="minorHAnsi" w:hAnsi="Solitas-ConBoo" w:cs="Solitas-ConBoo"/>
          <w:color w:val="000000"/>
          <w:sz w:val="23"/>
          <w:szCs w:val="23"/>
          <w:lang w:eastAsia="en-US"/>
        </w:rPr>
        <w:t>His</w:t>
      </w:r>
      <w:proofErr w:type="spellEnd"/>
    </w:p>
    <w:p w14:paraId="2E2264EE"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c. </w:t>
      </w:r>
      <w:r w:rsidRPr="00D33187">
        <w:rPr>
          <w:rFonts w:ascii="Solitas-ConBoo" w:eastAsiaTheme="minorHAnsi" w:hAnsi="Solitas-ConBoo" w:cs="Solitas-ConBoo"/>
          <w:color w:val="000000"/>
          <w:sz w:val="23"/>
          <w:szCs w:val="23"/>
          <w:highlight w:val="yellow"/>
          <w:lang w:eastAsia="en-US"/>
        </w:rPr>
        <w:t>est localisé dans l’oreillette</w:t>
      </w:r>
    </w:p>
    <w:p w14:paraId="7886BA67"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d. </w:t>
      </w:r>
      <w:r w:rsidRPr="00D33187">
        <w:rPr>
          <w:rFonts w:ascii="Solitas-ConBoo" w:eastAsiaTheme="minorHAnsi" w:hAnsi="Solitas-ConBoo" w:cs="Solitas-ConBoo"/>
          <w:color w:val="000000"/>
          <w:sz w:val="23"/>
          <w:szCs w:val="23"/>
          <w:lang w:eastAsia="en-US"/>
        </w:rPr>
        <w:t>est un tissu épithélial</w:t>
      </w:r>
    </w:p>
    <w:p w14:paraId="63A9E73E"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4 </w:t>
      </w:r>
      <w:r w:rsidRPr="00D33187">
        <w:rPr>
          <w:rFonts w:ascii="Solitas-ConReg" w:eastAsiaTheme="minorHAnsi" w:hAnsi="Solitas-ConReg" w:cs="Solitas-ConReg"/>
          <w:color w:val="000094"/>
          <w:sz w:val="23"/>
          <w:szCs w:val="23"/>
          <w:lang w:eastAsia="en-US"/>
        </w:rPr>
        <w:t>Les coronaires permettent :</w:t>
      </w:r>
    </w:p>
    <w:p w14:paraId="08193009"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highlight w:val="yellow"/>
          <w:lang w:eastAsia="en-US"/>
        </w:rPr>
        <w:t>d’irriguer le cœur</w:t>
      </w:r>
    </w:p>
    <w:p w14:paraId="49547C12"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lang w:eastAsia="en-US"/>
        </w:rPr>
        <w:t>d’envoyer le sang vers les poumons</w:t>
      </w:r>
    </w:p>
    <w:p w14:paraId="49289E39"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c. </w:t>
      </w:r>
      <w:r w:rsidRPr="00D33187">
        <w:rPr>
          <w:rFonts w:ascii="Solitas-ConBoo" w:eastAsiaTheme="minorHAnsi" w:hAnsi="Solitas-ConBoo" w:cs="Solitas-ConBoo"/>
          <w:color w:val="000000"/>
          <w:sz w:val="23"/>
          <w:szCs w:val="23"/>
          <w:lang w:eastAsia="en-US"/>
        </w:rPr>
        <w:t>d’envoyer le sang dans l’ensemble de l’organisme</w:t>
      </w:r>
    </w:p>
    <w:p w14:paraId="6E071181"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5 </w:t>
      </w:r>
      <w:r w:rsidRPr="00D33187">
        <w:rPr>
          <w:rFonts w:ascii="Solitas-ConReg" w:eastAsiaTheme="minorHAnsi" w:hAnsi="Solitas-ConReg" w:cs="Solitas-ConReg"/>
          <w:color w:val="000094"/>
          <w:sz w:val="23"/>
          <w:szCs w:val="23"/>
          <w:lang w:eastAsia="en-US"/>
        </w:rPr>
        <w:t>La photographie est celle :</w:t>
      </w:r>
    </w:p>
    <w:p w14:paraId="20376D50"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lang w:eastAsia="en-US"/>
        </w:rPr>
        <w:t>d’un ECG</w:t>
      </w:r>
    </w:p>
    <w:p w14:paraId="09695BD3"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lang w:eastAsia="en-US"/>
        </w:rPr>
        <w:t>d’une électrophorèse</w:t>
      </w:r>
    </w:p>
    <w:p w14:paraId="29F46540"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c. </w:t>
      </w:r>
      <w:r w:rsidRPr="00D33187">
        <w:rPr>
          <w:rFonts w:ascii="Solitas-ConBoo" w:eastAsiaTheme="minorHAnsi" w:hAnsi="Solitas-ConBoo" w:cs="Solitas-ConBoo"/>
          <w:color w:val="000000"/>
          <w:sz w:val="23"/>
          <w:szCs w:val="23"/>
          <w:highlight w:val="yellow"/>
          <w:lang w:eastAsia="en-US"/>
        </w:rPr>
        <w:t>d’une échographie</w:t>
      </w:r>
    </w:p>
    <w:p w14:paraId="1FDD198D" w14:textId="77777777" w:rsidR="00D33187" w:rsidRPr="00D33187" w:rsidRDefault="00D33187" w:rsidP="00AF7762">
      <w:pPr>
        <w:spacing w:line="276" w:lineRule="auto"/>
        <w:rPr>
          <w:rFonts w:asciiTheme="minorHAnsi" w:eastAsiaTheme="minorHAnsi" w:hAnsiTheme="minorHAnsi" w:cstheme="minorBidi"/>
          <w:sz w:val="22"/>
          <w:szCs w:val="22"/>
          <w:lang w:eastAsia="en-US"/>
        </w:rPr>
      </w:pPr>
      <w:r w:rsidRPr="00D33187">
        <w:rPr>
          <w:rFonts w:ascii="Solitas-ConMed" w:eastAsiaTheme="minorHAnsi" w:hAnsi="Solitas-ConMed" w:cs="Solitas-ConMed"/>
          <w:color w:val="FF6900"/>
          <w:sz w:val="23"/>
          <w:szCs w:val="23"/>
          <w:lang w:eastAsia="en-US"/>
        </w:rPr>
        <w:t xml:space="preserve">d. </w:t>
      </w:r>
      <w:r w:rsidRPr="00D33187">
        <w:rPr>
          <w:rFonts w:ascii="Solitas-ConBoo" w:eastAsiaTheme="minorHAnsi" w:hAnsi="Solitas-ConBoo" w:cs="Solitas-ConBoo"/>
          <w:color w:val="000000"/>
          <w:sz w:val="23"/>
          <w:szCs w:val="23"/>
          <w:lang w:eastAsia="en-US"/>
        </w:rPr>
        <w:t>d’une chromatographie</w:t>
      </w:r>
    </w:p>
    <w:p w14:paraId="636D2465" w14:textId="77777777" w:rsidR="00D33187" w:rsidRPr="00D33187" w:rsidRDefault="00D33187" w:rsidP="00AF7762">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6 </w:t>
      </w:r>
      <w:r w:rsidRPr="00D33187">
        <w:rPr>
          <w:rFonts w:ascii="Solitas-ConReg" w:eastAsiaTheme="minorHAnsi" w:hAnsi="Solitas-ConReg" w:cs="Solitas-ConReg"/>
          <w:color w:val="000094"/>
          <w:sz w:val="23"/>
          <w:szCs w:val="23"/>
          <w:lang w:eastAsia="en-US"/>
        </w:rPr>
        <w:t>La phase représentée est :</w:t>
      </w:r>
    </w:p>
    <w:p w14:paraId="6D1A26EF"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lang w:eastAsia="en-US"/>
        </w:rPr>
        <w:t>une systole ventriculaire</w:t>
      </w:r>
    </w:p>
    <w:p w14:paraId="1F548ACC"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highlight w:val="yellow"/>
          <w:lang w:eastAsia="en-US"/>
        </w:rPr>
        <w:t>une systole auriculaire</w:t>
      </w:r>
    </w:p>
    <w:p w14:paraId="095D8436"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lastRenderedPageBreak/>
        <w:t xml:space="preserve">c. </w:t>
      </w:r>
      <w:r w:rsidRPr="00D33187">
        <w:rPr>
          <w:rFonts w:ascii="Solitas-ConBoo" w:eastAsiaTheme="minorHAnsi" w:hAnsi="Solitas-ConBoo" w:cs="Solitas-ConBoo"/>
          <w:color w:val="000000"/>
          <w:sz w:val="23"/>
          <w:szCs w:val="23"/>
          <w:lang w:eastAsia="en-US"/>
        </w:rPr>
        <w:t>une diastole ventriculaire</w:t>
      </w:r>
    </w:p>
    <w:p w14:paraId="63A5C5C2"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d. </w:t>
      </w:r>
      <w:r w:rsidRPr="00D33187">
        <w:rPr>
          <w:rFonts w:ascii="Solitas-ConBoo" w:eastAsiaTheme="minorHAnsi" w:hAnsi="Solitas-ConBoo" w:cs="Solitas-ConBoo"/>
          <w:color w:val="000000"/>
          <w:sz w:val="23"/>
          <w:szCs w:val="23"/>
          <w:lang w:eastAsia="en-US"/>
        </w:rPr>
        <w:t>une anémie</w:t>
      </w:r>
    </w:p>
    <w:p w14:paraId="69A0A1E1"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7 </w:t>
      </w:r>
      <w:r w:rsidRPr="00D33187">
        <w:rPr>
          <w:rFonts w:ascii="Solitas-ConReg" w:eastAsiaTheme="minorHAnsi" w:hAnsi="Solitas-ConReg" w:cs="Solitas-ConReg"/>
          <w:color w:val="000094"/>
          <w:sz w:val="23"/>
          <w:szCs w:val="23"/>
          <w:lang w:eastAsia="en-US"/>
        </w:rPr>
        <w:t>Les bruits du cœur correspondent :</w:t>
      </w:r>
    </w:p>
    <w:p w14:paraId="526F1EFC"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lang w:eastAsia="en-US"/>
        </w:rPr>
        <w:t>au glissement de la séreuse</w:t>
      </w:r>
    </w:p>
    <w:p w14:paraId="0C04991E"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highlight w:val="yellow"/>
          <w:lang w:eastAsia="en-US"/>
        </w:rPr>
        <w:t>à des fermetures de valves</w:t>
      </w:r>
    </w:p>
    <w:p w14:paraId="2772D922"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c. </w:t>
      </w:r>
      <w:r w:rsidRPr="00D33187">
        <w:rPr>
          <w:rFonts w:ascii="Solitas-ConBoo" w:eastAsiaTheme="minorHAnsi" w:hAnsi="Solitas-ConBoo" w:cs="Solitas-ConBoo"/>
          <w:color w:val="000000"/>
          <w:sz w:val="23"/>
          <w:szCs w:val="23"/>
          <w:lang w:eastAsia="en-US"/>
        </w:rPr>
        <w:t>au passage du sang dans l’oreillette</w:t>
      </w:r>
    </w:p>
    <w:p w14:paraId="7C00C0E5"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8 </w:t>
      </w:r>
      <w:r w:rsidRPr="00D33187">
        <w:rPr>
          <w:rFonts w:ascii="Solitas-ConReg" w:eastAsiaTheme="minorHAnsi" w:hAnsi="Solitas-ConReg" w:cs="Solitas-ConReg"/>
          <w:color w:val="000094"/>
          <w:sz w:val="23"/>
          <w:szCs w:val="23"/>
          <w:lang w:eastAsia="en-US"/>
        </w:rPr>
        <w:t>La relation suivante est juste :</w:t>
      </w:r>
    </w:p>
    <w:p w14:paraId="43F4FF56" w14:textId="08E80CAD" w:rsidR="00D33187" w:rsidRPr="00D33187" w:rsidRDefault="00D33187" w:rsidP="00D33187">
      <w:pPr>
        <w:autoSpaceDE w:val="0"/>
        <w:autoSpaceDN w:val="0"/>
        <w:adjustRightInd w:val="0"/>
        <w:rPr>
          <w:rFonts w:ascii="Solitas-ConBoo" w:eastAsiaTheme="minorHAnsi" w:hAnsi="Solitas-ConBoo" w:cs="Solitas-ConBoo"/>
          <w:color w:val="000000"/>
          <w:sz w:val="23"/>
          <w:szCs w:val="23"/>
          <w:lang w:val="en-US" w:eastAsia="en-US"/>
        </w:rPr>
      </w:pPr>
      <w:r w:rsidRPr="00D33187">
        <w:rPr>
          <w:rFonts w:ascii="Solitas-ConMed" w:eastAsiaTheme="minorHAnsi" w:hAnsi="Solitas-ConMed" w:cs="Solitas-ConMed"/>
          <w:color w:val="FF6900"/>
          <w:sz w:val="23"/>
          <w:szCs w:val="23"/>
          <w:lang w:val="en-US" w:eastAsia="en-US"/>
        </w:rPr>
        <w:t xml:space="preserve">a. </w:t>
      </w:r>
      <w:r w:rsidRPr="00D33187">
        <w:rPr>
          <w:rFonts w:ascii="Solitas-ConBoo" w:eastAsiaTheme="minorHAnsi" w:hAnsi="Solitas-ConBoo" w:cs="Solitas-ConBoo"/>
          <w:color w:val="000000"/>
          <w:sz w:val="23"/>
          <w:szCs w:val="23"/>
          <w:lang w:val="en-US" w:eastAsia="en-US"/>
        </w:rPr>
        <w:t>Fc =</w:t>
      </w:r>
      <w:r w:rsidR="00C61156">
        <w:rPr>
          <w:rFonts w:ascii="Solitas-ConBoo" w:eastAsiaTheme="minorHAnsi" w:hAnsi="Solitas-ConBoo" w:cs="Solitas-ConBoo"/>
          <w:color w:val="000000"/>
          <w:sz w:val="23"/>
          <w:szCs w:val="23"/>
          <w:lang w:val="en-US" w:eastAsia="en-US"/>
        </w:rPr>
        <w:t> </w:t>
      </w:r>
      <w:r w:rsidRPr="00D33187">
        <w:rPr>
          <w:rFonts w:ascii="Solitas-ConBoo" w:eastAsiaTheme="minorHAnsi" w:hAnsi="Solitas-ConBoo" w:cs="Solitas-ConBoo"/>
          <w:color w:val="000000"/>
          <w:sz w:val="23"/>
          <w:szCs w:val="23"/>
          <w:lang w:val="en-US" w:eastAsia="en-US"/>
        </w:rPr>
        <w:t xml:space="preserve">VES </w:t>
      </w:r>
      <w:r w:rsidRPr="00D33187">
        <w:rPr>
          <w:rFonts w:ascii="STIXGeneral-Regular" w:eastAsia="STIXGeneral-Regular" w:hAnsi="HungFont-Regular" w:cs="STIXGeneral-Regular" w:hint="eastAsia"/>
          <w:color w:val="000000"/>
          <w:sz w:val="20"/>
          <w:szCs w:val="20"/>
          <w:lang w:val="en-US" w:eastAsia="en-US"/>
        </w:rPr>
        <w:t>×</w:t>
      </w:r>
      <w:r w:rsidRPr="00D33187">
        <w:rPr>
          <w:rFonts w:ascii="STIXGeneral-Regular" w:eastAsia="STIXGeneral-Regular" w:hAnsi="HungFont-Regular" w:cs="STIXGeneral-Regular"/>
          <w:color w:val="000000"/>
          <w:sz w:val="20"/>
          <w:szCs w:val="20"/>
          <w:lang w:val="en-US" w:eastAsia="en-US"/>
        </w:rPr>
        <w:t xml:space="preserve"> </w:t>
      </w:r>
      <w:r w:rsidRPr="00D33187">
        <w:rPr>
          <w:rFonts w:ascii="Solitas-ConBoo" w:eastAsiaTheme="minorHAnsi" w:hAnsi="Solitas-ConBoo" w:cs="Solitas-ConBoo"/>
          <w:color w:val="000000"/>
          <w:sz w:val="23"/>
          <w:szCs w:val="23"/>
          <w:lang w:val="en-US" w:eastAsia="en-US"/>
        </w:rPr>
        <w:t>DC</w:t>
      </w:r>
    </w:p>
    <w:p w14:paraId="28F460AF" w14:textId="78AC59C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val="en-US" w:eastAsia="en-US"/>
        </w:rPr>
      </w:pPr>
      <w:r w:rsidRPr="00D33187">
        <w:rPr>
          <w:rFonts w:ascii="Solitas-ConMed" w:eastAsiaTheme="minorHAnsi" w:hAnsi="Solitas-ConMed" w:cs="Solitas-ConMed"/>
          <w:color w:val="FF6900"/>
          <w:sz w:val="23"/>
          <w:szCs w:val="23"/>
          <w:lang w:val="en-US" w:eastAsia="en-US"/>
        </w:rPr>
        <w:t xml:space="preserve">b. </w:t>
      </w:r>
      <w:r w:rsidRPr="00D33187">
        <w:rPr>
          <w:rFonts w:ascii="Solitas-ConBoo" w:eastAsiaTheme="minorHAnsi" w:hAnsi="Solitas-ConBoo" w:cs="Solitas-ConBoo"/>
          <w:color w:val="000000"/>
          <w:sz w:val="23"/>
          <w:szCs w:val="23"/>
          <w:lang w:val="en-US" w:eastAsia="en-US"/>
        </w:rPr>
        <w:t>VES =</w:t>
      </w:r>
      <w:r w:rsidR="00C61156">
        <w:rPr>
          <w:rFonts w:ascii="Solitas-ConBoo" w:eastAsiaTheme="minorHAnsi" w:hAnsi="Solitas-ConBoo" w:cs="Solitas-ConBoo"/>
          <w:color w:val="000000"/>
          <w:sz w:val="23"/>
          <w:szCs w:val="23"/>
          <w:lang w:val="en-US" w:eastAsia="en-US"/>
        </w:rPr>
        <w:t> </w:t>
      </w:r>
      <w:r w:rsidRPr="00D33187">
        <w:rPr>
          <w:rFonts w:ascii="Solitas-ConBoo" w:eastAsiaTheme="minorHAnsi" w:hAnsi="Solitas-ConBoo" w:cs="Solitas-ConBoo"/>
          <w:color w:val="000000"/>
          <w:sz w:val="23"/>
          <w:szCs w:val="23"/>
          <w:lang w:val="en-US" w:eastAsia="en-US"/>
        </w:rPr>
        <w:t xml:space="preserve">Fc </w:t>
      </w:r>
      <w:r w:rsidRPr="00D33187">
        <w:rPr>
          <w:rFonts w:ascii="STIXGeneral-Regular" w:eastAsia="STIXGeneral-Regular" w:hAnsi="HungFont-Regular" w:cs="STIXGeneral-Regular" w:hint="eastAsia"/>
          <w:color w:val="000000"/>
          <w:sz w:val="20"/>
          <w:szCs w:val="20"/>
          <w:lang w:val="en-US" w:eastAsia="en-US"/>
        </w:rPr>
        <w:t>×</w:t>
      </w:r>
      <w:r w:rsidRPr="00D33187">
        <w:rPr>
          <w:rFonts w:ascii="STIXGeneral-Regular" w:eastAsia="STIXGeneral-Regular" w:hAnsi="HungFont-Regular" w:cs="STIXGeneral-Regular"/>
          <w:color w:val="000000"/>
          <w:sz w:val="20"/>
          <w:szCs w:val="20"/>
          <w:lang w:val="en-US" w:eastAsia="en-US"/>
        </w:rPr>
        <w:t xml:space="preserve"> </w:t>
      </w:r>
      <w:r w:rsidRPr="00D33187">
        <w:rPr>
          <w:rFonts w:ascii="Solitas-ConBoo" w:eastAsiaTheme="minorHAnsi" w:hAnsi="Solitas-ConBoo" w:cs="Solitas-ConBoo"/>
          <w:color w:val="000000"/>
          <w:sz w:val="23"/>
          <w:szCs w:val="23"/>
          <w:lang w:val="en-US" w:eastAsia="en-US"/>
        </w:rPr>
        <w:t>DC</w:t>
      </w:r>
    </w:p>
    <w:p w14:paraId="422DD644" w14:textId="351290A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val="en-US" w:eastAsia="en-US"/>
        </w:rPr>
      </w:pPr>
      <w:r w:rsidRPr="00D33187">
        <w:rPr>
          <w:rFonts w:ascii="Solitas-ConMed" w:eastAsiaTheme="minorHAnsi" w:hAnsi="Solitas-ConMed" w:cs="Solitas-ConMed"/>
          <w:color w:val="FF6900"/>
          <w:sz w:val="23"/>
          <w:szCs w:val="23"/>
          <w:lang w:val="en-US" w:eastAsia="en-US"/>
        </w:rPr>
        <w:t>c</w:t>
      </w:r>
      <w:r w:rsidRPr="00D33187">
        <w:rPr>
          <w:rFonts w:ascii="Solitas-ConMed" w:eastAsiaTheme="minorHAnsi" w:hAnsi="Solitas-ConMed" w:cs="Solitas-ConMed"/>
          <w:color w:val="FF6900"/>
          <w:sz w:val="23"/>
          <w:szCs w:val="23"/>
          <w:highlight w:val="yellow"/>
          <w:lang w:val="en-US" w:eastAsia="en-US"/>
        </w:rPr>
        <w:t xml:space="preserve">. </w:t>
      </w:r>
      <w:r w:rsidRPr="00D33187">
        <w:rPr>
          <w:rFonts w:ascii="Solitas-ConBoo" w:eastAsiaTheme="minorHAnsi" w:hAnsi="Solitas-ConBoo" w:cs="Solitas-ConBoo"/>
          <w:color w:val="000000"/>
          <w:sz w:val="23"/>
          <w:szCs w:val="23"/>
          <w:highlight w:val="yellow"/>
          <w:lang w:val="en-US" w:eastAsia="en-US"/>
        </w:rPr>
        <w:t>DC =</w:t>
      </w:r>
      <w:r w:rsidR="00C61156">
        <w:rPr>
          <w:rFonts w:ascii="Solitas-ConBoo" w:eastAsiaTheme="minorHAnsi" w:hAnsi="Solitas-ConBoo" w:cs="Solitas-ConBoo"/>
          <w:color w:val="000000"/>
          <w:sz w:val="23"/>
          <w:szCs w:val="23"/>
          <w:highlight w:val="yellow"/>
          <w:lang w:val="en-US" w:eastAsia="en-US"/>
        </w:rPr>
        <w:t> </w:t>
      </w:r>
      <w:r w:rsidRPr="00D33187">
        <w:rPr>
          <w:rFonts w:ascii="Solitas-ConBoo" w:eastAsiaTheme="minorHAnsi" w:hAnsi="Solitas-ConBoo" w:cs="Solitas-ConBoo"/>
          <w:color w:val="000000"/>
          <w:sz w:val="23"/>
          <w:szCs w:val="23"/>
          <w:highlight w:val="yellow"/>
          <w:lang w:val="en-US" w:eastAsia="en-US"/>
        </w:rPr>
        <w:t xml:space="preserve">Fc </w:t>
      </w:r>
      <w:r w:rsidRPr="00D33187">
        <w:rPr>
          <w:rFonts w:ascii="STIXGeneral-Regular" w:eastAsia="STIXGeneral-Regular" w:hAnsi="HungFont-Regular" w:cs="STIXGeneral-Regular" w:hint="eastAsia"/>
          <w:color w:val="000000"/>
          <w:sz w:val="20"/>
          <w:szCs w:val="20"/>
          <w:highlight w:val="yellow"/>
          <w:lang w:val="en-US" w:eastAsia="en-US"/>
        </w:rPr>
        <w:t>×</w:t>
      </w:r>
      <w:r w:rsidRPr="00D33187">
        <w:rPr>
          <w:rFonts w:ascii="STIXGeneral-Regular" w:eastAsia="STIXGeneral-Regular" w:hAnsi="HungFont-Regular" w:cs="STIXGeneral-Regular"/>
          <w:color w:val="000000"/>
          <w:sz w:val="20"/>
          <w:szCs w:val="20"/>
          <w:highlight w:val="yellow"/>
          <w:lang w:val="en-US" w:eastAsia="en-US"/>
        </w:rPr>
        <w:t xml:space="preserve"> </w:t>
      </w:r>
      <w:r w:rsidRPr="00D33187">
        <w:rPr>
          <w:rFonts w:ascii="Solitas-ConBoo" w:eastAsiaTheme="minorHAnsi" w:hAnsi="Solitas-ConBoo" w:cs="Solitas-ConBoo"/>
          <w:color w:val="000000"/>
          <w:sz w:val="23"/>
          <w:szCs w:val="23"/>
          <w:highlight w:val="yellow"/>
          <w:lang w:val="en-US" w:eastAsia="en-US"/>
        </w:rPr>
        <w:t>VES</w:t>
      </w:r>
    </w:p>
    <w:p w14:paraId="7381CD7C" w14:textId="6399045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val="en-US" w:eastAsia="en-US"/>
        </w:rPr>
      </w:pPr>
      <w:r w:rsidRPr="00D33187">
        <w:rPr>
          <w:rFonts w:ascii="Solitas-ConMed" w:eastAsiaTheme="minorHAnsi" w:hAnsi="Solitas-ConMed" w:cs="Solitas-ConMed"/>
          <w:color w:val="FF6900"/>
          <w:sz w:val="23"/>
          <w:szCs w:val="23"/>
          <w:lang w:val="en-US" w:eastAsia="en-US"/>
        </w:rPr>
        <w:t xml:space="preserve">d. </w:t>
      </w:r>
      <w:r w:rsidRPr="00D33187">
        <w:rPr>
          <w:rFonts w:ascii="Solitas-ConBoo" w:eastAsiaTheme="minorHAnsi" w:hAnsi="Solitas-ConBoo" w:cs="Solitas-ConBoo"/>
          <w:color w:val="000000"/>
          <w:sz w:val="23"/>
          <w:szCs w:val="23"/>
          <w:lang w:val="en-US" w:eastAsia="en-US"/>
        </w:rPr>
        <w:t>VES =</w:t>
      </w:r>
      <w:r w:rsidR="00C61156">
        <w:rPr>
          <w:rFonts w:ascii="Solitas-ConBoo" w:eastAsiaTheme="minorHAnsi" w:hAnsi="Solitas-ConBoo" w:cs="Solitas-ConBoo"/>
          <w:color w:val="000000"/>
          <w:sz w:val="23"/>
          <w:szCs w:val="23"/>
          <w:lang w:val="en-US" w:eastAsia="en-US"/>
        </w:rPr>
        <w:t> </w:t>
      </w:r>
      <w:r w:rsidRPr="00D33187">
        <w:rPr>
          <w:rFonts w:ascii="Solitas-ConBoo" w:eastAsiaTheme="minorHAnsi" w:hAnsi="Solitas-ConBoo" w:cs="Solitas-ConBoo"/>
          <w:color w:val="000000"/>
          <w:sz w:val="23"/>
          <w:szCs w:val="23"/>
          <w:lang w:val="en-US" w:eastAsia="en-US"/>
        </w:rPr>
        <w:t>Fc – DC</w:t>
      </w:r>
    </w:p>
    <w:p w14:paraId="55B505A2"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9 </w:t>
      </w:r>
      <w:r w:rsidRPr="00D33187">
        <w:rPr>
          <w:rFonts w:ascii="Solitas-ConReg" w:eastAsiaTheme="minorHAnsi" w:hAnsi="Solitas-ConReg" w:cs="Solitas-ConReg"/>
          <w:color w:val="000094"/>
          <w:sz w:val="23"/>
          <w:szCs w:val="23"/>
          <w:lang w:eastAsia="en-US"/>
        </w:rPr>
        <w:t>L’échographie utilise :</w:t>
      </w:r>
    </w:p>
    <w:p w14:paraId="1CA5EDCC"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lang w:eastAsia="en-US"/>
        </w:rPr>
        <w:t>les rayons infrarouges</w:t>
      </w:r>
    </w:p>
    <w:p w14:paraId="24A06BB3"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lang w:eastAsia="en-US"/>
        </w:rPr>
        <w:t>les rayons X</w:t>
      </w:r>
    </w:p>
    <w:p w14:paraId="39507B88"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c. </w:t>
      </w:r>
      <w:r w:rsidRPr="00D33187">
        <w:rPr>
          <w:rFonts w:ascii="Solitas-ConBoo" w:eastAsiaTheme="minorHAnsi" w:hAnsi="Solitas-ConBoo" w:cs="Solitas-ConBoo"/>
          <w:color w:val="000000"/>
          <w:sz w:val="23"/>
          <w:szCs w:val="23"/>
          <w:highlight w:val="yellow"/>
          <w:lang w:eastAsia="en-US"/>
        </w:rPr>
        <w:t>les ultrasons</w:t>
      </w:r>
    </w:p>
    <w:p w14:paraId="5F9FF183" w14:textId="77777777" w:rsidR="00D33187" w:rsidRPr="00D33187" w:rsidRDefault="00D33187" w:rsidP="00D33187">
      <w:pPr>
        <w:autoSpaceDE w:val="0"/>
        <w:autoSpaceDN w:val="0"/>
        <w:adjustRightInd w:val="0"/>
        <w:rPr>
          <w:rFonts w:ascii="Solitas-ConReg" w:eastAsiaTheme="minorHAnsi" w:hAnsi="Solitas-ConReg" w:cs="Solitas-ConReg"/>
          <w:color w:val="000094"/>
          <w:sz w:val="23"/>
          <w:szCs w:val="23"/>
          <w:lang w:eastAsia="en-US"/>
        </w:rPr>
      </w:pPr>
      <w:r w:rsidRPr="00D33187">
        <w:rPr>
          <w:rFonts w:ascii="HungFont-Regular" w:eastAsiaTheme="minorHAnsi" w:hAnsi="HungFont-Regular" w:cs="HungFont-Regular"/>
          <w:color w:val="FF6900"/>
          <w:sz w:val="23"/>
          <w:szCs w:val="23"/>
          <w:lang w:eastAsia="en-US"/>
        </w:rPr>
        <w:t xml:space="preserve">10 </w:t>
      </w:r>
      <w:r w:rsidRPr="00D33187">
        <w:rPr>
          <w:rFonts w:ascii="Solitas-ConReg" w:eastAsiaTheme="minorHAnsi" w:hAnsi="Solitas-ConReg" w:cs="Solitas-ConReg"/>
          <w:color w:val="000094"/>
          <w:sz w:val="23"/>
          <w:szCs w:val="23"/>
          <w:lang w:eastAsia="en-US"/>
        </w:rPr>
        <w:t>La dépolarisation auriculaire correspond :</w:t>
      </w:r>
    </w:p>
    <w:p w14:paraId="16011804"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a. </w:t>
      </w:r>
      <w:r w:rsidRPr="00D33187">
        <w:rPr>
          <w:rFonts w:ascii="Solitas-ConBoo" w:eastAsiaTheme="minorHAnsi" w:hAnsi="Solitas-ConBoo" w:cs="Solitas-ConBoo"/>
          <w:color w:val="000000"/>
          <w:sz w:val="23"/>
          <w:szCs w:val="23"/>
          <w:lang w:eastAsia="en-US"/>
        </w:rPr>
        <w:t>à l’onde T</w:t>
      </w:r>
    </w:p>
    <w:p w14:paraId="43031ABC"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b. </w:t>
      </w:r>
      <w:r w:rsidRPr="00D33187">
        <w:rPr>
          <w:rFonts w:ascii="Solitas-ConBoo" w:eastAsiaTheme="minorHAnsi" w:hAnsi="Solitas-ConBoo" w:cs="Solitas-ConBoo"/>
          <w:color w:val="000000"/>
          <w:sz w:val="23"/>
          <w:szCs w:val="23"/>
          <w:highlight w:val="yellow"/>
          <w:lang w:eastAsia="en-US"/>
        </w:rPr>
        <w:t>à l’onde P</w:t>
      </w:r>
    </w:p>
    <w:p w14:paraId="69256A7F" w14:textId="77777777" w:rsidR="00D33187" w:rsidRPr="00D33187" w:rsidRDefault="00D33187" w:rsidP="00D33187">
      <w:pPr>
        <w:autoSpaceDE w:val="0"/>
        <w:autoSpaceDN w:val="0"/>
        <w:adjustRightInd w:val="0"/>
        <w:rPr>
          <w:rFonts w:ascii="Solitas-ConBoo" w:eastAsiaTheme="minorHAnsi" w:hAnsi="Solitas-ConBoo" w:cs="Solitas-ConBoo"/>
          <w:color w:val="000000"/>
          <w:sz w:val="23"/>
          <w:szCs w:val="23"/>
          <w:lang w:eastAsia="en-US"/>
        </w:rPr>
      </w:pPr>
      <w:r w:rsidRPr="00D33187">
        <w:rPr>
          <w:rFonts w:ascii="Solitas-ConMed" w:eastAsiaTheme="minorHAnsi" w:hAnsi="Solitas-ConMed" w:cs="Solitas-ConMed"/>
          <w:color w:val="FF6900"/>
          <w:sz w:val="23"/>
          <w:szCs w:val="23"/>
          <w:lang w:eastAsia="en-US"/>
        </w:rPr>
        <w:t xml:space="preserve">c. </w:t>
      </w:r>
      <w:r w:rsidRPr="00D33187">
        <w:rPr>
          <w:rFonts w:ascii="Solitas-ConBoo" w:eastAsiaTheme="minorHAnsi" w:hAnsi="Solitas-ConBoo" w:cs="Solitas-ConBoo"/>
          <w:color w:val="000000"/>
          <w:sz w:val="23"/>
          <w:szCs w:val="23"/>
          <w:lang w:eastAsia="en-US"/>
        </w:rPr>
        <w:t>aux ondes QRS</w:t>
      </w:r>
    </w:p>
    <w:p w14:paraId="0DCC4582" w14:textId="0C164B35" w:rsidR="00C45F29" w:rsidRPr="00D33187" w:rsidRDefault="00D33187" w:rsidP="00D33187">
      <w:pPr>
        <w:spacing w:after="200" w:line="276" w:lineRule="auto"/>
        <w:rPr>
          <w:rFonts w:asciiTheme="minorHAnsi" w:eastAsiaTheme="minorHAnsi" w:hAnsiTheme="minorHAnsi" w:cstheme="minorBidi"/>
          <w:sz w:val="22"/>
          <w:szCs w:val="22"/>
          <w:lang w:eastAsia="en-US"/>
        </w:rPr>
      </w:pPr>
      <w:r w:rsidRPr="00D33187">
        <w:rPr>
          <w:rFonts w:ascii="Solitas-ConMed" w:eastAsiaTheme="minorHAnsi" w:hAnsi="Solitas-ConMed" w:cs="Solitas-ConMed"/>
          <w:color w:val="FF6900"/>
          <w:sz w:val="23"/>
          <w:szCs w:val="23"/>
          <w:lang w:eastAsia="en-US"/>
        </w:rPr>
        <w:t xml:space="preserve">d. </w:t>
      </w:r>
      <w:r w:rsidRPr="00D33187">
        <w:rPr>
          <w:rFonts w:ascii="Solitas-ConBoo" w:eastAsiaTheme="minorHAnsi" w:hAnsi="Solitas-ConBoo" w:cs="Solitas-ConBoo"/>
          <w:color w:val="000000"/>
          <w:sz w:val="23"/>
          <w:szCs w:val="23"/>
          <w:lang w:eastAsia="en-US"/>
        </w:rPr>
        <w:t>au temps entre les ondes</w:t>
      </w:r>
      <w:bookmarkStart w:id="0" w:name="_GoBack"/>
      <w:bookmarkEnd w:id="0"/>
    </w:p>
    <w:sectPr w:rsidR="00C45F29" w:rsidRPr="00D33187" w:rsidSect="00F87FA5">
      <w:footerReference w:type="even" r:id="rId9"/>
      <w:footerReference w:type="default" r:id="rId10"/>
      <w:pgSz w:w="11907" w:h="16839" w:code="9"/>
      <w:pgMar w:top="1417" w:right="1417" w:bottom="1417" w:left="1417"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A495A" w14:textId="77777777" w:rsidR="005142AF" w:rsidRDefault="005142AF" w:rsidP="004016EA">
      <w:r>
        <w:separator/>
      </w:r>
    </w:p>
  </w:endnote>
  <w:endnote w:type="continuationSeparator" w:id="0">
    <w:p w14:paraId="785D0153" w14:textId="77777777" w:rsidR="005142AF" w:rsidRDefault="005142AF" w:rsidP="004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ide Pedago Times">
    <w:altName w:val="Calibri"/>
    <w:panose1 w:val="00000000000000000000"/>
    <w:charset w:val="00"/>
    <w:family w:val="modern"/>
    <w:notTrueType/>
    <w:pitch w:val="variable"/>
    <w:sig w:usb0="800000AF"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GuidePedagoTimes">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Italic">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 Pedago Arial">
    <w:altName w:val="Arial"/>
    <w:panose1 w:val="00000000000000000000"/>
    <w:charset w:val="00"/>
    <w:family w:val="swiss"/>
    <w:notTrueType/>
    <w:pitch w:val="variable"/>
    <w:sig w:usb0="00000001" w:usb1="4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HungFont-Regular">
    <w:altName w:val="Calibri"/>
    <w:panose1 w:val="00000000000000000000"/>
    <w:charset w:val="00"/>
    <w:family w:val="swiss"/>
    <w:notTrueType/>
    <w:pitch w:val="default"/>
    <w:sig w:usb0="00000003" w:usb1="00000000" w:usb2="00000000" w:usb3="00000000" w:csb0="00000001" w:csb1="00000000"/>
  </w:font>
  <w:font w:name="Solitas-ConReg">
    <w:altName w:val="Calibri"/>
    <w:panose1 w:val="00000000000000000000"/>
    <w:charset w:val="00"/>
    <w:family w:val="swiss"/>
    <w:notTrueType/>
    <w:pitch w:val="default"/>
    <w:sig w:usb0="00000003" w:usb1="00000000" w:usb2="00000000" w:usb3="00000000" w:csb0="00000001" w:csb1="00000000"/>
  </w:font>
  <w:font w:name="Solitas-ConMed">
    <w:altName w:val="Calibri"/>
    <w:panose1 w:val="00000000000000000000"/>
    <w:charset w:val="00"/>
    <w:family w:val="swiss"/>
    <w:notTrueType/>
    <w:pitch w:val="default"/>
    <w:sig w:usb0="00000003" w:usb1="00000000" w:usb2="00000000" w:usb3="00000000" w:csb0="00000001" w:csb1="00000000"/>
  </w:font>
  <w:font w:name="Solitas-ConBoo">
    <w:altName w:val="Calibri"/>
    <w:panose1 w:val="00000000000000000000"/>
    <w:charset w:val="00"/>
    <w:family w:val="swiss"/>
    <w:notTrueType/>
    <w:pitch w:val="default"/>
    <w:sig w:usb0="00000003" w:usb1="00000000" w:usb2="00000000" w:usb3="00000000" w:csb0="00000001" w:csb1="00000000"/>
  </w:font>
  <w:font w:name="STIXGeneral-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128D" w14:textId="77777777" w:rsidR="004016EA" w:rsidRPr="004016EA" w:rsidRDefault="006C0120" w:rsidP="007C4DF0">
    <w:pPr>
      <w:pStyle w:val="Pieddepagegauche"/>
      <w:tabs>
        <w:tab w:val="clear" w:pos="7340"/>
        <w:tab w:val="right" w:pos="10206"/>
      </w:tabs>
      <w:rPr>
        <w:w w:val="100"/>
      </w:rPr>
    </w:pPr>
    <w:r>
      <w:rPr>
        <w:rStyle w:val="Folio"/>
        <w:b/>
        <w:bCs/>
      </w:rPr>
      <w:fldChar w:fldCharType="begin"/>
    </w:r>
    <w:r w:rsidR="004016EA">
      <w:rPr>
        <w:rStyle w:val="Folio"/>
        <w:b/>
        <w:bCs/>
      </w:rPr>
      <w:instrText xml:space="preserve"> PAGE </w:instrText>
    </w:r>
    <w:r>
      <w:rPr>
        <w:rStyle w:val="Folio"/>
        <w:b/>
        <w:bCs/>
      </w:rPr>
      <w:fldChar w:fldCharType="separate"/>
    </w:r>
    <w:r w:rsidR="00F053EF">
      <w:rPr>
        <w:rStyle w:val="Folio"/>
        <w:b/>
        <w:bCs/>
        <w:noProof/>
      </w:rPr>
      <w:t>6</w:t>
    </w:r>
    <w:r>
      <w:rPr>
        <w:rStyle w:val="Folio"/>
        <w:b/>
        <w:bCs/>
      </w:rPr>
      <w:fldChar w:fldCharType="end"/>
    </w:r>
    <w:r w:rsidR="004016EA">
      <w:rPr>
        <w:rStyle w:val="Folio"/>
        <w:b/>
        <w:bCs/>
      </w:rPr>
      <w:t xml:space="preserve"> </w:t>
    </w:r>
    <w:r w:rsidR="004016EA">
      <w:rPr>
        <w:w w:val="100"/>
      </w:rPr>
      <w:tab/>
    </w:r>
    <w:r w:rsidR="0014240C">
      <w:rPr>
        <w:w w:val="100"/>
      </w:rPr>
      <w:t>Partie 4</w:t>
    </w:r>
    <w:r w:rsidR="00A75E05">
      <w:rPr>
        <w:w w:val="100"/>
      </w:rPr>
      <w:t xml:space="preserve"> </w:t>
    </w:r>
    <w:r w:rsidR="0014240C">
      <w:rPr>
        <w:w w:val="100"/>
      </w:rPr>
      <w:t>Appareil cardiovasculaire et circulation sanguine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A392" w14:textId="77777777" w:rsidR="004016EA" w:rsidRDefault="004016EA" w:rsidP="00C20988">
    <w:pPr>
      <w:pStyle w:val="Pieddepagedroite"/>
    </w:pPr>
    <w:r>
      <w:rPr>
        <w:rStyle w:val="Bold"/>
      </w:rPr>
      <w:t>Chapitre </w:t>
    </w:r>
    <w:r w:rsidR="0014240C">
      <w:rPr>
        <w:rStyle w:val="Bold"/>
      </w:rPr>
      <w:t>9</w:t>
    </w:r>
    <w:r>
      <w:t xml:space="preserve"> </w:t>
    </w:r>
    <w:r w:rsidR="007C4DF0">
      <w:t>–</w:t>
    </w:r>
    <w:r>
      <w:t xml:space="preserve"> </w:t>
    </w:r>
    <w:r w:rsidR="0014240C">
      <w:t>Anatomie et physiologie cardiaques</w:t>
    </w:r>
    <w:r>
      <w:tab/>
    </w:r>
    <w:r w:rsidR="006C0120">
      <w:rPr>
        <w:rStyle w:val="Folio"/>
      </w:rPr>
      <w:fldChar w:fldCharType="begin"/>
    </w:r>
    <w:r>
      <w:rPr>
        <w:rStyle w:val="Folio"/>
      </w:rPr>
      <w:instrText xml:space="preserve"> PAGE </w:instrText>
    </w:r>
    <w:r w:rsidR="006C0120">
      <w:rPr>
        <w:rStyle w:val="Folio"/>
      </w:rPr>
      <w:fldChar w:fldCharType="separate"/>
    </w:r>
    <w:r w:rsidR="00F053EF">
      <w:rPr>
        <w:rStyle w:val="Folio"/>
        <w:noProof/>
      </w:rPr>
      <w:t>5</w:t>
    </w:r>
    <w:r w:rsidR="006C0120">
      <w:rPr>
        <w:rStyle w:val="Folio"/>
      </w:rPr>
      <w:fldChar w:fldCharType="end"/>
    </w:r>
    <w:r>
      <w:rPr>
        <w:rStyle w:val="Foli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6BFBE" w14:textId="77777777" w:rsidR="005142AF" w:rsidRDefault="005142AF" w:rsidP="004016EA">
      <w:r>
        <w:separator/>
      </w:r>
    </w:p>
  </w:footnote>
  <w:footnote w:type="continuationSeparator" w:id="0">
    <w:p w14:paraId="795AA7B8" w14:textId="77777777" w:rsidR="005142AF" w:rsidRDefault="005142AF" w:rsidP="0040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0B9"/>
    <w:multiLevelType w:val="hybridMultilevel"/>
    <w:tmpl w:val="A546E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54E9"/>
    <w:multiLevelType w:val="hybridMultilevel"/>
    <w:tmpl w:val="8D28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F58CA"/>
    <w:multiLevelType w:val="hybridMultilevel"/>
    <w:tmpl w:val="1FDEC970"/>
    <w:lvl w:ilvl="0" w:tplc="19787DCA">
      <w:start w:val="1"/>
      <w:numFmt w:val="bullet"/>
      <w:pStyle w:val="Icono"/>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732F8"/>
    <w:multiLevelType w:val="hybridMultilevel"/>
    <w:tmpl w:val="1BD2BBAC"/>
    <w:lvl w:ilvl="0" w:tplc="BFA00F16">
      <w:start w:val="1"/>
      <w:numFmt w:val="bullet"/>
      <w:pStyle w:val="Tableauliste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823D9"/>
    <w:multiLevelType w:val="hybridMultilevel"/>
    <w:tmpl w:val="7C2E6EA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4BD3AF0"/>
    <w:multiLevelType w:val="hybridMultilevel"/>
    <w:tmpl w:val="A8DED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F853CB"/>
    <w:multiLevelType w:val="hybridMultilevel"/>
    <w:tmpl w:val="97A2BD3A"/>
    <w:lvl w:ilvl="0" w:tplc="54DE19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A765E1"/>
    <w:multiLevelType w:val="multilevel"/>
    <w:tmpl w:val="17F694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57A45"/>
    <w:multiLevelType w:val="hybridMultilevel"/>
    <w:tmpl w:val="0FBCD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505A2C"/>
    <w:multiLevelType w:val="hybridMultilevel"/>
    <w:tmpl w:val="3F02ABC4"/>
    <w:lvl w:ilvl="0" w:tplc="B9CE937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D1D1FBF"/>
    <w:multiLevelType w:val="hybridMultilevel"/>
    <w:tmpl w:val="46F46232"/>
    <w:lvl w:ilvl="0" w:tplc="2B1A10A0">
      <w:start w:val="1"/>
      <w:numFmt w:val="bullet"/>
      <w:pStyle w:val="TEnumpoint"/>
      <w:lvlText w:val="·"/>
      <w:lvlJc w:val="left"/>
      <w:pPr>
        <w:tabs>
          <w:tab w:val="num" w:pos="170"/>
        </w:tabs>
      </w:pPr>
      <w:rPr>
        <w:rFonts w:ascii="Guide Pedago Times" w:hAnsi="Guide Pedago 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2BC2"/>
    <w:multiLevelType w:val="hybridMultilevel"/>
    <w:tmpl w:val="9F68E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E71A31"/>
    <w:multiLevelType w:val="hybridMultilevel"/>
    <w:tmpl w:val="241A8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4A69E8"/>
    <w:multiLevelType w:val="hybridMultilevel"/>
    <w:tmpl w:val="0F545B1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39EC8B10">
      <w:numFmt w:val="bullet"/>
      <w:lvlText w:val="-"/>
      <w:lvlJc w:val="left"/>
      <w:pPr>
        <w:ind w:left="2880" w:hanging="360"/>
      </w:pPr>
      <w:rPr>
        <w:rFonts w:ascii="Calibri" w:eastAsia="Calibr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2C3745"/>
    <w:multiLevelType w:val="hybridMultilevel"/>
    <w:tmpl w:val="F8AC7CA0"/>
    <w:lvl w:ilvl="0" w:tplc="9222B06E">
      <w:start w:val="1"/>
      <w:numFmt w:val="bullet"/>
      <w:pStyle w:val="Rponseincorrecte"/>
      <w:lvlText w:val=""/>
      <w:lvlJc w:val="left"/>
      <w:pPr>
        <w:ind w:left="71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30436E"/>
    <w:multiLevelType w:val="hybridMultilevel"/>
    <w:tmpl w:val="0FD837F0"/>
    <w:lvl w:ilvl="0" w:tplc="1D8E42F4">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785785"/>
    <w:multiLevelType w:val="multilevel"/>
    <w:tmpl w:val="210406F6"/>
    <w:lvl w:ilvl="0">
      <w:start w:val="1"/>
      <w:numFmt w:val="bullet"/>
      <w:lvlText w:val="-"/>
      <w:lvlJc w:val="left"/>
      <w:pPr>
        <w:tabs>
          <w:tab w:val="num" w:pos="170"/>
        </w:tabs>
        <w:ind w:left="170" w:hanging="170"/>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8032C"/>
    <w:multiLevelType w:val="hybridMultilevel"/>
    <w:tmpl w:val="20944EEA"/>
    <w:lvl w:ilvl="0" w:tplc="C054CC5A">
      <w:start w:val="2"/>
      <w:numFmt w:val="decimal"/>
      <w:lvlText w:val="%1"/>
      <w:lvlJc w:val="left"/>
      <w:pPr>
        <w:ind w:left="720" w:hanging="360"/>
      </w:pPr>
      <w:rPr>
        <w:rFonts w:ascii="Times New Roman" w:eastAsia="Calibri" w:hAnsi="Times New Roman"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B661A11"/>
    <w:multiLevelType w:val="hybridMultilevel"/>
    <w:tmpl w:val="42EEF4C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850DD6"/>
    <w:multiLevelType w:val="hybridMultilevel"/>
    <w:tmpl w:val="00CCDABC"/>
    <w:lvl w:ilvl="0" w:tplc="E040AF80">
      <w:start w:val="1"/>
      <w:numFmt w:val="bullet"/>
      <w:pStyle w:val="Rponsecorrect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44262800"/>
    <w:multiLevelType w:val="multilevel"/>
    <w:tmpl w:val="3F3C4ED0"/>
    <w:lvl w:ilvl="0">
      <w:start w:val="1"/>
      <w:numFmt w:val="bullet"/>
      <w:lvlText w:val="-"/>
      <w:lvlJc w:val="left"/>
      <w:pPr>
        <w:tabs>
          <w:tab w:val="num" w:pos="113"/>
        </w:tabs>
        <w:ind w:left="113"/>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04C3F"/>
    <w:multiLevelType w:val="hybridMultilevel"/>
    <w:tmpl w:val="ABF6A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ED1AE9"/>
    <w:multiLevelType w:val="multilevel"/>
    <w:tmpl w:val="292E2590"/>
    <w:lvl w:ilvl="0">
      <w:start w:val="1"/>
      <w:numFmt w:val="bullet"/>
      <w:lvlText w:val="-"/>
      <w:lvlJc w:val="left"/>
      <w:pPr>
        <w:tabs>
          <w:tab w:val="num" w:pos="113"/>
        </w:tabs>
        <w:ind w:left="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D5011"/>
    <w:multiLevelType w:val="hybridMultilevel"/>
    <w:tmpl w:val="2F60BF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4F3BFD"/>
    <w:multiLevelType w:val="hybridMultilevel"/>
    <w:tmpl w:val="1D2C7854"/>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0B68A4"/>
    <w:multiLevelType w:val="hybridMultilevel"/>
    <w:tmpl w:val="3BB29C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360E84"/>
    <w:multiLevelType w:val="hybridMultilevel"/>
    <w:tmpl w:val="4636FD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F578D2"/>
    <w:multiLevelType w:val="hybridMultilevel"/>
    <w:tmpl w:val="DE32B54C"/>
    <w:lvl w:ilvl="0" w:tplc="E22C554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AB6244"/>
    <w:multiLevelType w:val="hybridMultilevel"/>
    <w:tmpl w:val="6FF6A60C"/>
    <w:lvl w:ilvl="0" w:tplc="5E7088D2">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2E3DD3"/>
    <w:multiLevelType w:val="multilevel"/>
    <w:tmpl w:val="911ED404"/>
    <w:lvl w:ilvl="0">
      <w:start w:val="1"/>
      <w:numFmt w:val="bullet"/>
      <w:lvlText w:val="-"/>
      <w:lvlJc w:val="left"/>
      <w:pPr>
        <w:tabs>
          <w:tab w:val="num" w:pos="113"/>
        </w:tabs>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6689E"/>
    <w:multiLevelType w:val="hybridMultilevel"/>
    <w:tmpl w:val="75B64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C11A58"/>
    <w:multiLevelType w:val="hybridMultilevel"/>
    <w:tmpl w:val="B6182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2B2D18"/>
    <w:multiLevelType w:val="multilevel"/>
    <w:tmpl w:val="7DD60C5E"/>
    <w:lvl w:ilvl="0">
      <w:start w:val="1"/>
      <w:numFmt w:val="bullet"/>
      <w:lvlText w:val="-"/>
      <w:lvlJc w:val="left"/>
      <w:pPr>
        <w:tabs>
          <w:tab w:val="num" w:pos="227"/>
        </w:tabs>
        <w:ind w:left="227" w:hanging="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E7F8F"/>
    <w:multiLevelType w:val="hybridMultilevel"/>
    <w:tmpl w:val="CB181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D21D68"/>
    <w:multiLevelType w:val="hybridMultilevel"/>
    <w:tmpl w:val="8722AAE2"/>
    <w:lvl w:ilvl="0" w:tplc="5B0AF126">
      <w:start w:val="1"/>
      <w:numFmt w:val="bullet"/>
      <w:pStyle w:val="09Commentaireliste"/>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21"/>
  </w:num>
  <w:num w:numId="5">
    <w:abstractNumId w:val="23"/>
  </w:num>
  <w:num w:numId="6">
    <w:abstractNumId w:val="34"/>
  </w:num>
  <w:num w:numId="7">
    <w:abstractNumId w:val="17"/>
  </w:num>
  <w:num w:numId="8">
    <w:abstractNumId w:val="36"/>
  </w:num>
  <w:num w:numId="9">
    <w:abstractNumId w:val="33"/>
  </w:num>
  <w:num w:numId="10">
    <w:abstractNumId w:val="37"/>
  </w:num>
  <w:num w:numId="11">
    <w:abstractNumId w:val="11"/>
  </w:num>
  <w:num w:numId="12">
    <w:abstractNumId w:val="30"/>
  </w:num>
  <w:num w:numId="13">
    <w:abstractNumId w:val="28"/>
  </w:num>
  <w:num w:numId="14">
    <w:abstractNumId w:val="25"/>
  </w:num>
  <w:num w:numId="15">
    <w:abstractNumId w:val="19"/>
  </w:num>
  <w:num w:numId="16">
    <w:abstractNumId w:val="22"/>
  </w:num>
  <w:num w:numId="17">
    <w:abstractNumId w:val="9"/>
  </w:num>
  <w:num w:numId="18">
    <w:abstractNumId w:val="32"/>
  </w:num>
  <w:num w:numId="19">
    <w:abstractNumId w:val="12"/>
  </w:num>
  <w:num w:numId="20">
    <w:abstractNumId w:val="1"/>
  </w:num>
  <w:num w:numId="21">
    <w:abstractNumId w:val="5"/>
  </w:num>
  <w:num w:numId="22">
    <w:abstractNumId w:val="14"/>
  </w:num>
  <w:num w:numId="23">
    <w:abstractNumId w:val="18"/>
  </w:num>
  <w:num w:numId="24">
    <w:abstractNumId w:val="26"/>
  </w:num>
  <w:num w:numId="25">
    <w:abstractNumId w:val="24"/>
  </w:num>
  <w:num w:numId="26">
    <w:abstractNumId w:val="0"/>
  </w:num>
  <w:num w:numId="27">
    <w:abstractNumId w:val="10"/>
  </w:num>
  <w:num w:numId="28">
    <w:abstractNumId w:val="31"/>
  </w:num>
  <w:num w:numId="29">
    <w:abstractNumId w:val="15"/>
  </w:num>
  <w:num w:numId="30">
    <w:abstractNumId w:val="3"/>
  </w:num>
  <w:num w:numId="31">
    <w:abstractNumId w:val="20"/>
  </w:num>
  <w:num w:numId="32">
    <w:abstractNumId w:val="6"/>
  </w:num>
  <w:num w:numId="33">
    <w:abstractNumId w:val="29"/>
  </w:num>
  <w:num w:numId="34">
    <w:abstractNumId w:val="7"/>
  </w:num>
  <w:num w:numId="35">
    <w:abstractNumId w:val="35"/>
  </w:num>
  <w:num w:numId="36">
    <w:abstractNumId w:val="16"/>
  </w:num>
  <w:num w:numId="37">
    <w:abstractNumId w:val="2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766"/>
    <w:rsid w:val="000200B9"/>
    <w:rsid w:val="00051CC9"/>
    <w:rsid w:val="00054C34"/>
    <w:rsid w:val="00090B67"/>
    <w:rsid w:val="000A2F9F"/>
    <w:rsid w:val="000A31BA"/>
    <w:rsid w:val="000A66E0"/>
    <w:rsid w:val="000B5DB3"/>
    <w:rsid w:val="000D0447"/>
    <w:rsid w:val="000D3F6F"/>
    <w:rsid w:val="000D4995"/>
    <w:rsid w:val="000D4DA8"/>
    <w:rsid w:val="00111DBF"/>
    <w:rsid w:val="00136279"/>
    <w:rsid w:val="0014240C"/>
    <w:rsid w:val="00151A6E"/>
    <w:rsid w:val="00155C36"/>
    <w:rsid w:val="0018183D"/>
    <w:rsid w:val="001A0B80"/>
    <w:rsid w:val="001C5F9C"/>
    <w:rsid w:val="002412C8"/>
    <w:rsid w:val="0024646B"/>
    <w:rsid w:val="00257766"/>
    <w:rsid w:val="00297313"/>
    <w:rsid w:val="002A2682"/>
    <w:rsid w:val="002F6B82"/>
    <w:rsid w:val="0030498C"/>
    <w:rsid w:val="00324F73"/>
    <w:rsid w:val="00340A09"/>
    <w:rsid w:val="00394FED"/>
    <w:rsid w:val="003A6641"/>
    <w:rsid w:val="003D6A95"/>
    <w:rsid w:val="004016EA"/>
    <w:rsid w:val="0041793F"/>
    <w:rsid w:val="00427E73"/>
    <w:rsid w:val="004535A8"/>
    <w:rsid w:val="004A1FB0"/>
    <w:rsid w:val="004C401C"/>
    <w:rsid w:val="004C6122"/>
    <w:rsid w:val="004E20A9"/>
    <w:rsid w:val="004E2AD9"/>
    <w:rsid w:val="005142AF"/>
    <w:rsid w:val="00522506"/>
    <w:rsid w:val="005729EE"/>
    <w:rsid w:val="00590273"/>
    <w:rsid w:val="005C7FFD"/>
    <w:rsid w:val="00603D06"/>
    <w:rsid w:val="00665596"/>
    <w:rsid w:val="006718B9"/>
    <w:rsid w:val="00677DA2"/>
    <w:rsid w:val="0069280D"/>
    <w:rsid w:val="006A0A37"/>
    <w:rsid w:val="006A11E5"/>
    <w:rsid w:val="006A41BF"/>
    <w:rsid w:val="006B172B"/>
    <w:rsid w:val="006B1910"/>
    <w:rsid w:val="006B7D00"/>
    <w:rsid w:val="006C0120"/>
    <w:rsid w:val="006C485F"/>
    <w:rsid w:val="00703925"/>
    <w:rsid w:val="00722537"/>
    <w:rsid w:val="00757BA2"/>
    <w:rsid w:val="007704FE"/>
    <w:rsid w:val="007763D4"/>
    <w:rsid w:val="0079080C"/>
    <w:rsid w:val="007C4DF0"/>
    <w:rsid w:val="007D614C"/>
    <w:rsid w:val="007E6E47"/>
    <w:rsid w:val="007F2001"/>
    <w:rsid w:val="00806FB8"/>
    <w:rsid w:val="00810809"/>
    <w:rsid w:val="00835BFD"/>
    <w:rsid w:val="008554DD"/>
    <w:rsid w:val="00865710"/>
    <w:rsid w:val="008C142B"/>
    <w:rsid w:val="009215F2"/>
    <w:rsid w:val="009475FF"/>
    <w:rsid w:val="009C3943"/>
    <w:rsid w:val="009C7BAC"/>
    <w:rsid w:val="009F7671"/>
    <w:rsid w:val="00A3158C"/>
    <w:rsid w:val="00A668CD"/>
    <w:rsid w:val="00A75E05"/>
    <w:rsid w:val="00AA463F"/>
    <w:rsid w:val="00AB4620"/>
    <w:rsid w:val="00AB757A"/>
    <w:rsid w:val="00AD6532"/>
    <w:rsid w:val="00AF7762"/>
    <w:rsid w:val="00B079D5"/>
    <w:rsid w:val="00B3166D"/>
    <w:rsid w:val="00B32408"/>
    <w:rsid w:val="00B349F3"/>
    <w:rsid w:val="00B81F3B"/>
    <w:rsid w:val="00B85DDD"/>
    <w:rsid w:val="00BD34C9"/>
    <w:rsid w:val="00BE24B4"/>
    <w:rsid w:val="00BE55E0"/>
    <w:rsid w:val="00BF47D4"/>
    <w:rsid w:val="00C02E8D"/>
    <w:rsid w:val="00C04655"/>
    <w:rsid w:val="00C20988"/>
    <w:rsid w:val="00C35DD3"/>
    <w:rsid w:val="00C37BCE"/>
    <w:rsid w:val="00C44F36"/>
    <w:rsid w:val="00C45F29"/>
    <w:rsid w:val="00C61156"/>
    <w:rsid w:val="00CA06E0"/>
    <w:rsid w:val="00CB38BD"/>
    <w:rsid w:val="00CC15F1"/>
    <w:rsid w:val="00CE6CEF"/>
    <w:rsid w:val="00CF04A9"/>
    <w:rsid w:val="00CF17D4"/>
    <w:rsid w:val="00CF21A7"/>
    <w:rsid w:val="00D02DC1"/>
    <w:rsid w:val="00D10AB9"/>
    <w:rsid w:val="00D1160A"/>
    <w:rsid w:val="00D33187"/>
    <w:rsid w:val="00D8278D"/>
    <w:rsid w:val="00DE3097"/>
    <w:rsid w:val="00E638B8"/>
    <w:rsid w:val="00E756FA"/>
    <w:rsid w:val="00E95D80"/>
    <w:rsid w:val="00EE26B7"/>
    <w:rsid w:val="00EE3A58"/>
    <w:rsid w:val="00F030C4"/>
    <w:rsid w:val="00F0470C"/>
    <w:rsid w:val="00F053EF"/>
    <w:rsid w:val="00F45FE9"/>
    <w:rsid w:val="00F74F45"/>
    <w:rsid w:val="00F80B95"/>
    <w:rsid w:val="00F87FA5"/>
    <w:rsid w:val="00F97F02"/>
    <w:rsid w:val="00FD274E"/>
    <w:rsid w:val="00FE12EC"/>
    <w:rsid w:val="00FF0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C1D1FE"/>
  <w15:docId w15:val="{08A9EAC1-3657-4E46-B030-483BDE71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D4"/>
    <w:pPr>
      <w:spacing w:after="0" w:line="240" w:lineRule="auto"/>
    </w:pPr>
    <w:rPr>
      <w:sz w:val="24"/>
      <w:szCs w:val="24"/>
    </w:rPr>
  </w:style>
  <w:style w:type="paragraph" w:styleId="Titre1">
    <w:name w:val="heading 1"/>
    <w:basedOn w:val="Normal"/>
    <w:next w:val="Normal"/>
    <w:link w:val="Titre1Car"/>
    <w:uiPriority w:val="9"/>
    <w:qFormat/>
    <w:rsid w:val="00F87FA5"/>
    <w:pPr>
      <w:keepNext/>
      <w:keepLines/>
      <w:spacing w:before="240" w:line="259" w:lineRule="auto"/>
      <w:outlineLvl w:val="0"/>
    </w:pPr>
    <w:rPr>
      <w:rFonts w:ascii="Calibri Light" w:hAnsi="Calibri Light"/>
      <w:color w:val="2F5496"/>
      <w:sz w:val="32"/>
      <w:szCs w:val="32"/>
      <w:lang w:val="x-none" w:eastAsia="x-none"/>
    </w:rPr>
  </w:style>
  <w:style w:type="paragraph" w:styleId="Titre2">
    <w:name w:val="heading 2"/>
    <w:basedOn w:val="Normal"/>
    <w:next w:val="Normal"/>
    <w:link w:val="Titre2Car"/>
    <w:uiPriority w:val="9"/>
    <w:unhideWhenUsed/>
    <w:qFormat/>
    <w:rsid w:val="00F87FA5"/>
    <w:pPr>
      <w:keepNext/>
      <w:keepLines/>
      <w:spacing w:before="40" w:line="259" w:lineRule="auto"/>
      <w:outlineLvl w:val="1"/>
    </w:pPr>
    <w:rPr>
      <w:rFonts w:ascii="Calibri Light" w:hAnsi="Calibri Light"/>
      <w:color w:val="2F5496"/>
      <w:sz w:val="26"/>
      <w:szCs w:val="26"/>
      <w:lang w:val="x-none" w:eastAsia="x-none"/>
    </w:rPr>
  </w:style>
  <w:style w:type="paragraph" w:styleId="Titre3">
    <w:name w:val="heading 3"/>
    <w:basedOn w:val="Normal"/>
    <w:next w:val="Normal"/>
    <w:link w:val="Titre3Car"/>
    <w:uiPriority w:val="9"/>
    <w:unhideWhenUsed/>
    <w:qFormat/>
    <w:rsid w:val="00F87FA5"/>
    <w:pPr>
      <w:keepNext/>
      <w:keepLines/>
      <w:spacing w:before="40" w:line="259" w:lineRule="auto"/>
      <w:outlineLvl w:val="2"/>
    </w:pPr>
    <w:rPr>
      <w:rFonts w:ascii="Calibri Light" w:hAnsi="Calibri Light"/>
      <w:color w:val="1F3763"/>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uiPriority w:val="99"/>
    <w:rsid w:val="00394FED"/>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00Chaptitre">
    <w:name w:val="00_Chap_titre"/>
    <w:basedOn w:val="Aucunstyledeparagraphe"/>
    <w:uiPriority w:val="99"/>
    <w:rsid w:val="00394FED"/>
    <w:pPr>
      <w:keepNext/>
      <w:keepLines/>
      <w:pageBreakBefore/>
      <w:suppressAutoHyphens/>
      <w:spacing w:after="397" w:line="560" w:lineRule="atLeast"/>
      <w:ind w:left="1417" w:hanging="1417"/>
    </w:pPr>
    <w:rPr>
      <w:rFonts w:ascii="GuidePedagoArial" w:hAnsi="GuidePedagoArial" w:cs="GuidePedagoArial"/>
      <w:sz w:val="48"/>
      <w:szCs w:val="48"/>
    </w:rPr>
  </w:style>
  <w:style w:type="paragraph" w:customStyle="1" w:styleId="02Programmetitre">
    <w:name w:val="02_Programme_titre"/>
    <w:basedOn w:val="Aucunstyledeparagraphe"/>
    <w:uiPriority w:val="99"/>
    <w:rsid w:val="00394FED"/>
    <w:pPr>
      <w:keepNext/>
      <w:keepLines/>
      <w:suppressAutoHyphens/>
      <w:spacing w:before="142" w:line="200" w:lineRule="atLeast"/>
    </w:pPr>
    <w:rPr>
      <w:rFonts w:ascii="GuidePedagoNCond" w:hAnsi="GuidePedagoNCond" w:cs="GuidePedagoNCond"/>
      <w:caps/>
      <w:sz w:val="19"/>
      <w:szCs w:val="19"/>
    </w:rPr>
  </w:style>
  <w:style w:type="paragraph" w:customStyle="1" w:styleId="TTextecourant">
    <w:name w:val="T_Texte_courant"/>
    <w:basedOn w:val="Aucunstyledeparagraphe"/>
    <w:uiPriority w:val="99"/>
    <w:rsid w:val="00394FED"/>
    <w:pPr>
      <w:spacing w:line="260" w:lineRule="atLeast"/>
      <w:jc w:val="both"/>
    </w:pPr>
    <w:rPr>
      <w:rFonts w:ascii="GuidePedagoTimes" w:hAnsi="GuidePedagoTimes" w:cs="GuidePedagoTimes"/>
      <w:sz w:val="22"/>
      <w:szCs w:val="22"/>
    </w:rPr>
  </w:style>
  <w:style w:type="paragraph" w:customStyle="1" w:styleId="Ancrageobjet">
    <w:name w:val="Ancrage_objet"/>
    <w:basedOn w:val="TTextecourant"/>
    <w:uiPriority w:val="99"/>
    <w:rsid w:val="00394FED"/>
    <w:pPr>
      <w:spacing w:before="113" w:after="170" w:line="288" w:lineRule="auto"/>
      <w:jc w:val="center"/>
    </w:pPr>
  </w:style>
  <w:style w:type="paragraph" w:customStyle="1" w:styleId="03Adressesiteprof">
    <w:name w:val="03_Adresse_site_prof"/>
    <w:basedOn w:val="TTextecourant"/>
    <w:next w:val="TTextecourant"/>
    <w:uiPriority w:val="99"/>
    <w:rsid w:val="00CF17D4"/>
    <w:pPr>
      <w:suppressAutoHyphens/>
      <w:spacing w:before="120"/>
      <w:jc w:val="left"/>
    </w:pPr>
    <w:rPr>
      <w:rFonts w:ascii="GuidePedagoTimes-Bold" w:hAnsi="GuidePedagoTimes-Bold" w:cs="GuidePedagoTimes-Bold"/>
      <w:b/>
      <w:bCs/>
    </w:rPr>
  </w:style>
  <w:style w:type="paragraph" w:customStyle="1" w:styleId="08Commentaire">
    <w:name w:val="08_Commentaire"/>
    <w:basedOn w:val="Aucunstyledeparagraphe"/>
    <w:uiPriority w:val="99"/>
    <w:rsid w:val="00394FED"/>
    <w:pPr>
      <w:tabs>
        <w:tab w:val="left" w:pos="280"/>
      </w:tabs>
      <w:spacing w:before="113" w:line="270" w:lineRule="atLeast"/>
      <w:jc w:val="both"/>
    </w:pPr>
    <w:rPr>
      <w:rFonts w:ascii="GuidePedagoNCond-Italic" w:hAnsi="GuidePedagoNCond-Italic" w:cs="GuidePedagoNCond-Italic"/>
      <w:i/>
      <w:iCs/>
      <w:sz w:val="23"/>
      <w:szCs w:val="23"/>
    </w:rPr>
  </w:style>
  <w:style w:type="paragraph" w:customStyle="1" w:styleId="09Commentaireliste">
    <w:name w:val="09_Commentaire_liste"/>
    <w:basedOn w:val="08Commentaire"/>
    <w:uiPriority w:val="99"/>
    <w:rsid w:val="0024646B"/>
    <w:pPr>
      <w:numPr>
        <w:numId w:val="8"/>
      </w:numPr>
      <w:suppressAutoHyphens/>
      <w:spacing w:before="0"/>
    </w:pPr>
  </w:style>
  <w:style w:type="paragraph" w:customStyle="1" w:styleId="04Exercicestitre">
    <w:name w:val="04_Exercices_titre"/>
    <w:basedOn w:val="Aucunstyledeparagraphe"/>
    <w:next w:val="TTextecourant"/>
    <w:uiPriority w:val="99"/>
    <w:rsid w:val="00E638B8"/>
    <w:pPr>
      <w:keepNext/>
      <w:keepLines/>
      <w:suppressAutoHyphens/>
      <w:spacing w:before="680" w:line="310" w:lineRule="atLeast"/>
    </w:pPr>
    <w:rPr>
      <w:rFonts w:ascii="GuidePedagoNCond-Bold" w:hAnsi="GuidePedagoNCond-Bold" w:cs="GuidePedagoNCond-Bold"/>
      <w:b/>
      <w:bCs/>
      <w:color w:val="E36C0A" w:themeColor="accent6" w:themeShade="BF"/>
      <w:sz w:val="27"/>
      <w:szCs w:val="27"/>
    </w:rPr>
  </w:style>
  <w:style w:type="paragraph" w:customStyle="1" w:styleId="05MissionTitre">
    <w:name w:val="05_Mission_Titre"/>
    <w:basedOn w:val="Aucunstyledeparagraphe"/>
    <w:uiPriority w:val="99"/>
    <w:rsid w:val="00E638B8"/>
    <w:pPr>
      <w:keepNext/>
      <w:keepLines/>
      <w:tabs>
        <w:tab w:val="left" w:pos="560"/>
      </w:tabs>
      <w:suppressAutoHyphens/>
      <w:spacing w:before="340" w:after="113" w:line="310" w:lineRule="atLeast"/>
      <w:ind w:left="567" w:hanging="567"/>
    </w:pPr>
    <w:rPr>
      <w:rFonts w:ascii="GuidePedagoNCond" w:hAnsi="GuidePedagoNCond" w:cs="GuidePedagoNCond"/>
      <w:b/>
      <w:color w:val="0070C0"/>
      <w:sz w:val="25"/>
      <w:szCs w:val="25"/>
    </w:rPr>
  </w:style>
  <w:style w:type="paragraph" w:customStyle="1" w:styleId="05ExerciceTitre">
    <w:name w:val="05_Exercice_Titre"/>
    <w:basedOn w:val="Aucunstyledeparagraphe"/>
    <w:uiPriority w:val="99"/>
    <w:rsid w:val="00E638B8"/>
    <w:pPr>
      <w:keepNext/>
      <w:keepLines/>
      <w:suppressAutoHyphens/>
      <w:spacing w:before="198" w:after="85" w:line="310" w:lineRule="atLeast"/>
      <w:ind w:left="567" w:hanging="567"/>
    </w:pPr>
    <w:rPr>
      <w:rFonts w:ascii="GuidePedagoNCond" w:hAnsi="GuidePedagoNCond" w:cs="GuidePedagoNCond"/>
      <w:b/>
      <w:color w:val="D60093"/>
      <w:sz w:val="25"/>
      <w:szCs w:val="25"/>
    </w:rPr>
  </w:style>
  <w:style w:type="paragraph" w:customStyle="1" w:styleId="06Questionenonce">
    <w:name w:val="06_Question_enonce"/>
    <w:basedOn w:val="Aucunstyledeparagraphe"/>
    <w:uiPriority w:val="99"/>
    <w:rsid w:val="00394FED"/>
    <w:pPr>
      <w:keepNext/>
      <w:suppressAutoHyphens/>
      <w:spacing w:before="113" w:line="270" w:lineRule="atLeast"/>
      <w:jc w:val="both"/>
    </w:pPr>
    <w:rPr>
      <w:rFonts w:ascii="GuidePedagoTimes-Bold" w:hAnsi="GuidePedagoTimes-Bold" w:cs="GuidePedagoTimes-Bold"/>
      <w:b/>
      <w:bCs/>
      <w:spacing w:val="-1"/>
      <w:sz w:val="23"/>
      <w:szCs w:val="23"/>
    </w:rPr>
  </w:style>
  <w:style w:type="paragraph" w:customStyle="1" w:styleId="Ancrageobjet1col">
    <w:name w:val="Ancrage_objet_1col"/>
    <w:basedOn w:val="Ancrageobjet"/>
    <w:uiPriority w:val="99"/>
    <w:rsid w:val="00394FED"/>
  </w:style>
  <w:style w:type="paragraph" w:customStyle="1" w:styleId="TEnumpuce">
    <w:name w:val="T_Enum_puce"/>
    <w:basedOn w:val="TTextecourant"/>
    <w:next w:val="TTextecourant"/>
    <w:uiPriority w:val="99"/>
    <w:rsid w:val="0024646B"/>
    <w:pPr>
      <w:numPr>
        <w:numId w:val="9"/>
      </w:numPr>
    </w:pPr>
  </w:style>
  <w:style w:type="paragraph" w:customStyle="1" w:styleId="10Versepreuvetitre">
    <w:name w:val="10_Vers_epreuve_titre"/>
    <w:basedOn w:val="Aucunstyledeparagraphe"/>
    <w:next w:val="11Versepreuve"/>
    <w:uiPriority w:val="99"/>
    <w:rsid w:val="00394FED"/>
    <w:pPr>
      <w:keepNext/>
      <w:keepLines/>
      <w:suppressAutoHyphens/>
      <w:spacing w:before="397" w:line="310" w:lineRule="atLeast"/>
    </w:pPr>
    <w:rPr>
      <w:rFonts w:ascii="GuidePedagoNCond" w:hAnsi="GuidePedagoNCond" w:cs="GuidePedagoNCond"/>
      <w:caps/>
      <w:sz w:val="27"/>
      <w:szCs w:val="27"/>
    </w:rPr>
  </w:style>
  <w:style w:type="paragraph" w:customStyle="1" w:styleId="11Versepreuve">
    <w:name w:val="11_Vers_epreuve"/>
    <w:basedOn w:val="Aucunstyledeparagraphe"/>
    <w:next w:val="TTextecourant"/>
    <w:uiPriority w:val="99"/>
    <w:rsid w:val="00394FED"/>
    <w:pPr>
      <w:keepNext/>
      <w:tabs>
        <w:tab w:val="left" w:pos="560"/>
      </w:tabs>
      <w:suppressAutoHyphens/>
      <w:spacing w:before="85" w:after="85" w:line="310" w:lineRule="atLeast"/>
    </w:pPr>
    <w:rPr>
      <w:rFonts w:ascii="GuidePedagoNCond" w:hAnsi="GuidePedagoNCond" w:cs="GuidePedagoNCond"/>
      <w:sz w:val="25"/>
      <w:szCs w:val="25"/>
    </w:rPr>
  </w:style>
  <w:style w:type="paragraph" w:customStyle="1" w:styleId="TEnumtiret">
    <w:name w:val="T_Enum_tiret"/>
    <w:basedOn w:val="TTextecourant"/>
    <w:next w:val="TTextecourant"/>
    <w:uiPriority w:val="99"/>
    <w:rsid w:val="00806FB8"/>
    <w:pPr>
      <w:numPr>
        <w:numId w:val="10"/>
      </w:numPr>
      <w:tabs>
        <w:tab w:val="clear" w:pos="113"/>
        <w:tab w:val="left" w:pos="170"/>
      </w:tabs>
    </w:pPr>
  </w:style>
  <w:style w:type="paragraph" w:customStyle="1" w:styleId="TEnumpoint">
    <w:name w:val="T_Enum_point"/>
    <w:basedOn w:val="TTextecourant"/>
    <w:next w:val="TTextecourant"/>
    <w:uiPriority w:val="99"/>
    <w:rsid w:val="0024646B"/>
    <w:pPr>
      <w:numPr>
        <w:numId w:val="11"/>
      </w:numPr>
      <w:tabs>
        <w:tab w:val="left" w:pos="100"/>
      </w:tabs>
      <w:suppressAutoHyphens/>
    </w:pPr>
  </w:style>
  <w:style w:type="paragraph" w:customStyle="1" w:styleId="TTitrepuce">
    <w:name w:val="T_Titre_puce"/>
    <w:basedOn w:val="TTextecourant"/>
    <w:next w:val="TTextecourant"/>
    <w:uiPriority w:val="99"/>
    <w:rsid w:val="00394FED"/>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Aucunstyledeparagraphe"/>
    <w:uiPriority w:val="99"/>
    <w:rsid w:val="00394FED"/>
    <w:pPr>
      <w:suppressAutoHyphens/>
      <w:spacing w:before="170" w:line="210" w:lineRule="atLeast"/>
    </w:pPr>
    <w:rPr>
      <w:rFonts w:ascii="GuidePedagoNCond-Bold" w:hAnsi="GuidePedagoNCond-Bold" w:cs="GuidePedagoNCond-Bold"/>
      <w:b/>
      <w:bCs/>
      <w:sz w:val="19"/>
      <w:szCs w:val="19"/>
    </w:rPr>
  </w:style>
  <w:style w:type="paragraph" w:customStyle="1" w:styleId="Tableaunote">
    <w:name w:val="Tableau_note"/>
    <w:basedOn w:val="Aucunstyledeparagraphe"/>
    <w:uiPriority w:val="99"/>
    <w:rsid w:val="00394FED"/>
    <w:pPr>
      <w:suppressAutoHyphens/>
      <w:spacing w:line="160" w:lineRule="atLeast"/>
    </w:pPr>
    <w:rPr>
      <w:rFonts w:ascii="GuidePedagoNCond" w:hAnsi="GuidePedagoNCond" w:cs="GuidePedagoNCond"/>
      <w:sz w:val="14"/>
      <w:szCs w:val="14"/>
    </w:rPr>
  </w:style>
  <w:style w:type="paragraph" w:customStyle="1" w:styleId="Tableaucourant">
    <w:name w:val="Tableau_courant"/>
    <w:basedOn w:val="Aucunstyledeparagraphe"/>
    <w:uiPriority w:val="99"/>
    <w:rsid w:val="00F97F02"/>
    <w:pPr>
      <w:spacing w:line="180" w:lineRule="atLeast"/>
      <w:jc w:val="both"/>
    </w:pPr>
    <w:rPr>
      <w:rFonts w:ascii="GuidePedagoNCond" w:hAnsi="GuidePedagoNCond" w:cs="GuidePedagoNCond"/>
      <w:szCs w:val="16"/>
    </w:rPr>
  </w:style>
  <w:style w:type="paragraph" w:customStyle="1" w:styleId="Tableausource">
    <w:name w:val="Tableau_source"/>
    <w:basedOn w:val="Tableaucourant"/>
    <w:uiPriority w:val="99"/>
    <w:rsid w:val="00394FED"/>
    <w:pPr>
      <w:jc w:val="right"/>
    </w:pPr>
  </w:style>
  <w:style w:type="paragraph" w:customStyle="1" w:styleId="07Titregras">
    <w:name w:val="07_Titre_gras"/>
    <w:basedOn w:val="TTextecourant"/>
    <w:next w:val="TTextecourant"/>
    <w:uiPriority w:val="99"/>
    <w:rsid w:val="00394FED"/>
    <w:pPr>
      <w:keepNext/>
      <w:keepLines/>
      <w:spacing w:before="68" w:line="270" w:lineRule="atLeast"/>
    </w:pPr>
    <w:rPr>
      <w:rFonts w:ascii="GuidePedagoTimes-Bold" w:hAnsi="GuidePedagoTimes-Bold" w:cs="GuidePedagoTimes-Bold"/>
      <w:b/>
      <w:bCs/>
      <w:sz w:val="23"/>
      <w:szCs w:val="23"/>
    </w:rPr>
  </w:style>
  <w:style w:type="paragraph" w:customStyle="1" w:styleId="05Applicationnum">
    <w:name w:val="05_Application_num"/>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pacing w:val="-1"/>
      <w:sz w:val="25"/>
      <w:szCs w:val="25"/>
    </w:rPr>
  </w:style>
  <w:style w:type="paragraph" w:customStyle="1" w:styleId="Tableautetiere">
    <w:name w:val="Tableau_tetiere"/>
    <w:basedOn w:val="Tableaucourant"/>
    <w:uiPriority w:val="99"/>
    <w:rsid w:val="00394FED"/>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054C34"/>
    <w:pPr>
      <w:numPr>
        <w:numId w:val="1"/>
      </w:numPr>
      <w:tabs>
        <w:tab w:val="clear" w:pos="57"/>
        <w:tab w:val="left" w:pos="113"/>
      </w:tabs>
    </w:pPr>
  </w:style>
  <w:style w:type="paragraph" w:customStyle="1" w:styleId="Tableaulistetiret">
    <w:name w:val="Tableau_liste_tiret"/>
    <w:basedOn w:val="Tableaucourant"/>
    <w:uiPriority w:val="99"/>
    <w:rsid w:val="00054C34"/>
    <w:pPr>
      <w:numPr>
        <w:numId w:val="3"/>
      </w:numPr>
    </w:pPr>
  </w:style>
  <w:style w:type="character" w:customStyle="1" w:styleId="ChaptitrepourTC">
    <w:name w:val="Chap_titre_pour_TC"/>
    <w:uiPriority w:val="99"/>
    <w:rsid w:val="00394FED"/>
  </w:style>
  <w:style w:type="character" w:customStyle="1" w:styleId="i">
    <w:name w:val="i"/>
    <w:uiPriority w:val="99"/>
    <w:rsid w:val="00394FED"/>
    <w:rPr>
      <w:i/>
    </w:rPr>
  </w:style>
  <w:style w:type="character" w:customStyle="1" w:styleId="b">
    <w:name w:val="b"/>
    <w:uiPriority w:val="99"/>
    <w:rsid w:val="00394FED"/>
    <w:rPr>
      <w:b/>
    </w:rPr>
  </w:style>
  <w:style w:type="character" w:customStyle="1" w:styleId="pc">
    <w:name w:val="pc"/>
    <w:uiPriority w:val="99"/>
    <w:rsid w:val="00394FED"/>
    <w:rPr>
      <w:smallCaps/>
    </w:rPr>
  </w:style>
  <w:style w:type="character" w:customStyle="1" w:styleId="exp">
    <w:name w:val="exp"/>
    <w:uiPriority w:val="99"/>
    <w:rsid w:val="00394FED"/>
    <w:rPr>
      <w:vertAlign w:val="superscript"/>
    </w:rPr>
  </w:style>
  <w:style w:type="character" w:customStyle="1" w:styleId="ind">
    <w:name w:val="ind"/>
    <w:uiPriority w:val="99"/>
    <w:rsid w:val="00394FED"/>
    <w:rPr>
      <w:vertAlign w:val="subscript"/>
    </w:rPr>
  </w:style>
  <w:style w:type="character" w:customStyle="1" w:styleId="soul">
    <w:name w:val="soul"/>
    <w:uiPriority w:val="99"/>
    <w:rsid w:val="00394FED"/>
    <w:rPr>
      <w:u w:val="thick"/>
    </w:rPr>
  </w:style>
  <w:style w:type="character" w:customStyle="1" w:styleId="Symbol">
    <w:name w:val="Symbol"/>
    <w:uiPriority w:val="99"/>
    <w:rsid w:val="00394FED"/>
    <w:rPr>
      <w:rFonts w:ascii="Symbol" w:hAnsi="Symbol"/>
      <w:w w:val="100"/>
    </w:rPr>
  </w:style>
  <w:style w:type="character" w:customStyle="1" w:styleId="Chapnum">
    <w:name w:val="Chap_num"/>
    <w:uiPriority w:val="99"/>
    <w:rsid w:val="00394FED"/>
    <w:rPr>
      <w:rFonts w:ascii="GuidePedagoNCond-Bold" w:hAnsi="GuidePedagoNCond-Bold"/>
      <w:b/>
      <w:color w:val="000000"/>
      <w:spacing w:val="0"/>
      <w:sz w:val="100"/>
      <w:lang w:val="fr-FR"/>
    </w:rPr>
  </w:style>
  <w:style w:type="character" w:customStyle="1" w:styleId="Exercicenum">
    <w:name w:val="Exercice_num"/>
    <w:uiPriority w:val="99"/>
    <w:rsid w:val="00394FED"/>
    <w:rPr>
      <w:rFonts w:ascii="GuidePedagoNCond-Bold" w:hAnsi="GuidePedagoNCond-Bold"/>
      <w:b/>
      <w:color w:val="000000"/>
      <w:spacing w:val="0"/>
      <w:w w:val="100"/>
      <w:sz w:val="44"/>
      <w:u w:val="none"/>
      <w:vertAlign w:val="baseline"/>
      <w:lang w:val="fr-FR"/>
    </w:rPr>
  </w:style>
  <w:style w:type="character" w:customStyle="1" w:styleId="bi">
    <w:name w:val="bi"/>
    <w:basedOn w:val="b"/>
    <w:uiPriority w:val="1"/>
    <w:qFormat/>
    <w:rsid w:val="00EE26B7"/>
    <w:rPr>
      <w:b/>
      <w:i/>
    </w:rPr>
  </w:style>
  <w:style w:type="paragraph" w:customStyle="1" w:styleId="EncaTitre">
    <w:name w:val="Enca_Titre"/>
    <w:basedOn w:val="TTextecourant"/>
    <w:qFormat/>
    <w:rsid w:val="009215F2"/>
    <w:pPr>
      <w:suppressAutoHyphens/>
    </w:pPr>
    <w:rPr>
      <w:b/>
    </w:rPr>
  </w:style>
  <w:style w:type="paragraph" w:customStyle="1" w:styleId="EncaTxt">
    <w:name w:val="Enca_Txt"/>
    <w:basedOn w:val="TTextecourant"/>
    <w:qFormat/>
    <w:rsid w:val="009215F2"/>
    <w:pPr>
      <w:suppressAutoHyphens/>
    </w:pPr>
  </w:style>
  <w:style w:type="paragraph" w:customStyle="1" w:styleId="01Chapogras">
    <w:name w:val="01_Chapo_gras"/>
    <w:basedOn w:val="TTextecourant"/>
    <w:qFormat/>
    <w:rsid w:val="00B81F3B"/>
    <w:pPr>
      <w:spacing w:before="120"/>
    </w:pPr>
    <w:rPr>
      <w:rFonts w:ascii="Guide Pedago NCond" w:hAnsi="Guide Pedago NCond"/>
      <w:b/>
    </w:rPr>
  </w:style>
  <w:style w:type="paragraph" w:customStyle="1" w:styleId="01Chapo">
    <w:name w:val="01_Chapo"/>
    <w:basedOn w:val="TTextecourant"/>
    <w:qFormat/>
    <w:rsid w:val="00B81F3B"/>
    <w:pPr>
      <w:spacing w:before="120"/>
    </w:pPr>
    <w:rPr>
      <w:rFonts w:ascii="Guide Pedago NCond" w:hAnsi="Guide Pedago NCond"/>
    </w:rPr>
  </w:style>
  <w:style w:type="paragraph" w:styleId="En-tte">
    <w:name w:val="header"/>
    <w:basedOn w:val="Normal"/>
    <w:link w:val="En-tteCar"/>
    <w:uiPriority w:val="99"/>
    <w:unhideWhenUsed/>
    <w:rsid w:val="004016EA"/>
    <w:pPr>
      <w:tabs>
        <w:tab w:val="center" w:pos="4536"/>
        <w:tab w:val="right" w:pos="9072"/>
      </w:tabs>
    </w:pPr>
  </w:style>
  <w:style w:type="character" w:customStyle="1" w:styleId="En-tteCar">
    <w:name w:val="En-tête Car"/>
    <w:basedOn w:val="Policepardfaut"/>
    <w:link w:val="En-tte"/>
    <w:uiPriority w:val="99"/>
    <w:rsid w:val="004016EA"/>
    <w:rPr>
      <w:sz w:val="24"/>
      <w:szCs w:val="24"/>
    </w:rPr>
  </w:style>
  <w:style w:type="paragraph" w:styleId="Pieddepage">
    <w:name w:val="footer"/>
    <w:basedOn w:val="Normal"/>
    <w:link w:val="PieddepageCar"/>
    <w:uiPriority w:val="99"/>
    <w:unhideWhenUsed/>
    <w:rsid w:val="004016EA"/>
    <w:pPr>
      <w:tabs>
        <w:tab w:val="center" w:pos="4536"/>
        <w:tab w:val="right" w:pos="9072"/>
      </w:tabs>
    </w:pPr>
  </w:style>
  <w:style w:type="character" w:customStyle="1" w:styleId="PieddepageCar">
    <w:name w:val="Pied de page Car"/>
    <w:basedOn w:val="Policepardfaut"/>
    <w:link w:val="Pieddepage"/>
    <w:uiPriority w:val="99"/>
    <w:rsid w:val="004016EA"/>
    <w:rPr>
      <w:sz w:val="24"/>
      <w:szCs w:val="24"/>
    </w:rPr>
  </w:style>
  <w:style w:type="paragraph" w:styleId="Textedebulles">
    <w:name w:val="Balloon Text"/>
    <w:basedOn w:val="Normal"/>
    <w:link w:val="TextedebullesCar"/>
    <w:uiPriority w:val="99"/>
    <w:semiHidden/>
    <w:unhideWhenUsed/>
    <w:rsid w:val="004016EA"/>
    <w:rPr>
      <w:rFonts w:ascii="Tahoma" w:hAnsi="Tahoma" w:cs="Tahoma"/>
      <w:sz w:val="16"/>
      <w:szCs w:val="16"/>
    </w:rPr>
  </w:style>
  <w:style w:type="character" w:customStyle="1" w:styleId="TextedebullesCar">
    <w:name w:val="Texte de bulles Car"/>
    <w:basedOn w:val="Policepardfaut"/>
    <w:link w:val="Textedebulles"/>
    <w:uiPriority w:val="99"/>
    <w:semiHidden/>
    <w:rsid w:val="004016EA"/>
    <w:rPr>
      <w:rFonts w:ascii="Tahoma" w:hAnsi="Tahoma" w:cs="Tahoma"/>
      <w:sz w:val="16"/>
      <w:szCs w:val="16"/>
    </w:rPr>
  </w:style>
  <w:style w:type="paragraph" w:customStyle="1" w:styleId="Pieddepagedroite">
    <w:name w:val="Pied de page droite"/>
    <w:rsid w:val="00C20988"/>
    <w:pPr>
      <w:widowControl w:val="0"/>
      <w:tabs>
        <w:tab w:val="right" w:pos="10206"/>
      </w:tabs>
      <w:suppressAutoHyphens/>
      <w:autoSpaceDE w:val="0"/>
      <w:autoSpaceDN w:val="0"/>
      <w:adjustRightInd w:val="0"/>
      <w:spacing w:after="0" w:line="240" w:lineRule="atLeast"/>
    </w:pPr>
    <w:rPr>
      <w:rFonts w:ascii="Guide Pedago Arial" w:hAnsi="Guide Pedago Arial" w:cs="Guide Pedago Arial"/>
      <w:color w:val="000000"/>
      <w:sz w:val="17"/>
      <w:szCs w:val="17"/>
    </w:rPr>
  </w:style>
  <w:style w:type="character" w:customStyle="1" w:styleId="Bold">
    <w:name w:val="Bold"/>
    <w:rsid w:val="004016EA"/>
    <w:rPr>
      <w:b/>
      <w:bCs/>
    </w:rPr>
  </w:style>
  <w:style w:type="character" w:customStyle="1" w:styleId="Folio">
    <w:name w:val="Folio"/>
    <w:rsid w:val="004016EA"/>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4016EA"/>
    <w:pPr>
      <w:widowControl w:val="0"/>
      <w:tabs>
        <w:tab w:val="right" w:pos="7340"/>
      </w:tabs>
      <w:suppressAutoHyphens/>
      <w:autoSpaceDE w:val="0"/>
      <w:autoSpaceDN w:val="0"/>
      <w:adjustRightInd w:val="0"/>
      <w:spacing w:after="0" w:line="200" w:lineRule="atLeast"/>
      <w:jc w:val="both"/>
    </w:pPr>
    <w:rPr>
      <w:rFonts w:ascii="Guide Pedago Arial" w:hAnsi="Guide Pedago Arial" w:cs="Guide Pedago Arial"/>
      <w:b/>
      <w:bCs/>
      <w:color w:val="000000"/>
      <w:w w:val="0"/>
      <w:sz w:val="16"/>
      <w:szCs w:val="16"/>
    </w:rPr>
  </w:style>
  <w:style w:type="table" w:styleId="Grilledutableau">
    <w:name w:val="Table Grid"/>
    <w:aliases w:val="Tableau 1re page"/>
    <w:basedOn w:val="TableauNormal"/>
    <w:uiPriority w:val="39"/>
    <w:rsid w:val="007C4DF0"/>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87FA5"/>
    <w:rPr>
      <w:rFonts w:ascii="Calibri Light" w:hAnsi="Calibri Light"/>
      <w:color w:val="2F5496"/>
      <w:sz w:val="32"/>
      <w:szCs w:val="32"/>
      <w:lang w:val="x-none" w:eastAsia="x-none"/>
    </w:rPr>
  </w:style>
  <w:style w:type="character" w:customStyle="1" w:styleId="Titre2Car">
    <w:name w:val="Titre 2 Car"/>
    <w:basedOn w:val="Policepardfaut"/>
    <w:link w:val="Titre2"/>
    <w:uiPriority w:val="9"/>
    <w:rsid w:val="00F87FA5"/>
    <w:rPr>
      <w:rFonts w:ascii="Calibri Light" w:hAnsi="Calibri Light"/>
      <w:color w:val="2F5496"/>
      <w:sz w:val="26"/>
      <w:szCs w:val="26"/>
      <w:lang w:val="x-none" w:eastAsia="x-none"/>
    </w:rPr>
  </w:style>
  <w:style w:type="character" w:customStyle="1" w:styleId="Titre3Car">
    <w:name w:val="Titre 3 Car"/>
    <w:basedOn w:val="Policepardfaut"/>
    <w:link w:val="Titre3"/>
    <w:uiPriority w:val="9"/>
    <w:rsid w:val="00F87FA5"/>
    <w:rPr>
      <w:rFonts w:ascii="Calibri Light" w:hAnsi="Calibri Light"/>
      <w:color w:val="1F3763"/>
      <w:sz w:val="24"/>
      <w:szCs w:val="24"/>
      <w:lang w:val="x-none" w:eastAsia="x-none"/>
    </w:rPr>
  </w:style>
  <w:style w:type="paragraph" w:styleId="Titre">
    <w:name w:val="Title"/>
    <w:basedOn w:val="Normal"/>
    <w:next w:val="Normal"/>
    <w:link w:val="TitreCar"/>
    <w:uiPriority w:val="10"/>
    <w:qFormat/>
    <w:rsid w:val="00F87FA5"/>
    <w:pPr>
      <w:contextualSpacing/>
    </w:pPr>
    <w:rPr>
      <w:rFonts w:ascii="Calibri Light" w:hAnsi="Calibri Light"/>
      <w:spacing w:val="-10"/>
      <w:kern w:val="28"/>
      <w:sz w:val="56"/>
      <w:szCs w:val="56"/>
      <w:lang w:val="x-none" w:eastAsia="x-none"/>
    </w:rPr>
  </w:style>
  <w:style w:type="character" w:customStyle="1" w:styleId="TitreCar">
    <w:name w:val="Titre Car"/>
    <w:basedOn w:val="Policepardfaut"/>
    <w:link w:val="Titre"/>
    <w:uiPriority w:val="10"/>
    <w:rsid w:val="00F87FA5"/>
    <w:rPr>
      <w:rFonts w:ascii="Calibri Light" w:hAnsi="Calibri Light"/>
      <w:spacing w:val="-10"/>
      <w:kern w:val="28"/>
      <w:sz w:val="56"/>
      <w:szCs w:val="56"/>
      <w:lang w:val="x-none" w:eastAsia="x-none"/>
    </w:rPr>
  </w:style>
  <w:style w:type="paragraph" w:styleId="Paragraphedeliste">
    <w:name w:val="List Paragraph"/>
    <w:basedOn w:val="Normal"/>
    <w:uiPriority w:val="34"/>
    <w:qFormat/>
    <w:rsid w:val="00F87FA5"/>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87FA5"/>
    <w:pPr>
      <w:spacing w:before="100" w:beforeAutospacing="1" w:after="100" w:afterAutospacing="1"/>
    </w:pPr>
  </w:style>
  <w:style w:type="character" w:styleId="Marquedecommentaire">
    <w:name w:val="annotation reference"/>
    <w:uiPriority w:val="99"/>
    <w:semiHidden/>
    <w:unhideWhenUsed/>
    <w:rsid w:val="00F87FA5"/>
    <w:rPr>
      <w:sz w:val="16"/>
      <w:szCs w:val="16"/>
    </w:rPr>
  </w:style>
  <w:style w:type="paragraph" w:styleId="Commentaire">
    <w:name w:val="annotation text"/>
    <w:basedOn w:val="Normal"/>
    <w:link w:val="CommentaireCar"/>
    <w:uiPriority w:val="99"/>
    <w:unhideWhenUsed/>
    <w:rsid w:val="00F87FA5"/>
    <w:pPr>
      <w:spacing w:after="200"/>
    </w:pPr>
    <w:rPr>
      <w:rFonts w:ascii="Calibri" w:eastAsia="Calibri" w:hAnsi="Calibri"/>
      <w:sz w:val="20"/>
      <w:szCs w:val="20"/>
      <w:lang w:val="x-none" w:eastAsia="x-none"/>
    </w:rPr>
  </w:style>
  <w:style w:type="character" w:customStyle="1" w:styleId="CommentaireCar">
    <w:name w:val="Commentaire Car"/>
    <w:basedOn w:val="Policepardfaut"/>
    <w:link w:val="Commentaire"/>
    <w:uiPriority w:val="99"/>
    <w:rsid w:val="00F87FA5"/>
    <w:rPr>
      <w:rFonts w:ascii="Calibri" w:eastAsia="Calibri" w:hAnsi="Calibri"/>
      <w:sz w:val="20"/>
      <w:szCs w:val="20"/>
      <w:lang w:val="x-none" w:eastAsia="x-none"/>
    </w:rPr>
  </w:style>
  <w:style w:type="character" w:styleId="Lienhypertexte">
    <w:name w:val="Hyperlink"/>
    <w:uiPriority w:val="99"/>
    <w:unhideWhenUsed/>
    <w:rsid w:val="00F87FA5"/>
    <w:rPr>
      <w:color w:val="0563C1"/>
      <w:u w:val="single"/>
    </w:rPr>
  </w:style>
  <w:style w:type="paragraph" w:styleId="Objetducommentaire">
    <w:name w:val="annotation subject"/>
    <w:basedOn w:val="Commentaire"/>
    <w:next w:val="Commentaire"/>
    <w:link w:val="ObjetducommentaireCar"/>
    <w:uiPriority w:val="99"/>
    <w:semiHidden/>
    <w:unhideWhenUsed/>
    <w:rsid w:val="00F87FA5"/>
    <w:pPr>
      <w:spacing w:after="160"/>
    </w:pPr>
    <w:rPr>
      <w:b/>
      <w:bCs/>
    </w:rPr>
  </w:style>
  <w:style w:type="character" w:customStyle="1" w:styleId="ObjetducommentaireCar">
    <w:name w:val="Objet du commentaire Car"/>
    <w:basedOn w:val="CommentaireCar"/>
    <w:link w:val="Objetducommentaire"/>
    <w:uiPriority w:val="99"/>
    <w:semiHidden/>
    <w:rsid w:val="00F87FA5"/>
    <w:rPr>
      <w:rFonts w:ascii="Calibri" w:eastAsia="Calibri" w:hAnsi="Calibri"/>
      <w:b/>
      <w:bCs/>
      <w:sz w:val="20"/>
      <w:szCs w:val="20"/>
      <w:lang w:val="x-none" w:eastAsia="x-none"/>
    </w:rPr>
  </w:style>
  <w:style w:type="character" w:customStyle="1" w:styleId="Mentionnonrsolue1">
    <w:name w:val="Mention non résolue1"/>
    <w:uiPriority w:val="99"/>
    <w:semiHidden/>
    <w:unhideWhenUsed/>
    <w:rsid w:val="00F87FA5"/>
    <w:rPr>
      <w:color w:val="808080"/>
      <w:shd w:val="clear" w:color="auto" w:fill="E6E6E6"/>
    </w:rPr>
  </w:style>
  <w:style w:type="character" w:customStyle="1" w:styleId="Mentionnonrsolue2">
    <w:name w:val="Mention non résolue2"/>
    <w:uiPriority w:val="99"/>
    <w:semiHidden/>
    <w:unhideWhenUsed/>
    <w:rsid w:val="00F87FA5"/>
    <w:rPr>
      <w:color w:val="808080"/>
      <w:shd w:val="clear" w:color="auto" w:fill="E6E6E6"/>
    </w:rPr>
  </w:style>
  <w:style w:type="character" w:styleId="Lienhypertextesuivivisit">
    <w:name w:val="FollowedHyperlink"/>
    <w:uiPriority w:val="99"/>
    <w:semiHidden/>
    <w:unhideWhenUsed/>
    <w:rsid w:val="00F87FA5"/>
    <w:rPr>
      <w:color w:val="954F72"/>
      <w:u w:val="single"/>
    </w:rPr>
  </w:style>
  <w:style w:type="character" w:customStyle="1" w:styleId="Mentionnonrsolue3">
    <w:name w:val="Mention non résolue3"/>
    <w:uiPriority w:val="99"/>
    <w:semiHidden/>
    <w:unhideWhenUsed/>
    <w:rsid w:val="00F87FA5"/>
    <w:rPr>
      <w:color w:val="605E5C"/>
      <w:shd w:val="clear" w:color="auto" w:fill="E1DFDD"/>
    </w:rPr>
  </w:style>
  <w:style w:type="paragraph" w:customStyle="1" w:styleId="Consigne">
    <w:name w:val="Consigne"/>
    <w:basedOn w:val="Normal"/>
    <w:qFormat/>
    <w:rsid w:val="00B85DDD"/>
    <w:pPr>
      <w:spacing w:after="200" w:line="276" w:lineRule="auto"/>
    </w:pPr>
    <w:rPr>
      <w:rFonts w:asciiTheme="minorHAnsi" w:eastAsiaTheme="minorHAnsi" w:hAnsiTheme="minorHAnsi" w:cstheme="minorBidi"/>
      <w:b/>
      <w:color w:val="000000" w:themeColor="text1"/>
      <w:sz w:val="22"/>
      <w:szCs w:val="22"/>
      <w:lang w:eastAsia="en-US"/>
    </w:rPr>
  </w:style>
  <w:style w:type="paragraph" w:customStyle="1" w:styleId="IDEXOQCM">
    <w:name w:val="ID EXO QCM"/>
    <w:basedOn w:val="Titre1"/>
    <w:next w:val="Rponseincorrecte"/>
    <w:qFormat/>
    <w:rsid w:val="00B85DDD"/>
    <w:pPr>
      <w:spacing w:before="600" w:line="360" w:lineRule="auto"/>
    </w:pPr>
    <w:rPr>
      <w:rFonts w:asciiTheme="minorHAnsi" w:eastAsiaTheme="majorEastAsia" w:hAnsiTheme="minorHAnsi" w:cstheme="majorBidi"/>
      <w:b/>
      <w:bCs/>
      <w:color w:val="E36C0A" w:themeColor="accent6" w:themeShade="BF"/>
      <w:sz w:val="24"/>
      <w:szCs w:val="28"/>
      <w:lang w:val="fr-FR" w:eastAsia="en-US"/>
    </w:rPr>
  </w:style>
  <w:style w:type="paragraph" w:customStyle="1" w:styleId="Rponsecorrecte">
    <w:name w:val="Réponse correcte"/>
    <w:basedOn w:val="Listepuces"/>
    <w:qFormat/>
    <w:rsid w:val="00B85DDD"/>
    <w:pPr>
      <w:numPr>
        <w:numId w:val="31"/>
      </w:numPr>
      <w:tabs>
        <w:tab w:val="num" w:pos="113"/>
        <w:tab w:val="num" w:pos="360"/>
      </w:tabs>
      <w:spacing w:before="120" w:after="120"/>
      <w:ind w:left="697" w:hanging="357"/>
      <w:contextualSpacing w:val="0"/>
    </w:pPr>
    <w:rPr>
      <w:rFonts w:asciiTheme="minorHAnsi" w:eastAsiaTheme="minorHAnsi" w:hAnsiTheme="minorHAnsi" w:cstheme="minorBidi"/>
      <w:sz w:val="22"/>
      <w:szCs w:val="22"/>
      <w:u w:val="single"/>
      <w:lang w:val="en-US" w:eastAsia="en-US"/>
    </w:rPr>
  </w:style>
  <w:style w:type="paragraph" w:customStyle="1" w:styleId="Rponseincorrecte">
    <w:name w:val="Réponse incorrecte"/>
    <w:basedOn w:val="Paragraphedeliste"/>
    <w:qFormat/>
    <w:rsid w:val="00B85DDD"/>
    <w:pPr>
      <w:numPr>
        <w:numId w:val="29"/>
      </w:numPr>
      <w:spacing w:before="120" w:after="120" w:line="240" w:lineRule="auto"/>
      <w:ind w:left="697" w:hanging="357"/>
      <w:contextualSpacing w:val="0"/>
    </w:pPr>
    <w:rPr>
      <w:rFonts w:asciiTheme="minorHAnsi" w:eastAsiaTheme="minorHAnsi" w:hAnsiTheme="minorHAnsi" w:cstheme="minorBidi"/>
    </w:rPr>
  </w:style>
  <w:style w:type="paragraph" w:customStyle="1" w:styleId="Icono">
    <w:name w:val="Icono"/>
    <w:basedOn w:val="Normal"/>
    <w:qFormat/>
    <w:rsid w:val="00B85DDD"/>
    <w:pPr>
      <w:numPr>
        <w:numId w:val="30"/>
      </w:numPr>
      <w:spacing w:after="200"/>
      <w:ind w:left="357" w:hanging="357"/>
    </w:pPr>
    <w:rPr>
      <w:rFonts w:asciiTheme="minorHAnsi" w:eastAsiaTheme="minorHAnsi" w:hAnsiTheme="minorHAnsi" w:cstheme="minorBidi"/>
      <w:color w:val="595959" w:themeColor="text1" w:themeTint="A6"/>
      <w:sz w:val="22"/>
      <w:szCs w:val="22"/>
      <w:lang w:eastAsia="en-US"/>
    </w:rPr>
  </w:style>
  <w:style w:type="paragraph" w:styleId="Listepuces">
    <w:name w:val="List Bullet"/>
    <w:basedOn w:val="Normal"/>
    <w:uiPriority w:val="99"/>
    <w:semiHidden/>
    <w:unhideWhenUsed/>
    <w:rsid w:val="00B85DDD"/>
    <w:pPr>
      <w:ind w:left="717"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_STMG_BTS\2016_2017\STMG_2016_2017\_Premi&#232;re_2016\feuilles_de_styles\Gabarit_GP_Fouche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F84F-6E09-47F0-B3B7-7DE24827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Gabarit_GP_Foucher</Template>
  <TotalTime>427</TotalTime>
  <Pages>8</Pages>
  <Words>2281</Words>
  <Characters>12548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SICAUD MARIE</dc:creator>
  <cp:lastModifiedBy>DEAN CECILE</cp:lastModifiedBy>
  <cp:revision>24</cp:revision>
  <cp:lastPrinted>2011-10-07T12:04:00Z</cp:lastPrinted>
  <dcterms:created xsi:type="dcterms:W3CDTF">2019-06-13T13:26:00Z</dcterms:created>
  <dcterms:modified xsi:type="dcterms:W3CDTF">2019-07-23T08:00:00Z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Foucher_StyleGP_1" visible="true" label="TemplateProject.MacrosMenuGP.Foucher_StyleGP" onAction="Foucher_StyleGP" imageMso="AppointmentColor1"/>
      </mso:documentControls>
    </mso:qat>
  </mso:ribbon>
</mso:customUI>
</file>