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6869" w14:textId="45D1C51B" w:rsidR="00124B20" w:rsidRPr="00F75E84" w:rsidRDefault="00124B20" w:rsidP="00C5110B">
      <w:pPr>
        <w:pStyle w:val="GuidePedagogiqueTitre1CHAPITRE"/>
        <w:rPr>
          <w:rFonts w:ascii="Times New Roman" w:hAnsi="Times New Roman" w:cs="Times New Roman"/>
        </w:rPr>
      </w:pPr>
      <w:r w:rsidRPr="00F75E84">
        <w:rPr>
          <w:rFonts w:ascii="Times New Roman" w:hAnsi="Times New Roman" w:cs="Times New Roman"/>
        </w:rPr>
        <w:t>Chapitre 3</w:t>
      </w:r>
      <w:r w:rsidR="00C5110B" w:rsidRPr="00F75E84">
        <w:rPr>
          <w:rFonts w:ascii="Times New Roman" w:hAnsi="Times New Roman" w:cs="Times New Roman"/>
        </w:rPr>
        <w:tab/>
      </w:r>
      <w:r w:rsidRPr="00F75E84">
        <w:rPr>
          <w:rFonts w:ascii="Times New Roman" w:hAnsi="Times New Roman" w:cs="Times New Roman"/>
        </w:rPr>
        <w:t>Recenser les ressources disponibles et les besoins</w:t>
      </w:r>
    </w:p>
    <w:p w14:paraId="554A65A3" w14:textId="222A0432" w:rsidR="00970D12" w:rsidRDefault="00970D12" w:rsidP="00970D12">
      <w:pPr>
        <w:pStyle w:val="02Programmetitre"/>
        <w:spacing w:after="120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RÉFÉRENTIEL</w:t>
      </w:r>
    </w:p>
    <w:tbl>
      <w:tblPr>
        <w:tblStyle w:val="Tableau1repage1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970D12" w14:paraId="34E57EE0" w14:textId="77777777" w:rsidTr="00962465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99B6EC" w14:textId="77777777" w:rsidR="00970D12" w:rsidRDefault="00970D12" w:rsidP="00970D12">
            <w:pPr>
              <w:pStyle w:val="Tableautetier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Compétence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0B2DB6" w14:textId="77777777" w:rsidR="00970D12" w:rsidRDefault="00970D12" w:rsidP="00970D12">
            <w:pPr>
              <w:pStyle w:val="Tableautetier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Savoirs associés</w:t>
            </w:r>
          </w:p>
        </w:tc>
      </w:tr>
      <w:tr w:rsidR="00970D12" w14:paraId="57A3C067" w14:textId="77777777" w:rsidTr="00970D12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675" w14:textId="77777777" w:rsidR="00970D12" w:rsidRPr="008C4D38" w:rsidRDefault="00970D12" w:rsidP="008C4D38">
            <w:pPr>
              <w:pStyle w:val="Tableaucourant"/>
              <w:rPr>
                <w:rFonts w:ascii="Times New Roman" w:hAnsi="Times New Roman" w:cs="Times New Roman"/>
                <w:sz w:val="20"/>
              </w:rPr>
            </w:pPr>
            <w:r w:rsidRPr="008C4D38">
              <w:rPr>
                <w:rFonts w:ascii="Times New Roman" w:hAnsi="Times New Roman" w:cs="Times New Roman"/>
                <w:sz w:val="20"/>
              </w:rPr>
              <w:t>Recenser les ressources disponibles et les besoins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399" w14:textId="77777777" w:rsidR="00970D12" w:rsidRPr="008C4D38" w:rsidRDefault="00970D12" w:rsidP="008C4D38">
            <w:pPr>
              <w:pStyle w:val="Tableaucourant"/>
              <w:rPr>
                <w:rFonts w:ascii="Times New Roman" w:hAnsi="Times New Roman" w:cs="Times New Roman"/>
                <w:sz w:val="20"/>
              </w:rPr>
            </w:pPr>
            <w:r w:rsidRPr="008C4D38">
              <w:rPr>
                <w:rFonts w:ascii="Times New Roman" w:hAnsi="Times New Roman" w:cs="Times New Roman"/>
                <w:sz w:val="20"/>
              </w:rPr>
              <w:t>La planification du travail, l’ordonnancement des tâches ; l’évaluation des ressources disponibles ; l’évaluation des besoins en personnel ; la détermination de la taille de l’équipe</w:t>
            </w:r>
          </w:p>
        </w:tc>
      </w:tr>
    </w:tbl>
    <w:p w14:paraId="16A08F3D" w14:textId="77777777" w:rsidR="00124B20" w:rsidRDefault="00124B20" w:rsidP="00124B20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Missions</w:t>
      </w:r>
    </w:p>
    <w:p w14:paraId="28A3C5EB" w14:textId="77777777" w:rsidR="00124B20" w:rsidRPr="003A7950" w:rsidRDefault="001F447D" w:rsidP="00124B20">
      <w:pPr>
        <w:pStyle w:val="TTextecourant"/>
      </w:pPr>
      <w:r>
        <w:pict w14:anchorId="7204ED7B">
          <v:rect id="_x0000_i1025" style="width:510.3pt;height:1.5pt" o:hralign="center" o:hrstd="t" o:hrnoshade="t" o:hr="t" fillcolor="black [3213]" stroked="f"/>
        </w:pict>
      </w:r>
    </w:p>
    <w:p w14:paraId="2DEC8909" w14:textId="1E13F7F9" w:rsidR="00124B20" w:rsidRPr="0077350E" w:rsidRDefault="00124B20" w:rsidP="0077350E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77350E">
        <w:rPr>
          <w:rFonts w:ascii="Times New Roman" w:hAnsi="Times New Roman" w:cs="Times New Roman"/>
          <w:b/>
          <w:color w:val="FF0000"/>
        </w:rPr>
        <w:t>Mission 1</w:t>
      </w:r>
      <w:r w:rsidR="0077350E">
        <w:rPr>
          <w:rFonts w:ascii="Times New Roman" w:hAnsi="Times New Roman" w:cs="Times New Roman"/>
          <w:b/>
          <w:color w:val="FF0000"/>
        </w:rPr>
        <w:t xml:space="preserve"> </w:t>
      </w:r>
      <w:r w:rsidR="00793EEE" w:rsidRPr="0077350E">
        <w:rPr>
          <w:rFonts w:ascii="Times New Roman" w:hAnsi="Times New Roman" w:cs="Times New Roman"/>
          <w:b/>
          <w:color w:val="auto"/>
        </w:rPr>
        <w:t>É</w:t>
      </w:r>
      <w:r w:rsidRPr="0077350E">
        <w:rPr>
          <w:rFonts w:ascii="Times New Roman" w:hAnsi="Times New Roman" w:cs="Times New Roman"/>
          <w:b/>
          <w:color w:val="auto"/>
        </w:rPr>
        <w:t>valuer le temps nécessaire pour renseigner les clients</w:t>
      </w:r>
    </w:p>
    <w:p w14:paraId="6651EEBE" w14:textId="77777777" w:rsidR="00124B20" w:rsidRPr="006F72FD" w:rsidRDefault="00124B20" w:rsidP="006F72FD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1. Calculez le temps consacré aux clients un jour de semaine.</w:t>
      </w:r>
    </w:p>
    <w:p w14:paraId="7040CC02" w14:textId="77777777" w:rsidR="00124B20" w:rsidRDefault="00124B20" w:rsidP="00124B20">
      <w:pPr>
        <w:pStyle w:val="Paragraphedeliste"/>
        <w:ind w:left="0"/>
      </w:pPr>
      <w:r>
        <w:t>Du lundi au vendredi :</w:t>
      </w:r>
    </w:p>
    <w:p w14:paraId="00DF5288" w14:textId="77777777" w:rsidR="00124B20" w:rsidRDefault="00124B20" w:rsidP="00124B20">
      <w:pPr>
        <w:pStyle w:val="Paragraphedeliste"/>
        <w:ind w:left="0"/>
      </w:pPr>
      <w:r>
        <w:t>Calcul de la fréquentation : 6</w:t>
      </w:r>
      <w:r w:rsidR="004775F7">
        <w:t> </w:t>
      </w:r>
      <w:r>
        <w:t>000 / 20 = 300</w:t>
      </w:r>
      <w:r w:rsidR="004775F7">
        <w:t> </w:t>
      </w:r>
      <w:r>
        <w:t>clients.</w:t>
      </w:r>
    </w:p>
    <w:p w14:paraId="126DCACE" w14:textId="77777777" w:rsidR="00124B20" w:rsidRDefault="00124B20" w:rsidP="00124B20">
      <w:pPr>
        <w:pStyle w:val="Paragraphedeliste"/>
        <w:ind w:left="0"/>
      </w:pPr>
      <w:r>
        <w:t xml:space="preserve">300 </w:t>
      </w:r>
      <w:r w:rsidR="00EE03F8">
        <w:t>×</w:t>
      </w:r>
      <w:r>
        <w:t xml:space="preserve"> 5 = 1</w:t>
      </w:r>
      <w:r w:rsidR="004775F7">
        <w:t> </w:t>
      </w:r>
      <w:r>
        <w:t>500 minutes, soit 25</w:t>
      </w:r>
      <w:r w:rsidR="004775F7">
        <w:t> </w:t>
      </w:r>
      <w:r>
        <w:t>heures.</w:t>
      </w:r>
    </w:p>
    <w:p w14:paraId="1909F870" w14:textId="77777777" w:rsidR="00124B20" w:rsidRPr="006F72FD" w:rsidRDefault="00124B20" w:rsidP="006F72FD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2. Calculez le temps consacré aux clients un jour de week-end.</w:t>
      </w:r>
    </w:p>
    <w:p w14:paraId="2E8C9720" w14:textId="77777777" w:rsidR="00124B20" w:rsidRDefault="00124B20" w:rsidP="00124B20">
      <w:pPr>
        <w:pStyle w:val="Paragraphedeliste"/>
        <w:ind w:left="0"/>
      </w:pPr>
      <w:r>
        <w:t xml:space="preserve">Samedi ou dimanche : 600 </w:t>
      </w:r>
      <w:r w:rsidR="00EE03F8">
        <w:t>×</w:t>
      </w:r>
      <w:r>
        <w:t xml:space="preserve"> 0,7 </w:t>
      </w:r>
      <w:r w:rsidR="00EE03F8">
        <w:t>×</w:t>
      </w:r>
      <w:r>
        <w:t xml:space="preserve"> 5 = 2</w:t>
      </w:r>
      <w:r w:rsidR="00F23692">
        <w:t> </w:t>
      </w:r>
      <w:r>
        <w:t>100 minutes, soit 35</w:t>
      </w:r>
      <w:r w:rsidR="00F23692">
        <w:t> </w:t>
      </w:r>
      <w:r>
        <w:t>heures.</w:t>
      </w:r>
    </w:p>
    <w:p w14:paraId="628E6BD2" w14:textId="77777777" w:rsidR="00124B20" w:rsidRPr="006F72FD" w:rsidRDefault="00124B20" w:rsidP="006F72FD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3. Déduisez le nombre d’heures nécessaire pour renseigner convenablement les clients sur une semaine.</w:t>
      </w:r>
    </w:p>
    <w:p w14:paraId="0CCB3A89" w14:textId="77777777" w:rsidR="00124B20" w:rsidRPr="004C6AF6" w:rsidRDefault="00124B20" w:rsidP="00124B20">
      <w:pPr>
        <w:pStyle w:val="Paragraphedeliste"/>
        <w:ind w:left="0"/>
      </w:pPr>
      <w:r>
        <w:t xml:space="preserve">(25 </w:t>
      </w:r>
      <w:r w:rsidR="00EE03F8">
        <w:t>×</w:t>
      </w:r>
      <w:r>
        <w:t xml:space="preserve"> 5) + (2 </w:t>
      </w:r>
      <w:r w:rsidR="00EE03F8">
        <w:t>×</w:t>
      </w:r>
      <w:r>
        <w:t xml:space="preserve"> 35) = 195</w:t>
      </w:r>
      <w:r w:rsidR="00542E71">
        <w:t> </w:t>
      </w:r>
      <w:r>
        <w:t>heures.</w:t>
      </w:r>
    </w:p>
    <w:p w14:paraId="6B915077" w14:textId="4A6F479E" w:rsidR="00124B20" w:rsidRPr="00E45CE6" w:rsidRDefault="00124B20" w:rsidP="00E45CE6">
      <w:pPr>
        <w:pStyle w:val="05MissionTitre"/>
        <w:rPr>
          <w:rFonts w:ascii="Times New Roman" w:hAnsi="Times New Roman"/>
          <w:b/>
          <w:bCs/>
          <w:color w:val="auto"/>
        </w:rPr>
      </w:pPr>
      <w:r w:rsidRPr="00E45CE6">
        <w:rPr>
          <w:rFonts w:ascii="Times New Roman" w:hAnsi="Times New Roman"/>
          <w:b/>
          <w:bCs/>
          <w:color w:val="FF0000"/>
        </w:rPr>
        <w:t>Mission 2</w:t>
      </w:r>
      <w:r w:rsidR="00E45CE6">
        <w:t xml:space="preserve"> </w:t>
      </w:r>
      <w:r w:rsidR="00542E71" w:rsidRPr="00E45CE6">
        <w:rPr>
          <w:rFonts w:ascii="Times New Roman" w:hAnsi="Times New Roman" w:cs="Calibri"/>
          <w:b/>
          <w:bCs/>
          <w:color w:val="auto"/>
        </w:rPr>
        <w:t>É</w:t>
      </w:r>
      <w:r w:rsidRPr="00E45CE6">
        <w:rPr>
          <w:rFonts w:ascii="Times New Roman" w:hAnsi="Times New Roman"/>
          <w:b/>
          <w:bCs/>
          <w:color w:val="auto"/>
        </w:rPr>
        <w:t>valuer le temps disponible par vendeur pour le conseil client</w:t>
      </w:r>
    </w:p>
    <w:p w14:paraId="40C8D5FF" w14:textId="77777777" w:rsidR="00124B20" w:rsidRPr="006F72FD" w:rsidRDefault="00124B20" w:rsidP="006F72FD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4. Calculez le pourcentage de temps disponible pour la vente pour un conseiller.</w:t>
      </w:r>
    </w:p>
    <w:p w14:paraId="73C67FB6" w14:textId="77777777" w:rsidR="00124B20" w:rsidRDefault="00124B20" w:rsidP="00124B20">
      <w:r w:rsidRPr="004C6AF6">
        <w:t>100</w:t>
      </w:r>
      <w:r>
        <w:t xml:space="preserve"> –</w:t>
      </w:r>
      <w:r w:rsidRPr="004C6AF6">
        <w:t xml:space="preserve"> (20 + 10 +10) = 60</w:t>
      </w:r>
      <w:r>
        <w:t>, soit 60 % du temps de présence.</w:t>
      </w:r>
    </w:p>
    <w:p w14:paraId="211E4E6C" w14:textId="77777777" w:rsidR="00124B20" w:rsidRPr="006F72FD" w:rsidRDefault="00124B20" w:rsidP="006F72FD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5. Déduisez le nombre d’heures qu’un conseiller peut consacrer à la vente.</w:t>
      </w:r>
    </w:p>
    <w:p w14:paraId="22B34EE4" w14:textId="77777777" w:rsidR="00124B20" w:rsidRPr="00EE72B2" w:rsidRDefault="00124B20" w:rsidP="00124B20">
      <w:pPr>
        <w:spacing w:after="160" w:line="259" w:lineRule="auto"/>
      </w:pPr>
      <w:r w:rsidRPr="00EE72B2">
        <w:t>60</w:t>
      </w:r>
      <w:r>
        <w:t xml:space="preserve"> </w:t>
      </w:r>
      <w:r w:rsidRPr="00EE72B2">
        <w:t>/</w:t>
      </w:r>
      <w:r>
        <w:t xml:space="preserve"> </w:t>
      </w:r>
      <w:r w:rsidRPr="00EE72B2">
        <w:t xml:space="preserve">100 </w:t>
      </w:r>
      <w:r w:rsidR="00EE03F8">
        <w:t>×</w:t>
      </w:r>
      <w:r w:rsidRPr="00EE72B2">
        <w:t xml:space="preserve"> 35 = 21</w:t>
      </w:r>
      <w:r>
        <w:t xml:space="preserve"> soit 21</w:t>
      </w:r>
      <w:r w:rsidR="00B658FC">
        <w:t> </w:t>
      </w:r>
      <w:r>
        <w:t>h</w:t>
      </w:r>
      <w:r w:rsidR="00B658FC">
        <w:t>eures</w:t>
      </w:r>
      <w:r>
        <w:t>.</w:t>
      </w:r>
    </w:p>
    <w:p w14:paraId="53E64982" w14:textId="7923D2F0" w:rsidR="00124B20" w:rsidRPr="00175E5C" w:rsidRDefault="00124B20" w:rsidP="00175E5C">
      <w:pPr>
        <w:pStyle w:val="05MissionTitre"/>
        <w:rPr>
          <w:rFonts w:ascii="Times New Roman" w:hAnsi="Times New Roman"/>
          <w:b/>
          <w:bCs/>
          <w:color w:val="auto"/>
        </w:rPr>
      </w:pPr>
      <w:r w:rsidRPr="00175E5C">
        <w:rPr>
          <w:rFonts w:ascii="Times New Roman" w:hAnsi="Times New Roman"/>
          <w:b/>
          <w:bCs/>
          <w:color w:val="FF0000"/>
        </w:rPr>
        <w:t>Mission 3</w:t>
      </w:r>
      <w:r w:rsidR="00175E5C">
        <w:t xml:space="preserve"> </w:t>
      </w:r>
      <w:r w:rsidR="00D6355A" w:rsidRPr="00175E5C">
        <w:rPr>
          <w:rFonts w:ascii="Times New Roman" w:hAnsi="Times New Roman"/>
          <w:b/>
          <w:bCs/>
          <w:color w:val="auto"/>
        </w:rPr>
        <w:t>É</w:t>
      </w:r>
      <w:r w:rsidRPr="00175E5C">
        <w:rPr>
          <w:rFonts w:ascii="Times New Roman" w:hAnsi="Times New Roman"/>
          <w:b/>
          <w:bCs/>
          <w:color w:val="auto"/>
        </w:rPr>
        <w:t>value</w:t>
      </w:r>
      <w:r w:rsidR="00EE03F8" w:rsidRPr="00175E5C">
        <w:rPr>
          <w:rFonts w:ascii="Times New Roman" w:hAnsi="Times New Roman"/>
          <w:b/>
          <w:bCs/>
          <w:color w:val="auto"/>
        </w:rPr>
        <w:t>r</w:t>
      </w:r>
      <w:r w:rsidRPr="00175E5C">
        <w:rPr>
          <w:rFonts w:ascii="Times New Roman" w:hAnsi="Times New Roman"/>
          <w:b/>
          <w:bCs/>
          <w:color w:val="auto"/>
        </w:rPr>
        <w:t xml:space="preserve"> le nombre de vendeurs</w:t>
      </w:r>
    </w:p>
    <w:p w14:paraId="449EE169" w14:textId="77777777" w:rsidR="00124B20" w:rsidRPr="006F72FD" w:rsidRDefault="00124B20" w:rsidP="006F72FD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6. Calculez le nombre optimum de conseillers nécessaires pour renseigner correctement tous les clients.</w:t>
      </w:r>
    </w:p>
    <w:p w14:paraId="1E3A432D" w14:textId="77777777" w:rsidR="00124B20" w:rsidRDefault="00124B20" w:rsidP="00374EC3">
      <w:pPr>
        <w:spacing w:after="160" w:line="259" w:lineRule="auto"/>
        <w:jc w:val="both"/>
      </w:pPr>
      <w:r>
        <w:t xml:space="preserve">Taille optimale : </w:t>
      </w:r>
      <w:r w:rsidRPr="00E60C3A">
        <w:t>19</w:t>
      </w:r>
      <w:r>
        <w:t>5</w:t>
      </w:r>
      <w:r w:rsidR="00EE03F8">
        <w:t xml:space="preserve"> </w:t>
      </w:r>
      <w:r w:rsidRPr="00E60C3A">
        <w:t>/</w:t>
      </w:r>
      <w:r w:rsidR="00EE03F8">
        <w:t xml:space="preserve"> </w:t>
      </w:r>
      <w:r w:rsidRPr="00E60C3A">
        <w:t>21</w:t>
      </w:r>
      <w:r w:rsidR="00EE03F8">
        <w:t xml:space="preserve"> </w:t>
      </w:r>
      <w:r w:rsidRPr="00E60C3A">
        <w:t>= 9</w:t>
      </w:r>
      <w:r w:rsidR="00EE03F8">
        <w:t>,</w:t>
      </w:r>
      <w:r>
        <w:t>28 soit 9</w:t>
      </w:r>
      <w:r w:rsidR="00CD29E6">
        <w:t> </w:t>
      </w:r>
      <w:r>
        <w:t>vendeurs à temps plein et 1 vendeur à temps partiel (10</w:t>
      </w:r>
      <w:r w:rsidR="00694530">
        <w:t> </w:t>
      </w:r>
      <w:r>
        <w:t>h</w:t>
      </w:r>
      <w:r w:rsidR="000D2909">
        <w:t>eures</w:t>
      </w:r>
      <w:r>
        <w:t>)</w:t>
      </w:r>
      <w:r w:rsidR="00EE03F8">
        <w:t>.</w:t>
      </w:r>
    </w:p>
    <w:p w14:paraId="3C2FDA82" w14:textId="77777777" w:rsidR="00124B20" w:rsidRPr="006F72FD" w:rsidRDefault="00124B20" w:rsidP="006F72FD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7. Indiquez de combien de vendeurs l’équipe de vente sera fi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>nalement composée et justifi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>ez votre choix.</w:t>
      </w:r>
    </w:p>
    <w:p w14:paraId="12DE79CE" w14:textId="77777777" w:rsidR="00D6355A" w:rsidRDefault="000D2909" w:rsidP="00374EC3">
      <w:pPr>
        <w:spacing w:after="160" w:line="259" w:lineRule="auto"/>
        <w:jc w:val="both"/>
      </w:pPr>
      <w:r>
        <w:t>É</w:t>
      </w:r>
      <w:r w:rsidR="00124B20">
        <w:t>tant donné que le manageur et son adjoint peuvent « être à la vente » quand</w:t>
      </w:r>
      <w:r>
        <w:t xml:space="preserve"> cela est</w:t>
      </w:r>
      <w:r w:rsidR="00124B20">
        <w:t xml:space="preserve"> nécessaire, une équipe de 9</w:t>
      </w:r>
      <w:r w:rsidR="00EE03F8">
        <w:t> </w:t>
      </w:r>
      <w:r w:rsidR="00124B20">
        <w:t>conseillers à temps plein est suffisant</w:t>
      </w:r>
      <w:r w:rsidR="006367B1">
        <w:t>e</w:t>
      </w:r>
      <w:r w:rsidR="00124B20">
        <w:t>.</w:t>
      </w:r>
    </w:p>
    <w:p w14:paraId="7BF39FBC" w14:textId="77777777" w:rsidR="00D6355A" w:rsidRDefault="00D6355A">
      <w:pPr>
        <w:spacing w:after="200" w:line="23" w:lineRule="auto"/>
      </w:pPr>
      <w:r>
        <w:br w:type="page"/>
      </w:r>
    </w:p>
    <w:p w14:paraId="4C43EF93" w14:textId="77777777" w:rsidR="00EE03F8" w:rsidRDefault="00EE03F8" w:rsidP="00EE03F8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lastRenderedPageBreak/>
        <w:t>Entraînement</w:t>
      </w:r>
    </w:p>
    <w:p w14:paraId="654AB30A" w14:textId="77777777" w:rsidR="00EE03F8" w:rsidRPr="003A7950" w:rsidRDefault="001F447D" w:rsidP="00EE03F8">
      <w:pPr>
        <w:pStyle w:val="TTextecourant"/>
      </w:pPr>
      <w:r>
        <w:pict w14:anchorId="42178C4F">
          <v:rect id="_x0000_i1026" style="width:510.3pt;height:1.5pt" o:hralign="center" o:hrstd="t" o:hrnoshade="t" o:hr="t" fillcolor="black [3213]" stroked="f"/>
        </w:pict>
      </w:r>
    </w:p>
    <w:p w14:paraId="2167C057" w14:textId="77777777" w:rsidR="001C43E2" w:rsidRPr="00BE3182" w:rsidRDefault="001C43E2" w:rsidP="001C43E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BE3182">
        <w:rPr>
          <w:rFonts w:ascii="Times New Roman" w:hAnsi="Times New Roman" w:cs="Times New Roman"/>
          <w:b/>
          <w:color w:val="7030A0"/>
        </w:rPr>
        <w:t>Exercice 1</w:t>
      </w:r>
    </w:p>
    <w:p w14:paraId="5069394D" w14:textId="77777777" w:rsidR="00124B20" w:rsidRPr="006F72FD" w:rsidRDefault="00266384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&gt; </w:t>
      </w:r>
      <w:r w:rsidR="00124B20" w:rsidRPr="006F72FD">
        <w:rPr>
          <w:rFonts w:ascii="Times New Roman" w:eastAsiaTheme="minorHAnsi" w:hAnsi="Times New Roman" w:cs="Times New Roman"/>
          <w:sz w:val="24"/>
          <w:lang w:eastAsia="en-US"/>
        </w:rPr>
        <w:t>Calculez le temps dont l’équipe de vente aura besoin pour renseigner correctement les clients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proofErr w:type="gramStart"/>
      <w:r w:rsidR="00124B20" w:rsidRPr="006F72FD">
        <w:rPr>
          <w:rFonts w:ascii="Times New Roman" w:eastAsiaTheme="minorHAnsi" w:hAnsi="Times New Roman" w:cs="Times New Roman"/>
          <w:sz w:val="24"/>
          <w:lang w:eastAsia="en-US"/>
        </w:rPr>
        <w:t>suite à</w:t>
      </w:r>
      <w:proofErr w:type="gramEnd"/>
      <w:r w:rsidR="00124B20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cette augmentation de chiffre d’affaires sur 1 semaine.</w:t>
      </w:r>
    </w:p>
    <w:p w14:paraId="6FC82DA4" w14:textId="77777777" w:rsidR="00124B20" w:rsidRDefault="00124B20" w:rsidP="00374EC3">
      <w:pPr>
        <w:jc w:val="both"/>
      </w:pPr>
      <w:r>
        <w:t>Chiffre d’affaires avec augmentation : 15</w:t>
      </w:r>
      <w:r w:rsidR="00EE03F8">
        <w:t> </w:t>
      </w:r>
      <w:r>
        <w:t xml:space="preserve">000 </w:t>
      </w:r>
      <w:r w:rsidR="003578E0">
        <w:t>×</w:t>
      </w:r>
      <w:r>
        <w:t xml:space="preserve"> 1</w:t>
      </w:r>
      <w:r w:rsidR="00EE03F8">
        <w:t>,</w:t>
      </w:r>
      <w:r>
        <w:t>25= 18</w:t>
      </w:r>
      <w:r w:rsidR="00EE03F8">
        <w:t> </w:t>
      </w:r>
      <w:r>
        <w:t>750</w:t>
      </w:r>
      <w:r w:rsidR="00EE03F8">
        <w:t>.</w:t>
      </w:r>
    </w:p>
    <w:p w14:paraId="6D8BD147" w14:textId="486D840A" w:rsidR="00124B20" w:rsidRDefault="00124B20" w:rsidP="00374EC3">
      <w:pPr>
        <w:jc w:val="both"/>
      </w:pPr>
      <w:r>
        <w:t>Nombre de clients : 18</w:t>
      </w:r>
      <w:r w:rsidR="00385620">
        <w:t> 7</w:t>
      </w:r>
      <w:r>
        <w:t>50</w:t>
      </w:r>
      <w:r w:rsidR="00EE03F8">
        <w:t xml:space="preserve"> </w:t>
      </w:r>
      <w:r>
        <w:t>/</w:t>
      </w:r>
      <w:r w:rsidR="00EE03F8">
        <w:t xml:space="preserve"> </w:t>
      </w:r>
      <w:r>
        <w:t>35</w:t>
      </w:r>
      <w:r w:rsidR="00EE03F8">
        <w:t xml:space="preserve"> </w:t>
      </w:r>
      <w:r>
        <w:t>= 535</w:t>
      </w:r>
      <w:r w:rsidR="00EE03F8">
        <w:t>,</w:t>
      </w:r>
      <w:r>
        <w:t>71</w:t>
      </w:r>
      <w:r w:rsidR="00EE03F8">
        <w:t>.</w:t>
      </w:r>
    </w:p>
    <w:p w14:paraId="27E895CB" w14:textId="77777777" w:rsidR="00124B20" w:rsidRDefault="00124B20" w:rsidP="00374EC3">
      <w:pPr>
        <w:jc w:val="both"/>
      </w:pPr>
      <w:r>
        <w:t>Nombre d’heures de vente : 535</w:t>
      </w:r>
      <w:r w:rsidR="00EE03F8">
        <w:t>,</w:t>
      </w:r>
      <w:r>
        <w:t>71</w:t>
      </w:r>
      <w:r w:rsidR="00EE03F8">
        <w:t xml:space="preserve"> </w:t>
      </w:r>
      <w:r w:rsidR="008C060B">
        <w:t>×</w:t>
      </w:r>
      <w:r w:rsidR="00EE03F8">
        <w:t xml:space="preserve"> </w:t>
      </w:r>
      <w:r>
        <w:t>15</w:t>
      </w:r>
      <w:r w:rsidR="00EE03F8">
        <w:t xml:space="preserve"> </w:t>
      </w:r>
      <w:r>
        <w:t>= 8</w:t>
      </w:r>
      <w:r w:rsidR="008C060B">
        <w:t> </w:t>
      </w:r>
      <w:r>
        <w:t>035</w:t>
      </w:r>
      <w:r w:rsidR="008C060B">
        <w:t> </w:t>
      </w:r>
      <w:r>
        <w:t>m</w:t>
      </w:r>
      <w:r w:rsidR="008C060B">
        <w:t>i</w:t>
      </w:r>
      <w:r>
        <w:t>n soit 134</w:t>
      </w:r>
      <w:r w:rsidR="008C060B">
        <w:t> </w:t>
      </w:r>
      <w:r>
        <w:t>heures</w:t>
      </w:r>
      <w:r w:rsidR="00EE03F8">
        <w:t>.</w:t>
      </w:r>
    </w:p>
    <w:p w14:paraId="20C7501C" w14:textId="77777777" w:rsidR="00124B20" w:rsidRPr="001C43E2" w:rsidRDefault="00124B20" w:rsidP="001C43E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1C43E2">
        <w:rPr>
          <w:rFonts w:ascii="Times New Roman" w:hAnsi="Times New Roman" w:cs="Times New Roman"/>
          <w:b/>
          <w:color w:val="7030A0"/>
        </w:rPr>
        <w:t>Exercice 2</w:t>
      </w:r>
    </w:p>
    <w:p w14:paraId="195900F7" w14:textId="77777777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B94E64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Calculez le temps disponible pour la vente par an pour un conseiller dans les 2 hypothèses.</w:t>
      </w:r>
    </w:p>
    <w:p w14:paraId="0686BF74" w14:textId="77777777" w:rsidR="00124B20" w:rsidRPr="00EE03F8" w:rsidRDefault="00124B20" w:rsidP="00124B20">
      <w:pPr>
        <w:rPr>
          <w:color w:val="7030A0"/>
        </w:rPr>
      </w:pPr>
      <w:r w:rsidRPr="00EE03F8">
        <w:rPr>
          <w:color w:val="7030A0"/>
        </w:rPr>
        <w:t>Hypothèse 1</w:t>
      </w:r>
    </w:p>
    <w:p w14:paraId="7A6B6FB2" w14:textId="77777777" w:rsidR="00124B20" w:rsidRDefault="00124B20" w:rsidP="00374EC3">
      <w:pPr>
        <w:jc w:val="both"/>
      </w:pPr>
      <w:r>
        <w:t>Nombre de semaines de présence sur la surface de vente :</w:t>
      </w:r>
      <w:r w:rsidR="002B6A09">
        <w:t xml:space="preserve"> </w:t>
      </w:r>
      <w:r>
        <w:t>52</w:t>
      </w:r>
      <w:r w:rsidR="00EE03F8">
        <w:t xml:space="preserve"> –</w:t>
      </w:r>
      <w:r>
        <w:t xml:space="preserve"> (5</w:t>
      </w:r>
      <w:r w:rsidR="00EE03F8">
        <w:t xml:space="preserve"> </w:t>
      </w:r>
      <w:r>
        <w:t>+</w:t>
      </w:r>
      <w:r w:rsidR="00EE03F8">
        <w:t xml:space="preserve"> </w:t>
      </w:r>
      <w:r>
        <w:t>2</w:t>
      </w:r>
      <w:r w:rsidR="00EE03F8">
        <w:t xml:space="preserve"> </w:t>
      </w:r>
      <w:r>
        <w:t>+</w:t>
      </w:r>
      <w:r w:rsidR="00EE03F8">
        <w:t xml:space="preserve"> </w:t>
      </w:r>
      <w:r>
        <w:t>1</w:t>
      </w:r>
      <w:r w:rsidR="00EE03F8">
        <w:t xml:space="preserve"> </w:t>
      </w:r>
      <w:r>
        <w:t>+</w:t>
      </w:r>
      <w:r w:rsidR="00EE03F8">
        <w:t xml:space="preserve"> </w:t>
      </w:r>
      <w:r>
        <w:t>1)</w:t>
      </w:r>
      <w:r w:rsidR="00EE03F8">
        <w:t xml:space="preserve"> </w:t>
      </w:r>
      <w:r>
        <w:t>= 43</w:t>
      </w:r>
      <w:r w:rsidR="00EC0DC7">
        <w:t> </w:t>
      </w:r>
      <w:r>
        <w:t>semaines</w:t>
      </w:r>
      <w:r w:rsidR="00EE03F8">
        <w:t>.</w:t>
      </w:r>
    </w:p>
    <w:p w14:paraId="06A90677" w14:textId="77777777" w:rsidR="00124B20" w:rsidRDefault="00124B20" w:rsidP="00374EC3">
      <w:pPr>
        <w:jc w:val="both"/>
      </w:pPr>
      <w:r>
        <w:t>Temps passé à la vente par an : 43</w:t>
      </w:r>
      <w:r w:rsidR="00EE03F8">
        <w:t xml:space="preserve"> × </w:t>
      </w:r>
      <w:r>
        <w:t>35</w:t>
      </w:r>
      <w:r w:rsidR="00EE03F8">
        <w:t xml:space="preserve"> × </w:t>
      </w:r>
      <w:r>
        <w:t>0</w:t>
      </w:r>
      <w:r w:rsidR="00EE03F8">
        <w:t>,</w:t>
      </w:r>
      <w:r>
        <w:t>6</w:t>
      </w:r>
      <w:r w:rsidR="00EE03F8">
        <w:t xml:space="preserve"> </w:t>
      </w:r>
      <w:r>
        <w:t>=</w:t>
      </w:r>
      <w:r w:rsidR="00EE03F8">
        <w:t xml:space="preserve"> </w:t>
      </w:r>
      <w:r>
        <w:t>903</w:t>
      </w:r>
      <w:r w:rsidR="00EC0DC7">
        <w:t> </w:t>
      </w:r>
      <w:r>
        <w:t>heures</w:t>
      </w:r>
      <w:r w:rsidR="00EE03F8">
        <w:t>.</w:t>
      </w:r>
    </w:p>
    <w:p w14:paraId="1D69AE04" w14:textId="77777777" w:rsidR="00124B20" w:rsidRPr="00EE03F8" w:rsidRDefault="00124B20" w:rsidP="00124B20">
      <w:pPr>
        <w:rPr>
          <w:color w:val="7030A0"/>
        </w:rPr>
      </w:pPr>
      <w:r w:rsidRPr="00EE03F8">
        <w:rPr>
          <w:color w:val="7030A0"/>
        </w:rPr>
        <w:t>Hypothèse 2</w:t>
      </w:r>
    </w:p>
    <w:p w14:paraId="7A459E6D" w14:textId="77777777" w:rsidR="00124B20" w:rsidRDefault="00124B20" w:rsidP="00374EC3">
      <w:pPr>
        <w:jc w:val="both"/>
      </w:pPr>
      <w:r>
        <w:t>Nombre de semaines de présence sur la surface de vente :</w:t>
      </w:r>
      <w:r w:rsidR="002B6A09">
        <w:t xml:space="preserve"> </w:t>
      </w:r>
      <w:r>
        <w:t>52</w:t>
      </w:r>
      <w:r w:rsidR="00EE03F8">
        <w:t xml:space="preserve"> – </w:t>
      </w:r>
      <w:r>
        <w:t>(5</w:t>
      </w:r>
      <w:r w:rsidR="00EE03F8">
        <w:t xml:space="preserve"> </w:t>
      </w:r>
      <w:r>
        <w:t>+</w:t>
      </w:r>
      <w:r w:rsidR="00EE03F8">
        <w:t xml:space="preserve"> </w:t>
      </w:r>
      <w:r>
        <w:t>2</w:t>
      </w:r>
      <w:r w:rsidR="00EE03F8">
        <w:t xml:space="preserve"> </w:t>
      </w:r>
      <w:r>
        <w:t>+</w:t>
      </w:r>
      <w:r w:rsidR="00EE03F8">
        <w:t xml:space="preserve"> </w:t>
      </w:r>
      <w:r>
        <w:t>1)</w:t>
      </w:r>
      <w:r w:rsidR="00EE03F8">
        <w:t xml:space="preserve"> </w:t>
      </w:r>
      <w:r>
        <w:t>= 44</w:t>
      </w:r>
      <w:r w:rsidR="00D72CE5">
        <w:t> </w:t>
      </w:r>
      <w:r>
        <w:t>semaines</w:t>
      </w:r>
      <w:r w:rsidR="00EE03F8">
        <w:t>.</w:t>
      </w:r>
    </w:p>
    <w:p w14:paraId="5BDBA6AB" w14:textId="77777777" w:rsidR="00124B20" w:rsidRDefault="00124B20" w:rsidP="00374EC3">
      <w:pPr>
        <w:jc w:val="both"/>
      </w:pPr>
      <w:r>
        <w:t>Temps passé à la vente par semaine</w:t>
      </w:r>
      <w:r w:rsidR="002B6A09">
        <w:t xml:space="preserve"> : </w:t>
      </w:r>
      <w:r>
        <w:t>35</w:t>
      </w:r>
      <w:r w:rsidR="00EE03F8">
        <w:t xml:space="preserve"> – </w:t>
      </w:r>
      <w:r>
        <w:t>(5</w:t>
      </w:r>
      <w:r w:rsidR="00EE03F8">
        <w:t xml:space="preserve"> </w:t>
      </w:r>
      <w:r>
        <w:t>+</w:t>
      </w:r>
      <w:r w:rsidR="00EE03F8">
        <w:t xml:space="preserve"> </w:t>
      </w:r>
      <w:r>
        <w:t>1</w:t>
      </w:r>
      <w:r w:rsidR="00EE03F8">
        <w:t xml:space="preserve"> </w:t>
      </w:r>
      <w:r>
        <w:t>+</w:t>
      </w:r>
      <w:r w:rsidR="00EE03F8">
        <w:t xml:space="preserve"> </w:t>
      </w:r>
      <w:r>
        <w:t>3)</w:t>
      </w:r>
      <w:r w:rsidR="00EE03F8">
        <w:t xml:space="preserve"> </w:t>
      </w:r>
      <w:r>
        <w:t>= 26</w:t>
      </w:r>
      <w:r w:rsidR="00D72CE5">
        <w:t> </w:t>
      </w:r>
      <w:r>
        <w:t>heures</w:t>
      </w:r>
      <w:r w:rsidR="00EE03F8">
        <w:t>.</w:t>
      </w:r>
    </w:p>
    <w:p w14:paraId="1495DDB1" w14:textId="77777777" w:rsidR="00124B20" w:rsidRDefault="00124B20" w:rsidP="00374EC3">
      <w:pPr>
        <w:jc w:val="both"/>
      </w:pPr>
      <w:r>
        <w:t>Temps passé à la vente par an : 26</w:t>
      </w:r>
      <w:r w:rsidR="00EE03F8">
        <w:t xml:space="preserve"> ×</w:t>
      </w:r>
      <w:r>
        <w:t xml:space="preserve"> 44</w:t>
      </w:r>
      <w:r w:rsidR="00EE03F8">
        <w:t xml:space="preserve"> </w:t>
      </w:r>
      <w:r>
        <w:t>= 1</w:t>
      </w:r>
      <w:r w:rsidR="00D72CE5">
        <w:t> </w:t>
      </w:r>
      <w:r>
        <w:t>144</w:t>
      </w:r>
      <w:r w:rsidR="00D72CE5">
        <w:t> </w:t>
      </w:r>
      <w:r>
        <w:t>heures</w:t>
      </w:r>
      <w:r w:rsidR="00EE03F8">
        <w:t>.</w:t>
      </w:r>
    </w:p>
    <w:p w14:paraId="54669489" w14:textId="77777777" w:rsidR="00124B20" w:rsidRPr="006F72FD" w:rsidRDefault="00B94E64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124B20" w:rsidRPr="006F72FD">
        <w:rPr>
          <w:rFonts w:ascii="Times New Roman" w:eastAsiaTheme="minorHAnsi" w:hAnsi="Times New Roman" w:cs="Times New Roman"/>
          <w:sz w:val="24"/>
          <w:lang w:eastAsia="en-US"/>
        </w:rPr>
        <w:t>Expliquez pourquoi ces 2 hypothèses amènent des résultats si différents.</w:t>
      </w:r>
    </w:p>
    <w:p w14:paraId="5815FBE4" w14:textId="77777777" w:rsidR="009B1290" w:rsidRDefault="009B1290" w:rsidP="00374EC3">
      <w:pPr>
        <w:spacing w:after="160" w:line="259" w:lineRule="auto"/>
        <w:jc w:val="both"/>
      </w:pPr>
      <w:r>
        <w:t>Il y a un différentiel de 241 heures de vente sur l’année ce qui correspond à :</w:t>
      </w:r>
    </w:p>
    <w:p w14:paraId="5E6D4580" w14:textId="4FCECBE3" w:rsidR="009B1290" w:rsidRDefault="00216929" w:rsidP="00977714">
      <w:pPr>
        <w:pStyle w:val="Paragraphedeliste"/>
        <w:numPr>
          <w:ilvl w:val="0"/>
          <w:numId w:val="7"/>
        </w:numPr>
        <w:spacing w:after="160" w:line="259" w:lineRule="auto"/>
      </w:pPr>
      <w:proofErr w:type="gramStart"/>
      <w:r>
        <w:t>h</w:t>
      </w:r>
      <w:r w:rsidR="009B1290">
        <w:t>ypothèse</w:t>
      </w:r>
      <w:proofErr w:type="gramEnd"/>
      <w:r w:rsidR="009B1290">
        <w:t xml:space="preserve"> 1 : 241</w:t>
      </w:r>
      <w:r w:rsidR="009C3219">
        <w:t xml:space="preserve"> </w:t>
      </w:r>
      <w:r w:rsidR="009B1290">
        <w:t>/</w:t>
      </w:r>
      <w:r w:rsidR="009C3219">
        <w:t xml:space="preserve"> </w:t>
      </w:r>
      <w:r w:rsidR="009B1290">
        <w:t>0,6</w:t>
      </w:r>
      <w:r w:rsidR="009C3219">
        <w:t xml:space="preserve"> </w:t>
      </w:r>
      <w:r w:rsidR="009B1290">
        <w:t>= 40</w:t>
      </w:r>
      <w:r w:rsidR="00204402">
        <w:t>1</w:t>
      </w:r>
      <w:r w:rsidR="009C3219">
        <w:t> </w:t>
      </w:r>
      <w:r w:rsidR="009B1290">
        <w:t>heures de travail soit 401</w:t>
      </w:r>
      <w:r w:rsidR="00204402">
        <w:t xml:space="preserve"> </w:t>
      </w:r>
      <w:r w:rsidR="009B1290">
        <w:t>/</w:t>
      </w:r>
      <w:r w:rsidR="00204402">
        <w:t xml:space="preserve"> </w:t>
      </w:r>
      <w:r w:rsidR="009B1290">
        <w:t>35 = 11,5 semaines de travail</w:t>
      </w:r>
      <w:r>
        <w:t> ;</w:t>
      </w:r>
    </w:p>
    <w:p w14:paraId="21101A04" w14:textId="7A9CDA36" w:rsidR="009B1290" w:rsidRDefault="00216929" w:rsidP="00977714">
      <w:pPr>
        <w:pStyle w:val="Paragraphedeliste"/>
        <w:numPr>
          <w:ilvl w:val="0"/>
          <w:numId w:val="7"/>
        </w:numPr>
        <w:spacing w:after="160" w:line="259" w:lineRule="auto"/>
      </w:pPr>
      <w:proofErr w:type="gramStart"/>
      <w:r>
        <w:t>h</w:t>
      </w:r>
      <w:r w:rsidR="009B1290">
        <w:t>ypothèse</w:t>
      </w:r>
      <w:proofErr w:type="gramEnd"/>
      <w:r w:rsidR="009B1290">
        <w:t xml:space="preserve"> 2 : calcul du pourcentage de temps passé à la vente :</w:t>
      </w:r>
      <w:r>
        <w:t xml:space="preserve"> </w:t>
      </w:r>
      <w:r w:rsidR="009B1290">
        <w:t>26</w:t>
      </w:r>
      <w:r>
        <w:t xml:space="preserve"> </w:t>
      </w:r>
      <w:r w:rsidR="009B1290">
        <w:t>/</w:t>
      </w:r>
      <w:r>
        <w:t xml:space="preserve"> </w:t>
      </w:r>
      <w:r w:rsidR="009B1290">
        <w:t>35</w:t>
      </w:r>
      <w:r>
        <w:t xml:space="preserve"> </w:t>
      </w:r>
      <w:r w:rsidR="009B1290">
        <w:t>= 0</w:t>
      </w:r>
      <w:r>
        <w:t>,</w:t>
      </w:r>
      <w:r w:rsidR="009B1290">
        <w:t>743 soit 74</w:t>
      </w:r>
      <w:r>
        <w:t>,</w:t>
      </w:r>
      <w:r w:rsidR="009B1290">
        <w:t>3</w:t>
      </w:r>
      <w:r>
        <w:t> </w:t>
      </w:r>
      <w:r w:rsidR="009B1290">
        <w:t>%</w:t>
      </w:r>
      <w:r>
        <w:t>.</w:t>
      </w:r>
    </w:p>
    <w:p w14:paraId="433BA615" w14:textId="2C6F466E" w:rsidR="009B1290" w:rsidRDefault="009B1290" w:rsidP="009B1290">
      <w:r>
        <w:t xml:space="preserve">241 / </w:t>
      </w:r>
      <w:r w:rsidRPr="009B1290">
        <w:t>0,743</w:t>
      </w:r>
      <w:r>
        <w:t xml:space="preserve"> = 324</w:t>
      </w:r>
      <w:r w:rsidR="006C58DA">
        <w:t> </w:t>
      </w:r>
      <w:r>
        <w:t>h</w:t>
      </w:r>
      <w:r w:rsidR="00385620">
        <w:t>eures</w:t>
      </w:r>
      <w:r>
        <w:t xml:space="preserve"> de travail soit 324</w:t>
      </w:r>
      <w:r w:rsidR="006C58DA">
        <w:t xml:space="preserve"> </w:t>
      </w:r>
      <w:r>
        <w:t>/</w:t>
      </w:r>
      <w:r w:rsidR="006C58DA">
        <w:t xml:space="preserve"> </w:t>
      </w:r>
      <w:r>
        <w:t>35= 9</w:t>
      </w:r>
      <w:r w:rsidR="006C58DA">
        <w:t>,</w:t>
      </w:r>
      <w:r>
        <w:t>26 semaines de travail.</w:t>
      </w:r>
    </w:p>
    <w:p w14:paraId="55872E35" w14:textId="059BC0AF" w:rsidR="00124B20" w:rsidRDefault="00124B20" w:rsidP="00374EC3">
      <w:pPr>
        <w:jc w:val="both"/>
      </w:pPr>
      <w:r>
        <w:t>Cela s’explique d’une part car dans l’</w:t>
      </w:r>
      <w:r w:rsidRPr="00EE03F8">
        <w:rPr>
          <w:color w:val="7030A0"/>
        </w:rPr>
        <w:t>hypothèse 1</w:t>
      </w:r>
      <w:r>
        <w:t xml:space="preserve">, les conseillers vont au salon annuel et d’autre part car le </w:t>
      </w:r>
      <w:r w:rsidR="00264EDE">
        <w:t>pourcentage</w:t>
      </w:r>
      <w:r>
        <w:t xml:space="preserve"> du temps de travail consacré à la vente est supérieur dans </w:t>
      </w:r>
      <w:r w:rsidRPr="00EE03F8">
        <w:rPr>
          <w:color w:val="7030A0"/>
        </w:rPr>
        <w:t>l’hypothèse 2</w:t>
      </w:r>
      <w:r w:rsidR="00EE03F8" w:rsidRPr="00EE03F8">
        <w:rPr>
          <w:color w:val="7030A0"/>
        </w:rPr>
        <w:t>.</w:t>
      </w:r>
    </w:p>
    <w:p w14:paraId="3E0481B1" w14:textId="77777777" w:rsidR="00124B20" w:rsidRPr="001C43E2" w:rsidRDefault="00124B20" w:rsidP="001C43E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1C43E2">
        <w:rPr>
          <w:rFonts w:ascii="Times New Roman" w:hAnsi="Times New Roman" w:cs="Times New Roman"/>
          <w:b/>
          <w:color w:val="7030A0"/>
        </w:rPr>
        <w:t>Exercice 3</w:t>
      </w:r>
    </w:p>
    <w:p w14:paraId="4DF0465B" w14:textId="653C5979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DF3BF8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Calculez le temps nécessaire pour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>renseigner correctement tous les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>clients.</w:t>
      </w:r>
    </w:p>
    <w:p w14:paraId="15C7EFD9" w14:textId="4320636E" w:rsidR="00124B20" w:rsidRDefault="00124B20" w:rsidP="003E5926">
      <w:r>
        <w:t>Amplitude horaire : 9</w:t>
      </w:r>
      <w:r w:rsidR="003E5926">
        <w:t> </w:t>
      </w:r>
      <w:r>
        <w:t>h</w:t>
      </w:r>
      <w:r w:rsidR="003E5926">
        <w:t>eures</w:t>
      </w:r>
      <w:r>
        <w:t xml:space="preserve"> sur 6 jours : 54</w:t>
      </w:r>
      <w:r w:rsidR="003E5926">
        <w:t> </w:t>
      </w:r>
      <w:r>
        <w:t>heures</w:t>
      </w:r>
      <w:r w:rsidR="00EE03F8">
        <w:t>.</w:t>
      </w:r>
    </w:p>
    <w:p w14:paraId="324902B1" w14:textId="33AA33EC" w:rsidR="00124B20" w:rsidRDefault="00124B20" w:rsidP="00124B20">
      <w:r>
        <w:t xml:space="preserve">Soit (54 </w:t>
      </w:r>
      <w:r w:rsidR="004D1103">
        <w:t>×</w:t>
      </w:r>
      <w:r>
        <w:t xml:space="preserve"> 20 </w:t>
      </w:r>
      <w:r w:rsidR="004D1103">
        <w:t>×</w:t>
      </w:r>
      <w:r>
        <w:t xml:space="preserve"> 10) /60</w:t>
      </w:r>
      <w:r w:rsidR="004D1103">
        <w:t xml:space="preserve"> </w:t>
      </w:r>
      <w:r>
        <w:t>= 180</w:t>
      </w:r>
      <w:r w:rsidR="004D1103">
        <w:t> </w:t>
      </w:r>
      <w:r>
        <w:t>heures de vente</w:t>
      </w:r>
      <w:r w:rsidR="00EE03F8">
        <w:t>.</w:t>
      </w:r>
    </w:p>
    <w:p w14:paraId="35F9163F" w14:textId="57416D31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="00DF3BF8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Calculez le temps dont dispose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>l’équipe pour accomplir cette mission.</w:t>
      </w:r>
    </w:p>
    <w:p w14:paraId="2FD72F7A" w14:textId="247C45C3" w:rsidR="00124B20" w:rsidRDefault="00124B20" w:rsidP="00124B20">
      <w:r>
        <w:t xml:space="preserve">Vendeurs : 4 </w:t>
      </w:r>
      <w:r w:rsidR="00B548B7">
        <w:t>×</w:t>
      </w:r>
      <w:r>
        <w:t xml:space="preserve"> (35</w:t>
      </w:r>
      <w:r w:rsidR="00B548B7">
        <w:t>–</w:t>
      </w:r>
      <w:r>
        <w:t>5)</w:t>
      </w:r>
      <w:r w:rsidR="004E334D">
        <w:t xml:space="preserve"> </w:t>
      </w:r>
      <w:r>
        <w:t>= 120</w:t>
      </w:r>
      <w:r w:rsidR="00B548B7">
        <w:t> </w:t>
      </w:r>
      <w:r>
        <w:t>h</w:t>
      </w:r>
      <w:r w:rsidR="00B548B7">
        <w:t>eures</w:t>
      </w:r>
      <w:r w:rsidR="00EE03F8">
        <w:t>.</w:t>
      </w:r>
    </w:p>
    <w:p w14:paraId="6D4524D3" w14:textId="5171E393" w:rsidR="00124B20" w:rsidRDefault="00124B20" w:rsidP="00124B20">
      <w:r>
        <w:t>Nombre d’heures total : 1</w:t>
      </w:r>
      <w:r w:rsidR="004E334D">
        <w:t>2</w:t>
      </w:r>
      <w:r>
        <w:t>0</w:t>
      </w:r>
      <w:r w:rsidR="004E334D">
        <w:t xml:space="preserve"> </w:t>
      </w:r>
      <w:r>
        <w:t>+</w:t>
      </w:r>
      <w:r w:rsidR="004E334D">
        <w:t xml:space="preserve"> </w:t>
      </w:r>
      <w:r>
        <w:t>10</w:t>
      </w:r>
      <w:r w:rsidR="004E334D">
        <w:t xml:space="preserve"> </w:t>
      </w:r>
      <w:r>
        <w:t>+</w:t>
      </w:r>
      <w:r w:rsidR="004E334D">
        <w:t xml:space="preserve"> </w:t>
      </w:r>
      <w:r>
        <w:t>15= 145</w:t>
      </w:r>
      <w:r w:rsidR="00322A06">
        <w:t> </w:t>
      </w:r>
      <w:r>
        <w:t>heures</w:t>
      </w:r>
      <w:r w:rsidR="00EE03F8">
        <w:t>.</w:t>
      </w:r>
    </w:p>
    <w:p w14:paraId="10A293C3" w14:textId="0406E2C5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3</w:t>
      </w:r>
      <w:r w:rsidR="00DF3BF8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Indiquez à la manager ce que vous lui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conseillez de faire. Justifi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>ez.</w:t>
      </w:r>
    </w:p>
    <w:p w14:paraId="480B62E7" w14:textId="702B62A2" w:rsidR="00124B20" w:rsidRDefault="00124B20" w:rsidP="00680955">
      <w:pPr>
        <w:spacing w:after="160" w:line="259" w:lineRule="auto"/>
        <w:jc w:val="both"/>
      </w:pPr>
      <w:r>
        <w:t xml:space="preserve">Avec les nouveaux horaires et la fréquentation, </w:t>
      </w:r>
      <w:r w:rsidR="00EE03F8">
        <w:t>il manquerait 35</w:t>
      </w:r>
      <w:r w:rsidR="00BC5487">
        <w:t> </w:t>
      </w:r>
      <w:r w:rsidR="00EE03F8">
        <w:t>h</w:t>
      </w:r>
      <w:r w:rsidR="00BC5487">
        <w:t>eures</w:t>
      </w:r>
      <w:r w:rsidR="00EE03F8">
        <w:t xml:space="preserve"> de vente</w:t>
      </w:r>
      <w:r w:rsidR="005B05CA">
        <w:t>, l’équivalent d’</w:t>
      </w:r>
      <w:r>
        <w:t>un contrat à temps plein. Il faut conseiller l’embauche d’un nouveau conseiller le temps de la saison</w:t>
      </w:r>
      <w:r w:rsidR="005B05CA">
        <w:t>.</w:t>
      </w:r>
    </w:p>
    <w:p w14:paraId="77DE0132" w14:textId="77777777" w:rsidR="00124B20" w:rsidRPr="001C43E2" w:rsidRDefault="00124B20" w:rsidP="001C43E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1C43E2">
        <w:rPr>
          <w:rFonts w:ascii="Times New Roman" w:hAnsi="Times New Roman" w:cs="Times New Roman"/>
          <w:b/>
          <w:color w:val="7030A0"/>
        </w:rPr>
        <w:t>Exercice 4</w:t>
      </w:r>
    </w:p>
    <w:p w14:paraId="1AE0CDBB" w14:textId="48753F16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0E0743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Calculez le temps nécessaire pour réaliser toutes les missions.</w:t>
      </w:r>
    </w:p>
    <w:p w14:paraId="3D414E6F" w14:textId="16904E25" w:rsidR="00124B20" w:rsidRDefault="00124B20" w:rsidP="00124B20">
      <w:r>
        <w:t>Nombre d’heures d’ouverture le matin : 3</w:t>
      </w:r>
      <w:r w:rsidR="00284402">
        <w:t> </w:t>
      </w:r>
      <w:r>
        <w:t>h</w:t>
      </w:r>
      <w:r w:rsidR="00284402">
        <w:t>eures</w:t>
      </w:r>
      <w:r w:rsidR="005C561C">
        <w:t>.</w:t>
      </w:r>
    </w:p>
    <w:p w14:paraId="0D6AC774" w14:textId="6E53BA53" w:rsidR="00124B20" w:rsidRDefault="00124B20" w:rsidP="00124B20">
      <w:r>
        <w:t>Nombre d’heures d’ouverture l’après-midi : 5</w:t>
      </w:r>
      <w:r w:rsidR="00284402">
        <w:t xml:space="preserve"> heures </w:t>
      </w:r>
      <w:r>
        <w:t>30</w:t>
      </w:r>
      <w:r w:rsidR="005C561C">
        <w:t>.</w:t>
      </w:r>
    </w:p>
    <w:p w14:paraId="5472596C" w14:textId="2355E097" w:rsidR="00124B20" w:rsidRDefault="00124B20" w:rsidP="00124B20">
      <w:r>
        <w:t>Pour la caisse : (3</w:t>
      </w:r>
      <w:r w:rsidR="008A5260">
        <w:t xml:space="preserve"> </w:t>
      </w:r>
      <w:r>
        <w:t>+</w:t>
      </w:r>
      <w:r w:rsidR="008A5260">
        <w:t xml:space="preserve"> </w:t>
      </w:r>
      <w:r>
        <w:t>5</w:t>
      </w:r>
      <w:r w:rsidR="008A5260">
        <w:t>,</w:t>
      </w:r>
      <w:r>
        <w:t>5)</w:t>
      </w:r>
      <w:r w:rsidR="005C561C">
        <w:t xml:space="preserve"> </w:t>
      </w:r>
      <w:r w:rsidR="00F215AB">
        <w:t>×</w:t>
      </w:r>
      <w:r w:rsidR="005C561C">
        <w:t xml:space="preserve"> 6</w:t>
      </w:r>
      <w:r w:rsidR="0076737D">
        <w:t> </w:t>
      </w:r>
      <w:r w:rsidR="005C561C">
        <w:t>jours</w:t>
      </w:r>
      <w:r>
        <w:t xml:space="preserve"> </w:t>
      </w:r>
      <w:r w:rsidR="00F215AB">
        <w:t>×</w:t>
      </w:r>
      <w:r>
        <w:t xml:space="preserve"> 2</w:t>
      </w:r>
      <w:r w:rsidR="0076737D">
        <w:t> </w:t>
      </w:r>
      <w:r>
        <w:t>personnes : 102</w:t>
      </w:r>
      <w:r w:rsidR="0076737D">
        <w:t> </w:t>
      </w:r>
      <w:r>
        <w:t>heures</w:t>
      </w:r>
      <w:r w:rsidR="005C561C">
        <w:t>.</w:t>
      </w:r>
    </w:p>
    <w:p w14:paraId="41DD6B7C" w14:textId="7C52A0C7" w:rsidR="00124B20" w:rsidRDefault="00124B20" w:rsidP="00124B20">
      <w:r>
        <w:t>Pour la mise en rayon : 3</w:t>
      </w:r>
      <w:r w:rsidR="005C561C">
        <w:t xml:space="preserve"> </w:t>
      </w:r>
      <w:r w:rsidR="00F215AB">
        <w:t>×</w:t>
      </w:r>
      <w:r w:rsidR="005C561C">
        <w:t xml:space="preserve"> </w:t>
      </w:r>
      <w:r>
        <w:t>3</w:t>
      </w:r>
      <w:r w:rsidR="005C561C">
        <w:t xml:space="preserve"> </w:t>
      </w:r>
      <w:r w:rsidR="00F215AB">
        <w:t>×</w:t>
      </w:r>
      <w:r w:rsidR="005C561C">
        <w:t xml:space="preserve"> </w:t>
      </w:r>
      <w:r>
        <w:t>6</w:t>
      </w:r>
      <w:r w:rsidR="005C561C">
        <w:t xml:space="preserve"> </w:t>
      </w:r>
      <w:r>
        <w:t>= 54</w:t>
      </w:r>
      <w:r w:rsidR="006905E5">
        <w:t> </w:t>
      </w:r>
      <w:r>
        <w:t>heures</w:t>
      </w:r>
      <w:r w:rsidR="005C561C">
        <w:t>.</w:t>
      </w:r>
    </w:p>
    <w:p w14:paraId="6671596C" w14:textId="6B82D472" w:rsidR="00124B20" w:rsidRDefault="00124B20" w:rsidP="00124B20">
      <w:r>
        <w:t>Pour la vente : (3</w:t>
      </w:r>
      <w:r w:rsidR="005C561C">
        <w:t xml:space="preserve"> </w:t>
      </w:r>
      <w:r w:rsidR="00F215AB">
        <w:t>×</w:t>
      </w:r>
      <w:r w:rsidR="005C561C">
        <w:t xml:space="preserve"> </w:t>
      </w:r>
      <w:r>
        <w:t>3</w:t>
      </w:r>
      <w:r w:rsidR="005C561C">
        <w:t xml:space="preserve"> </w:t>
      </w:r>
      <w:r w:rsidR="00F215AB">
        <w:t>×</w:t>
      </w:r>
      <w:r w:rsidR="005C561C">
        <w:t xml:space="preserve"> </w:t>
      </w:r>
      <w:r>
        <w:t>6)</w:t>
      </w:r>
      <w:r w:rsidR="006905E5">
        <w:t xml:space="preserve"> </w:t>
      </w:r>
      <w:r>
        <w:t>+ (5</w:t>
      </w:r>
      <w:r w:rsidR="005C561C">
        <w:t xml:space="preserve"> </w:t>
      </w:r>
      <w:r w:rsidR="00F215AB">
        <w:t>×</w:t>
      </w:r>
      <w:r w:rsidR="005C561C">
        <w:t xml:space="preserve"> </w:t>
      </w:r>
      <w:r>
        <w:t>5</w:t>
      </w:r>
      <w:r w:rsidR="008A5260">
        <w:t>,</w:t>
      </w:r>
      <w:r>
        <w:t>5</w:t>
      </w:r>
      <w:r w:rsidR="005C561C">
        <w:t xml:space="preserve"> </w:t>
      </w:r>
      <w:r w:rsidR="00F215AB">
        <w:t>×</w:t>
      </w:r>
      <w:r w:rsidR="005C561C">
        <w:t xml:space="preserve"> </w:t>
      </w:r>
      <w:r>
        <w:t>6)</w:t>
      </w:r>
      <w:r w:rsidR="009E076C">
        <w:t xml:space="preserve"> </w:t>
      </w:r>
      <w:r>
        <w:t>= 219</w:t>
      </w:r>
      <w:r w:rsidR="006905E5">
        <w:t> </w:t>
      </w:r>
      <w:r>
        <w:t>heures</w:t>
      </w:r>
      <w:r w:rsidR="005C561C">
        <w:t>.</w:t>
      </w:r>
    </w:p>
    <w:p w14:paraId="25807B39" w14:textId="6BD13F3A" w:rsidR="00124B20" w:rsidRDefault="00124B20" w:rsidP="00680955">
      <w:pPr>
        <w:jc w:val="both"/>
      </w:pPr>
      <w:r>
        <w:t>Temps nécessaire pour faire correctement toutes le</w:t>
      </w:r>
      <w:r w:rsidR="005C561C">
        <w:t>s</w:t>
      </w:r>
      <w:r>
        <w:t xml:space="preserve"> missions : 102</w:t>
      </w:r>
      <w:r w:rsidR="005C561C">
        <w:t xml:space="preserve"> </w:t>
      </w:r>
      <w:r>
        <w:t>+</w:t>
      </w:r>
      <w:r w:rsidR="005C561C">
        <w:t xml:space="preserve"> </w:t>
      </w:r>
      <w:r>
        <w:t>54</w:t>
      </w:r>
      <w:r w:rsidR="005C561C">
        <w:t xml:space="preserve"> </w:t>
      </w:r>
      <w:r>
        <w:t>+</w:t>
      </w:r>
      <w:r w:rsidR="005C561C">
        <w:t xml:space="preserve"> </w:t>
      </w:r>
      <w:r>
        <w:t>219</w:t>
      </w:r>
      <w:r w:rsidR="005C561C">
        <w:t xml:space="preserve"> </w:t>
      </w:r>
      <w:r>
        <w:t>= 375</w:t>
      </w:r>
      <w:r w:rsidR="00284402">
        <w:t> heures</w:t>
      </w:r>
      <w:r w:rsidR="005C561C">
        <w:t>.</w:t>
      </w:r>
    </w:p>
    <w:p w14:paraId="4D03FE44" w14:textId="55021498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="000E0743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Calculez le temps disponible par l’ensemble de l’équipe sur la semaine 35.</w:t>
      </w:r>
    </w:p>
    <w:p w14:paraId="2D3E5843" w14:textId="354F05D0" w:rsidR="00124B20" w:rsidRDefault="00124B20" w:rsidP="00124B20">
      <w:r>
        <w:t>(8</w:t>
      </w:r>
      <w:r w:rsidR="005C561C">
        <w:t>–</w:t>
      </w:r>
      <w:r>
        <w:t>1)</w:t>
      </w:r>
      <w:r w:rsidR="005C561C">
        <w:t xml:space="preserve"> </w:t>
      </w:r>
      <w:r w:rsidR="00400B9C">
        <w:t>×</w:t>
      </w:r>
      <w:r w:rsidR="005C561C">
        <w:t xml:space="preserve"> </w:t>
      </w:r>
      <w:r>
        <w:t>35 + 4</w:t>
      </w:r>
      <w:r w:rsidR="005C561C">
        <w:t xml:space="preserve"> </w:t>
      </w:r>
      <w:r w:rsidR="00400B9C">
        <w:t>×</w:t>
      </w:r>
      <w:r w:rsidR="005C561C">
        <w:t xml:space="preserve"> </w:t>
      </w:r>
      <w:r>
        <w:t>20</w:t>
      </w:r>
      <w:r w:rsidR="005C561C">
        <w:t xml:space="preserve"> </w:t>
      </w:r>
      <w:r>
        <w:t>= 325</w:t>
      </w:r>
      <w:r w:rsidR="00372EF9">
        <w:t> </w:t>
      </w:r>
      <w:r>
        <w:t>heures</w:t>
      </w:r>
      <w:r w:rsidR="00EE03F8">
        <w:t>.</w:t>
      </w:r>
    </w:p>
    <w:p w14:paraId="4BCCC8D9" w14:textId="4BDCF0BF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lastRenderedPageBreak/>
        <w:t>3</w:t>
      </w:r>
      <w:r w:rsidR="000E0743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Indiquez à votre manager si son ressenti est corroboré par vos calculs.</w:t>
      </w:r>
    </w:p>
    <w:p w14:paraId="0A4203C1" w14:textId="55503A61" w:rsidR="00EE03F8" w:rsidRDefault="00124B20" w:rsidP="00EE03F8">
      <w:pPr>
        <w:spacing w:after="160" w:line="259" w:lineRule="auto"/>
      </w:pPr>
      <w:r>
        <w:t>Il manquerait 375</w:t>
      </w:r>
      <w:r w:rsidR="00372EF9">
        <w:t>–</w:t>
      </w:r>
      <w:r>
        <w:t>325 soit 50</w:t>
      </w:r>
      <w:r w:rsidR="00372EF9">
        <w:t> </w:t>
      </w:r>
      <w:r>
        <w:t>heures</w:t>
      </w:r>
      <w:r w:rsidR="00EE03F8">
        <w:t>.</w:t>
      </w:r>
    </w:p>
    <w:p w14:paraId="2196AB34" w14:textId="404493B0" w:rsidR="00124B20" w:rsidRDefault="00124B20" w:rsidP="00680955">
      <w:pPr>
        <w:spacing w:after="160" w:line="259" w:lineRule="auto"/>
        <w:jc w:val="both"/>
      </w:pPr>
      <w:r>
        <w:t>Effectivement, le fait qu’un salarié à 35</w:t>
      </w:r>
      <w:r w:rsidR="004A43F7">
        <w:t> </w:t>
      </w:r>
      <w:r>
        <w:t>h</w:t>
      </w:r>
      <w:r w:rsidR="004A43F7">
        <w:t>eures</w:t>
      </w:r>
      <w:r>
        <w:t xml:space="preserve"> soit en congé</w:t>
      </w:r>
      <w:r w:rsidR="00DA5E7A">
        <w:t>s</w:t>
      </w:r>
      <w:r>
        <w:t xml:space="preserve"> </w:t>
      </w:r>
      <w:r w:rsidR="005042A2">
        <w:t>implique</w:t>
      </w:r>
      <w:r>
        <w:t xml:space="preserve"> que le travail demandé pourra difficilement être réalisé. On pourrait</w:t>
      </w:r>
      <w:r w:rsidR="004351C7">
        <w:t>,</w:t>
      </w:r>
      <w:r>
        <w:t xml:space="preserve"> par exemple</w:t>
      </w:r>
      <w:r w:rsidR="004351C7">
        <w:t>,</w:t>
      </w:r>
      <w:r>
        <w:t xml:space="preserve"> embaucher une personne qui viendrait en renfort les semaines où un salarié est en congés.</w:t>
      </w:r>
    </w:p>
    <w:p w14:paraId="2C32A430" w14:textId="77777777" w:rsidR="00124B20" w:rsidRPr="001C43E2" w:rsidRDefault="00124B20" w:rsidP="001C43E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1C43E2">
        <w:rPr>
          <w:rFonts w:ascii="Times New Roman" w:hAnsi="Times New Roman" w:cs="Times New Roman"/>
          <w:b/>
          <w:color w:val="7030A0"/>
        </w:rPr>
        <w:t>Exercice 5</w:t>
      </w:r>
    </w:p>
    <w:p w14:paraId="2DD1850E" w14:textId="1F0FF3E0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F959F0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Calculez le temps nécessaire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>pour renseigner les clients</w:t>
      </w:r>
      <w:r w:rsidR="00EE03F8"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>sur l’année.</w:t>
      </w:r>
    </w:p>
    <w:p w14:paraId="59EA25BA" w14:textId="611FDAC1" w:rsidR="00124B20" w:rsidRDefault="00124B20" w:rsidP="00124B20">
      <w:r>
        <w:t>Nombre de ménages : 35</w:t>
      </w:r>
      <w:r w:rsidR="00FB75DF">
        <w:t> </w:t>
      </w:r>
      <w:r>
        <w:t>000/2</w:t>
      </w:r>
      <w:r w:rsidR="003176F8">
        <w:t>,</w:t>
      </w:r>
      <w:r>
        <w:t>3= 15</w:t>
      </w:r>
      <w:r w:rsidR="003176F8">
        <w:t> </w:t>
      </w:r>
      <w:r>
        <w:t>217</w:t>
      </w:r>
    </w:p>
    <w:p w14:paraId="06B640E4" w14:textId="673D3853" w:rsidR="00124B20" w:rsidRDefault="00124B20" w:rsidP="00124B20">
      <w:r>
        <w:t>Nombre de clients de la cave : 15</w:t>
      </w:r>
      <w:r w:rsidR="0074593F">
        <w:t> </w:t>
      </w:r>
      <w:r>
        <w:t>217</w:t>
      </w:r>
      <w:r w:rsidR="0074593F">
        <w:t xml:space="preserve"> </w:t>
      </w:r>
      <w:r w:rsidR="00400B9C">
        <w:t>×</w:t>
      </w:r>
      <w:r w:rsidR="0074593F">
        <w:t xml:space="preserve"> </w:t>
      </w:r>
      <w:r>
        <w:t>0</w:t>
      </w:r>
      <w:r w:rsidR="0074593F">
        <w:t>,</w:t>
      </w:r>
      <w:r>
        <w:t>1= 1</w:t>
      </w:r>
      <w:r w:rsidR="0074593F">
        <w:t> </w:t>
      </w:r>
      <w:r>
        <w:t>521</w:t>
      </w:r>
      <w:r w:rsidR="0074593F">
        <w:t>,</w:t>
      </w:r>
      <w:r>
        <w:t>7</w:t>
      </w:r>
    </w:p>
    <w:p w14:paraId="18E42905" w14:textId="32A6BD31" w:rsidR="00124B20" w:rsidRDefault="00124B20" w:rsidP="00124B20">
      <w:r>
        <w:t>Nombre de passages en caisse :</w:t>
      </w:r>
    </w:p>
    <w:p w14:paraId="04067585" w14:textId="7995D3E6" w:rsidR="00124B20" w:rsidRDefault="00124B20" w:rsidP="00977714">
      <w:pPr>
        <w:pStyle w:val="Paragraphedeliste"/>
        <w:numPr>
          <w:ilvl w:val="0"/>
          <w:numId w:val="6"/>
        </w:numPr>
      </w:pPr>
      <w:r>
        <w:t>Clients réguliers :</w:t>
      </w:r>
      <w:r w:rsidR="00385620">
        <w:t xml:space="preserve"> </w:t>
      </w:r>
      <w:r>
        <w:t>1</w:t>
      </w:r>
      <w:r w:rsidR="0074593F">
        <w:t> </w:t>
      </w:r>
      <w:r>
        <w:t>521</w:t>
      </w:r>
      <w:r w:rsidR="0074593F">
        <w:t>,</w:t>
      </w:r>
      <w:r>
        <w:t>7</w:t>
      </w:r>
      <w:r w:rsidR="0074593F">
        <w:t xml:space="preserve"> × </w:t>
      </w:r>
      <w:r>
        <w:t>0</w:t>
      </w:r>
      <w:r w:rsidR="004400BA">
        <w:t>,</w:t>
      </w:r>
      <w:r>
        <w:t>2</w:t>
      </w:r>
      <w:r w:rsidR="004400BA">
        <w:t xml:space="preserve"> </w:t>
      </w:r>
      <w:r w:rsidR="0074593F">
        <w:t>×</w:t>
      </w:r>
      <w:r w:rsidR="004400BA">
        <w:t xml:space="preserve"> </w:t>
      </w:r>
      <w:r>
        <w:t>52</w:t>
      </w:r>
      <w:r w:rsidR="00385620">
        <w:t xml:space="preserve"> =</w:t>
      </w:r>
      <w:r>
        <w:t xml:space="preserve"> 15</w:t>
      </w:r>
      <w:r w:rsidR="004400BA">
        <w:t> </w:t>
      </w:r>
      <w:r>
        <w:t>825</w:t>
      </w:r>
      <w:r w:rsidR="004400BA">
        <w:t>,</w:t>
      </w:r>
      <w:r>
        <w:t>68</w:t>
      </w:r>
    </w:p>
    <w:p w14:paraId="06D7147C" w14:textId="1B57F1E5" w:rsidR="00124B20" w:rsidRDefault="00124B20" w:rsidP="00977714">
      <w:pPr>
        <w:pStyle w:val="Paragraphedeliste"/>
        <w:numPr>
          <w:ilvl w:val="0"/>
          <w:numId w:val="6"/>
        </w:numPr>
      </w:pPr>
      <w:r>
        <w:t>Clients occasionnels : 1</w:t>
      </w:r>
      <w:r w:rsidR="004400BA">
        <w:t> </w:t>
      </w:r>
      <w:r>
        <w:t>521</w:t>
      </w:r>
      <w:r w:rsidR="004400BA">
        <w:t>,</w:t>
      </w:r>
      <w:r>
        <w:t>7</w:t>
      </w:r>
      <w:r w:rsidR="004400BA">
        <w:t xml:space="preserve"> </w:t>
      </w:r>
      <w:r w:rsidR="0074593F">
        <w:t>×</w:t>
      </w:r>
      <w:r w:rsidR="004400BA">
        <w:t xml:space="preserve"> </w:t>
      </w:r>
      <w:r>
        <w:t>0</w:t>
      </w:r>
      <w:r w:rsidR="004400BA">
        <w:t>,</w:t>
      </w:r>
      <w:r>
        <w:t>7</w:t>
      </w:r>
      <w:r w:rsidR="004400BA">
        <w:t xml:space="preserve"> </w:t>
      </w:r>
      <w:r w:rsidR="0074593F">
        <w:t>×</w:t>
      </w:r>
      <w:r w:rsidR="004400BA">
        <w:t xml:space="preserve"> </w:t>
      </w:r>
      <w:r>
        <w:t>12= 12</w:t>
      </w:r>
      <w:r w:rsidR="004400BA">
        <w:t> </w:t>
      </w:r>
      <w:r>
        <w:t>782</w:t>
      </w:r>
      <w:r w:rsidR="004400BA">
        <w:t>,</w:t>
      </w:r>
      <w:r>
        <w:t>28</w:t>
      </w:r>
    </w:p>
    <w:p w14:paraId="04399020" w14:textId="2DBD87DD" w:rsidR="00124B20" w:rsidRDefault="00124B20" w:rsidP="00977714">
      <w:pPr>
        <w:pStyle w:val="Paragraphedeliste"/>
        <w:numPr>
          <w:ilvl w:val="0"/>
          <w:numId w:val="6"/>
        </w:numPr>
      </w:pPr>
      <w:r>
        <w:t>Autres : 1</w:t>
      </w:r>
      <w:r w:rsidR="00A6680C">
        <w:t> </w:t>
      </w:r>
      <w:r>
        <w:t>521</w:t>
      </w:r>
      <w:r w:rsidR="00A6680C">
        <w:t>,</w:t>
      </w:r>
      <w:r>
        <w:t>7</w:t>
      </w:r>
      <w:r w:rsidR="00A6680C">
        <w:t xml:space="preserve"> </w:t>
      </w:r>
      <w:r w:rsidR="0074593F">
        <w:t>×</w:t>
      </w:r>
      <w:r w:rsidR="00A6680C">
        <w:t xml:space="preserve"> </w:t>
      </w:r>
      <w:r>
        <w:t>0</w:t>
      </w:r>
      <w:r w:rsidR="00A6680C">
        <w:t>,</w:t>
      </w:r>
      <w:r>
        <w:t>1</w:t>
      </w:r>
      <w:r w:rsidR="00A6680C">
        <w:t xml:space="preserve"> </w:t>
      </w:r>
      <w:r w:rsidR="0074593F">
        <w:t>×</w:t>
      </w:r>
      <w:r w:rsidR="00A6680C">
        <w:t xml:space="preserve"> </w:t>
      </w:r>
      <w:r>
        <w:t>2</w:t>
      </w:r>
      <w:r w:rsidR="00A6680C">
        <w:t xml:space="preserve"> </w:t>
      </w:r>
      <w:r>
        <w:t>=</w:t>
      </w:r>
      <w:r w:rsidR="00A6680C">
        <w:t xml:space="preserve"> </w:t>
      </w:r>
      <w:r>
        <w:t>304</w:t>
      </w:r>
      <w:r w:rsidR="00A6680C">
        <w:t>,</w:t>
      </w:r>
      <w:r>
        <w:t>34</w:t>
      </w:r>
    </w:p>
    <w:p w14:paraId="2F5ABC25" w14:textId="77777777" w:rsidR="00124B20" w:rsidRDefault="00124B20" w:rsidP="00977714">
      <w:pPr>
        <w:pStyle w:val="Paragraphedeliste"/>
        <w:numPr>
          <w:ilvl w:val="0"/>
          <w:numId w:val="6"/>
        </w:numPr>
      </w:pPr>
      <w:r>
        <w:t>Clients de passage : 400</w:t>
      </w:r>
    </w:p>
    <w:p w14:paraId="46F0AAD6" w14:textId="71C2D5E0" w:rsidR="00124B20" w:rsidRDefault="00124B20" w:rsidP="00124B20">
      <w:r>
        <w:t>Fréquentation totale : 29</w:t>
      </w:r>
      <w:r w:rsidR="00A6680C">
        <w:t> </w:t>
      </w:r>
      <w:r>
        <w:t>312</w:t>
      </w:r>
      <w:r w:rsidR="00A6680C">
        <w:t>,</w:t>
      </w:r>
      <w:r>
        <w:t>3 soit 29</w:t>
      </w:r>
      <w:r w:rsidR="007415EA">
        <w:t> </w:t>
      </w:r>
      <w:r>
        <w:t>312 passages en caisse</w:t>
      </w:r>
      <w:r w:rsidR="007415EA">
        <w:t>.</w:t>
      </w:r>
    </w:p>
    <w:p w14:paraId="19D6B3F4" w14:textId="33C5C551" w:rsidR="00124B20" w:rsidRDefault="00124B20" w:rsidP="00124B20">
      <w:r>
        <w:t>Temps nécessaire : 29</w:t>
      </w:r>
      <w:r w:rsidR="00AE523C">
        <w:t> </w:t>
      </w:r>
      <w:r>
        <w:t>312</w:t>
      </w:r>
      <w:r w:rsidR="00335109">
        <w:t>,</w:t>
      </w:r>
      <w:r>
        <w:t>3</w:t>
      </w:r>
      <w:r w:rsidR="00335109">
        <w:t xml:space="preserve"> </w:t>
      </w:r>
      <w:r w:rsidR="0074593F">
        <w:t>×</w:t>
      </w:r>
      <w:r w:rsidR="00335109">
        <w:t xml:space="preserve"> </w:t>
      </w:r>
      <w:r>
        <w:t>10</w:t>
      </w:r>
      <w:r w:rsidR="00335109">
        <w:t xml:space="preserve"> </w:t>
      </w:r>
      <w:r>
        <w:t>=</w:t>
      </w:r>
      <w:r w:rsidR="00335109">
        <w:t xml:space="preserve"> </w:t>
      </w:r>
      <w:r>
        <w:t>293</w:t>
      </w:r>
      <w:r w:rsidR="00AE523C">
        <w:t> </w:t>
      </w:r>
      <w:r>
        <w:t>123</w:t>
      </w:r>
      <w:r w:rsidR="00AE523C">
        <w:t> </w:t>
      </w:r>
      <w:r>
        <w:t>minutes soit 293</w:t>
      </w:r>
      <w:r w:rsidR="00335109">
        <w:t> </w:t>
      </w:r>
      <w:r>
        <w:t>123</w:t>
      </w:r>
      <w:r w:rsidR="00335109">
        <w:t xml:space="preserve"> </w:t>
      </w:r>
      <w:r>
        <w:t>/</w:t>
      </w:r>
      <w:r w:rsidR="00335109">
        <w:t xml:space="preserve"> </w:t>
      </w:r>
      <w:r>
        <w:t>60= 4</w:t>
      </w:r>
      <w:r w:rsidR="00AE523C">
        <w:t> </w:t>
      </w:r>
      <w:r>
        <w:t>885</w:t>
      </w:r>
      <w:r w:rsidR="00335109">
        <w:t>,</w:t>
      </w:r>
      <w:r>
        <w:t>38</w:t>
      </w:r>
      <w:r w:rsidR="00AE523C">
        <w:t> </w:t>
      </w:r>
      <w:r>
        <w:t>heures</w:t>
      </w:r>
    </w:p>
    <w:p w14:paraId="5CC253CE" w14:textId="420B9EE2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="00F959F0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Calculez le temps disponible pour la vente par vendeur sur l’année.</w:t>
      </w:r>
    </w:p>
    <w:p w14:paraId="26160092" w14:textId="5CE63B1A" w:rsidR="00124B20" w:rsidRDefault="00124B20" w:rsidP="00124B20">
      <w:r>
        <w:t>Nombre de semaines de présence : 52</w:t>
      </w:r>
      <w:r w:rsidR="00B31CBC">
        <w:t xml:space="preserve"> – </w:t>
      </w:r>
      <w:r>
        <w:t>5</w:t>
      </w:r>
      <w:r w:rsidR="00B31CBC">
        <w:t xml:space="preserve"> – </w:t>
      </w:r>
      <w:r>
        <w:t>2</w:t>
      </w:r>
      <w:r w:rsidR="00B31CBC">
        <w:t xml:space="preserve"> – </w:t>
      </w:r>
      <w:r>
        <w:t>1= 44</w:t>
      </w:r>
    </w:p>
    <w:p w14:paraId="3520A8BF" w14:textId="58AE776B" w:rsidR="00124B20" w:rsidRDefault="00124B20" w:rsidP="00124B20">
      <w:r>
        <w:t>Nombre d’heures de présence : 44</w:t>
      </w:r>
      <w:r w:rsidR="00D62FFF">
        <w:t xml:space="preserve"> </w:t>
      </w:r>
      <w:r w:rsidR="0074593F">
        <w:t>×</w:t>
      </w:r>
      <w:r w:rsidR="00D62FFF">
        <w:t xml:space="preserve"> </w:t>
      </w:r>
      <w:r>
        <w:t>35= 1</w:t>
      </w:r>
      <w:r w:rsidR="00D62FFF">
        <w:t> </w:t>
      </w:r>
      <w:r>
        <w:t>540</w:t>
      </w:r>
    </w:p>
    <w:p w14:paraId="40F67AB5" w14:textId="717D1B36" w:rsidR="00124B20" w:rsidRDefault="00124B20" w:rsidP="0071712A">
      <w:pPr>
        <w:jc w:val="both"/>
      </w:pPr>
      <w:r>
        <w:t>Tâches autres que la vente : 45</w:t>
      </w:r>
      <w:r w:rsidR="00DB3976">
        <w:t xml:space="preserve"> </w:t>
      </w:r>
      <w:r>
        <w:t>+</w:t>
      </w:r>
      <w:r w:rsidR="00DB3976">
        <w:t xml:space="preserve"> </w:t>
      </w:r>
      <w:r>
        <w:t>30</w:t>
      </w:r>
      <w:r w:rsidR="00DB3976">
        <w:t xml:space="preserve"> </w:t>
      </w:r>
      <w:r>
        <w:t>+</w:t>
      </w:r>
      <w:r w:rsidR="00DB3976">
        <w:t xml:space="preserve"> </w:t>
      </w:r>
      <w:r>
        <w:t>75</w:t>
      </w:r>
      <w:r w:rsidR="00DB3976">
        <w:t xml:space="preserve"> </w:t>
      </w:r>
      <w:r>
        <w:t>+</w:t>
      </w:r>
      <w:r w:rsidR="00DB3976">
        <w:t xml:space="preserve"> </w:t>
      </w:r>
      <w:r>
        <w:t>30</w:t>
      </w:r>
      <w:r w:rsidR="00DB3976">
        <w:t xml:space="preserve"> </w:t>
      </w:r>
      <w:r>
        <w:t>+</w:t>
      </w:r>
      <w:r w:rsidR="00DB3976">
        <w:t xml:space="preserve"> </w:t>
      </w:r>
      <w:r>
        <w:t>15</w:t>
      </w:r>
      <w:r w:rsidR="00DB3976">
        <w:t xml:space="preserve"> </w:t>
      </w:r>
      <w:r>
        <w:t>= 195</w:t>
      </w:r>
      <w:r w:rsidR="00DB3976">
        <w:t> </w:t>
      </w:r>
      <w:r>
        <w:t>m</w:t>
      </w:r>
      <w:r w:rsidR="00DB3976">
        <w:t>i</w:t>
      </w:r>
      <w:r>
        <w:t>n</w:t>
      </w:r>
      <w:r w:rsidR="00DB3976">
        <w:t>utes</w:t>
      </w:r>
      <w:r>
        <w:t xml:space="preserve"> soit 3</w:t>
      </w:r>
      <w:r w:rsidR="00DB3976">
        <w:t>,</w:t>
      </w:r>
      <w:r>
        <w:t>25</w:t>
      </w:r>
      <w:r w:rsidR="00DB3976">
        <w:t> </w:t>
      </w:r>
      <w:r>
        <w:t>h</w:t>
      </w:r>
      <w:r w:rsidR="00DB3976">
        <w:t>eures</w:t>
      </w:r>
      <w:r>
        <w:t xml:space="preserve"> ou 3</w:t>
      </w:r>
      <w:r w:rsidR="00DB3976">
        <w:t> </w:t>
      </w:r>
      <w:r>
        <w:t>h</w:t>
      </w:r>
      <w:r w:rsidR="00DB3976">
        <w:t xml:space="preserve">eures </w:t>
      </w:r>
      <w:r>
        <w:t>15</w:t>
      </w:r>
    </w:p>
    <w:p w14:paraId="4ACE4AFE" w14:textId="03BB1E52" w:rsidR="00124B20" w:rsidRDefault="00124B20" w:rsidP="00124B20">
      <w:r>
        <w:t>(</w:t>
      </w:r>
      <w:proofErr w:type="gramStart"/>
      <w:r>
        <w:t>ou</w:t>
      </w:r>
      <w:proofErr w:type="gramEnd"/>
      <w:r>
        <w:t xml:space="preserve"> 0</w:t>
      </w:r>
      <w:r w:rsidR="00D22CBB">
        <w:t>,</w:t>
      </w:r>
      <w:r>
        <w:t>75</w:t>
      </w:r>
      <w:r w:rsidR="00D22CBB">
        <w:t xml:space="preserve"> </w:t>
      </w:r>
      <w:r>
        <w:t>+</w:t>
      </w:r>
      <w:r w:rsidR="00D22CBB">
        <w:t xml:space="preserve"> </w:t>
      </w:r>
      <w:r>
        <w:t>0</w:t>
      </w:r>
      <w:r w:rsidR="00D22CBB">
        <w:t>,</w:t>
      </w:r>
      <w:r>
        <w:t>5</w:t>
      </w:r>
      <w:r w:rsidR="00D22CBB">
        <w:t xml:space="preserve"> </w:t>
      </w:r>
      <w:r>
        <w:t>+</w:t>
      </w:r>
      <w:r w:rsidR="00D22CBB">
        <w:t xml:space="preserve"> </w:t>
      </w:r>
      <w:r>
        <w:t>1</w:t>
      </w:r>
      <w:r w:rsidR="00D22CBB">
        <w:t>,</w:t>
      </w:r>
      <w:r>
        <w:t>25</w:t>
      </w:r>
      <w:r w:rsidR="00D22CBB">
        <w:t xml:space="preserve"> </w:t>
      </w:r>
      <w:r>
        <w:t>+</w:t>
      </w:r>
      <w:r w:rsidR="00D22CBB">
        <w:t xml:space="preserve"> </w:t>
      </w:r>
      <w:r>
        <w:t>0</w:t>
      </w:r>
      <w:r w:rsidR="00D22CBB">
        <w:t>,</w:t>
      </w:r>
      <w:r>
        <w:t>5</w:t>
      </w:r>
      <w:r w:rsidR="00D22CBB">
        <w:t xml:space="preserve"> </w:t>
      </w:r>
      <w:r>
        <w:t>+</w:t>
      </w:r>
      <w:r w:rsidR="00D22CBB">
        <w:t xml:space="preserve"> </w:t>
      </w:r>
      <w:r>
        <w:t>0</w:t>
      </w:r>
      <w:r w:rsidR="00D22CBB">
        <w:t>,</w:t>
      </w:r>
      <w:r>
        <w:t>25</w:t>
      </w:r>
      <w:r w:rsidR="00D22CBB">
        <w:t xml:space="preserve"> </w:t>
      </w:r>
      <w:r>
        <w:t>= 3</w:t>
      </w:r>
      <w:r w:rsidR="00D22CBB">
        <w:t>,</w:t>
      </w:r>
      <w:r>
        <w:t>25</w:t>
      </w:r>
      <w:r w:rsidR="00D22CBB">
        <w:t> </w:t>
      </w:r>
      <w:r>
        <w:t>h</w:t>
      </w:r>
      <w:r w:rsidR="00D22CBB">
        <w:t>eures</w:t>
      </w:r>
      <w:r>
        <w:t>)</w:t>
      </w:r>
    </w:p>
    <w:p w14:paraId="671FD8EC" w14:textId="7336AD40" w:rsidR="00124B20" w:rsidRDefault="00124B20" w:rsidP="0071712A">
      <w:pPr>
        <w:jc w:val="both"/>
      </w:pPr>
      <w:r>
        <w:t>Temps consacré à la vente sur une journée de 7</w:t>
      </w:r>
      <w:r w:rsidR="00B94D84">
        <w:t> </w:t>
      </w:r>
      <w:r>
        <w:t>h</w:t>
      </w:r>
      <w:r w:rsidR="00B94D84">
        <w:t>eures</w:t>
      </w:r>
      <w:r>
        <w:t xml:space="preserve"> (35</w:t>
      </w:r>
      <w:r w:rsidR="00B94D84">
        <w:t xml:space="preserve"> </w:t>
      </w:r>
      <w:r>
        <w:t>/</w:t>
      </w:r>
      <w:r w:rsidR="00B94D84">
        <w:t xml:space="preserve"> </w:t>
      </w:r>
      <w:r>
        <w:t>5) : 7</w:t>
      </w:r>
      <w:r w:rsidR="00B94D84">
        <w:t xml:space="preserve"> – 3,</w:t>
      </w:r>
      <w:r>
        <w:t>25= 3</w:t>
      </w:r>
      <w:r w:rsidR="00B94D84">
        <w:t>,</w:t>
      </w:r>
      <w:r>
        <w:t>75</w:t>
      </w:r>
      <w:r w:rsidR="00B94D84">
        <w:t> </w:t>
      </w:r>
      <w:r>
        <w:t>h</w:t>
      </w:r>
      <w:r w:rsidR="00B94D84">
        <w:t>eures</w:t>
      </w:r>
      <w:r>
        <w:t xml:space="preserve"> disponibles pour la vente par jour</w:t>
      </w:r>
    </w:p>
    <w:p w14:paraId="4BD1D018" w14:textId="6CD8214D" w:rsidR="00124B20" w:rsidRDefault="00124B20" w:rsidP="00124B20">
      <w:r>
        <w:t>Temps consacré à la vente par an : 3</w:t>
      </w:r>
      <w:r w:rsidR="00B94D84">
        <w:t>,</w:t>
      </w:r>
      <w:r>
        <w:t>75</w:t>
      </w:r>
      <w:r w:rsidR="00B94D84">
        <w:t xml:space="preserve"> </w:t>
      </w:r>
      <w:r w:rsidR="0074593F">
        <w:t>×</w:t>
      </w:r>
      <w:r w:rsidR="00B94D84">
        <w:t xml:space="preserve"> </w:t>
      </w:r>
      <w:r>
        <w:t>5</w:t>
      </w:r>
      <w:r w:rsidR="00B94D84">
        <w:t xml:space="preserve"> </w:t>
      </w:r>
      <w:r w:rsidR="0074593F">
        <w:t>×</w:t>
      </w:r>
      <w:r w:rsidR="00B94D84">
        <w:t xml:space="preserve"> </w:t>
      </w:r>
      <w:r>
        <w:t>44</w:t>
      </w:r>
      <w:r w:rsidR="00B94D84">
        <w:t xml:space="preserve"> </w:t>
      </w:r>
      <w:r>
        <w:t>= 825</w:t>
      </w:r>
      <w:r w:rsidR="00B94D84">
        <w:t> </w:t>
      </w:r>
      <w:r>
        <w:t>heures</w:t>
      </w:r>
    </w:p>
    <w:p w14:paraId="4B28F3F2" w14:textId="52DB1B04" w:rsidR="00124B20" w:rsidRPr="006F72FD" w:rsidRDefault="00124B20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>3</w:t>
      </w:r>
      <w:r w:rsidR="00F959F0" w:rsidRPr="006F72FD">
        <w:rPr>
          <w:rFonts w:ascii="Times New Roman" w:eastAsiaTheme="minorHAnsi" w:hAnsi="Times New Roman" w:cs="Times New Roman"/>
          <w:sz w:val="24"/>
          <w:lang w:eastAsia="en-US"/>
        </w:rPr>
        <w:t>.</w:t>
      </w: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 Déduisez le nombre optimum de conseillers clients pour ce point de vente.</w:t>
      </w:r>
    </w:p>
    <w:p w14:paraId="53F97979" w14:textId="543BE31C" w:rsidR="00124B20" w:rsidRDefault="00124B20" w:rsidP="005C561C">
      <w:pPr>
        <w:spacing w:after="160" w:line="259" w:lineRule="auto"/>
      </w:pPr>
      <w:r>
        <w:t>Nombre de vendeurs nécessaire pour assurer un bon service client</w:t>
      </w:r>
      <w:r w:rsidR="0071712A">
        <w:t xml:space="preserve"> : </w:t>
      </w:r>
      <w:r>
        <w:t>4</w:t>
      </w:r>
      <w:r w:rsidR="003E522B">
        <w:t> </w:t>
      </w:r>
      <w:r>
        <w:t>885</w:t>
      </w:r>
      <w:r w:rsidR="003E522B">
        <w:t>,</w:t>
      </w:r>
      <w:r>
        <w:t>38</w:t>
      </w:r>
      <w:r w:rsidR="003E522B">
        <w:t xml:space="preserve"> </w:t>
      </w:r>
      <w:r>
        <w:t>/</w:t>
      </w:r>
      <w:r w:rsidR="003E522B">
        <w:t xml:space="preserve"> </w:t>
      </w:r>
      <w:r>
        <w:t>825= 5</w:t>
      </w:r>
      <w:r w:rsidR="003E522B">
        <w:t>,</w:t>
      </w:r>
      <w:r>
        <w:t>92 soit 6</w:t>
      </w:r>
      <w:r w:rsidR="00313354">
        <w:t> </w:t>
      </w:r>
      <w:r>
        <w:t>vendeurs sur l’année.</w:t>
      </w:r>
    </w:p>
    <w:p w14:paraId="24B5E901" w14:textId="0090DF04" w:rsidR="00124B20" w:rsidRPr="001C43E2" w:rsidRDefault="00124B20" w:rsidP="001C43E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1C43E2">
        <w:rPr>
          <w:rFonts w:ascii="Times New Roman" w:hAnsi="Times New Roman" w:cs="Times New Roman"/>
          <w:b/>
          <w:color w:val="7030A0"/>
        </w:rPr>
        <w:t>Exercice 6</w:t>
      </w:r>
    </w:p>
    <w:p w14:paraId="71B8A13A" w14:textId="704A07DC" w:rsidR="00124B20" w:rsidRPr="006F72FD" w:rsidRDefault="005D7E3B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&gt; </w:t>
      </w:r>
      <w:r w:rsidR="00124B20" w:rsidRPr="006F72FD">
        <w:rPr>
          <w:rFonts w:ascii="Times New Roman" w:eastAsiaTheme="minorHAnsi" w:hAnsi="Times New Roman" w:cs="Times New Roman"/>
          <w:sz w:val="24"/>
          <w:lang w:eastAsia="en-US"/>
        </w:rPr>
        <w:t>Indiquez combien de personnes il faudra recruter.</w:t>
      </w:r>
    </w:p>
    <w:p w14:paraId="10C7CC81" w14:textId="4532181A" w:rsidR="006A7DE3" w:rsidRPr="003C3087" w:rsidRDefault="006A7DE3" w:rsidP="00977714">
      <w:pPr>
        <w:pStyle w:val="Paragraphedeliste"/>
        <w:numPr>
          <w:ilvl w:val="0"/>
          <w:numId w:val="8"/>
        </w:numPr>
      </w:pPr>
      <w:r w:rsidRPr="003C3087">
        <w:t>Temps nécessaire</w:t>
      </w:r>
    </w:p>
    <w:p w14:paraId="5BFD2ED4" w14:textId="32AB06C3" w:rsidR="006A7DE3" w:rsidRPr="003C3087" w:rsidRDefault="006A7DE3" w:rsidP="006A7DE3">
      <w:r w:rsidRPr="003C3087">
        <w:t>Nombre de jours travaillés actuellement : (52</w:t>
      </w:r>
      <w:r w:rsidR="00F74F1E">
        <w:t xml:space="preserve"> – </w:t>
      </w:r>
      <w:r w:rsidRPr="003C3087">
        <w:t>1)</w:t>
      </w:r>
      <w:r w:rsidR="00F74F1E">
        <w:t xml:space="preserve"> × </w:t>
      </w:r>
      <w:r w:rsidRPr="003C3087">
        <w:t>5</w:t>
      </w:r>
      <w:r w:rsidR="00F74F1E">
        <w:t xml:space="preserve"> </w:t>
      </w:r>
      <w:r w:rsidRPr="003C3087">
        <w:t>=</w:t>
      </w:r>
      <w:r w:rsidR="00F74F1E">
        <w:t xml:space="preserve"> </w:t>
      </w:r>
      <w:r w:rsidRPr="003C3087">
        <w:t>255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815"/>
        <w:gridCol w:w="1843"/>
        <w:gridCol w:w="1559"/>
      </w:tblGrid>
      <w:tr w:rsidR="006A7DE3" w:rsidRPr="000115EA" w14:paraId="2AFD92C7" w14:textId="77777777" w:rsidTr="002646FE">
        <w:tc>
          <w:tcPr>
            <w:tcW w:w="1510" w:type="dxa"/>
            <w:shd w:val="clear" w:color="auto" w:fill="D6E3BC" w:themeFill="accent3" w:themeFillTint="66"/>
          </w:tcPr>
          <w:p w14:paraId="1AFA5D2D" w14:textId="77777777" w:rsidR="006A7DE3" w:rsidRPr="000115EA" w:rsidRDefault="006A7DE3" w:rsidP="002646F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115EA">
              <w:rPr>
                <w:rFonts w:ascii="Times New Roman" w:hAnsi="Times New Roman" w:cs="Times New Roman"/>
                <w:b/>
                <w:sz w:val="22"/>
              </w:rPr>
              <w:t>Mission</w:t>
            </w:r>
          </w:p>
        </w:tc>
        <w:tc>
          <w:tcPr>
            <w:tcW w:w="1510" w:type="dxa"/>
            <w:shd w:val="clear" w:color="auto" w:fill="D6E3BC" w:themeFill="accent3" w:themeFillTint="66"/>
          </w:tcPr>
          <w:p w14:paraId="11D538E1" w14:textId="77777777" w:rsidR="006A7DE3" w:rsidRPr="000115EA" w:rsidRDefault="006A7DE3" w:rsidP="002646F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115EA">
              <w:rPr>
                <w:rFonts w:ascii="Times New Roman" w:hAnsi="Times New Roman" w:cs="Times New Roman"/>
                <w:b/>
                <w:sz w:val="22"/>
              </w:rPr>
              <w:t>Quantité</w:t>
            </w:r>
          </w:p>
        </w:tc>
        <w:tc>
          <w:tcPr>
            <w:tcW w:w="1510" w:type="dxa"/>
            <w:shd w:val="clear" w:color="auto" w:fill="D6E3BC" w:themeFill="accent3" w:themeFillTint="66"/>
          </w:tcPr>
          <w:p w14:paraId="3BF3C5B0" w14:textId="03EF28CD" w:rsidR="006A7DE3" w:rsidRPr="000115EA" w:rsidRDefault="006A7DE3" w:rsidP="002646F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115EA">
              <w:rPr>
                <w:rFonts w:ascii="Times New Roman" w:hAnsi="Times New Roman" w:cs="Times New Roman"/>
                <w:b/>
                <w:sz w:val="22"/>
              </w:rPr>
              <w:t>Durée</w:t>
            </w:r>
            <w:r w:rsidR="001723B3" w:rsidRPr="000115EA">
              <w:rPr>
                <w:rFonts w:ascii="Times New Roman" w:hAnsi="Times New Roman" w:cs="Times New Roman"/>
                <w:b/>
                <w:sz w:val="22"/>
              </w:rPr>
              <w:t xml:space="preserve"> (en minutes</w:t>
            </w:r>
            <w:r w:rsidR="00385620" w:rsidRPr="000115EA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815" w:type="dxa"/>
            <w:shd w:val="clear" w:color="auto" w:fill="D6E3BC" w:themeFill="accent3" w:themeFillTint="66"/>
          </w:tcPr>
          <w:p w14:paraId="11F3C263" w14:textId="76C1B131" w:rsidR="006A7DE3" w:rsidRPr="000115EA" w:rsidRDefault="006A7DE3" w:rsidP="002646F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115EA">
              <w:rPr>
                <w:rFonts w:ascii="Times New Roman" w:hAnsi="Times New Roman" w:cs="Times New Roman"/>
                <w:b/>
                <w:sz w:val="22"/>
              </w:rPr>
              <w:t>Par jour (en h</w:t>
            </w:r>
            <w:r w:rsidR="00E270D6" w:rsidRPr="000115EA">
              <w:rPr>
                <w:rFonts w:ascii="Times New Roman" w:hAnsi="Times New Roman" w:cs="Times New Roman"/>
                <w:b/>
                <w:sz w:val="22"/>
              </w:rPr>
              <w:t>eures</w:t>
            </w:r>
            <w:r w:rsidRPr="000115EA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4F751473" w14:textId="77777777" w:rsidR="006A7DE3" w:rsidRPr="000115EA" w:rsidRDefault="006A7DE3" w:rsidP="002646F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115EA">
              <w:rPr>
                <w:rFonts w:ascii="Times New Roman" w:hAnsi="Times New Roman" w:cs="Times New Roman"/>
                <w:b/>
                <w:sz w:val="22"/>
              </w:rPr>
              <w:t>Nombre de jours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99E5A5D" w14:textId="741471D2" w:rsidR="006A7DE3" w:rsidRPr="000115EA" w:rsidRDefault="006A7DE3" w:rsidP="002646F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115EA">
              <w:rPr>
                <w:rFonts w:ascii="Times New Roman" w:hAnsi="Times New Roman" w:cs="Times New Roman"/>
                <w:b/>
                <w:sz w:val="22"/>
              </w:rPr>
              <w:t>Total (en h</w:t>
            </w:r>
            <w:r w:rsidR="00E270D6" w:rsidRPr="000115EA">
              <w:rPr>
                <w:rFonts w:ascii="Times New Roman" w:hAnsi="Times New Roman" w:cs="Times New Roman"/>
                <w:b/>
                <w:sz w:val="22"/>
              </w:rPr>
              <w:t>eures</w:t>
            </w:r>
            <w:r w:rsidRPr="000115EA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6A7DE3" w:rsidRPr="000115EA" w14:paraId="23D04AA4" w14:textId="77777777" w:rsidTr="00E270D6">
        <w:tc>
          <w:tcPr>
            <w:tcW w:w="1510" w:type="dxa"/>
          </w:tcPr>
          <w:p w14:paraId="5CF4B2D5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Appel entrant</w:t>
            </w:r>
          </w:p>
        </w:tc>
        <w:tc>
          <w:tcPr>
            <w:tcW w:w="1510" w:type="dxa"/>
          </w:tcPr>
          <w:p w14:paraId="327D8DB7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510" w:type="dxa"/>
          </w:tcPr>
          <w:p w14:paraId="15B27462" w14:textId="4CD5A5AA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815" w:type="dxa"/>
          </w:tcPr>
          <w:p w14:paraId="7A279157" w14:textId="3E155ECE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11</w:t>
            </w:r>
            <w:r w:rsidR="001723B3" w:rsidRPr="000115EA">
              <w:rPr>
                <w:rFonts w:ascii="Times New Roman" w:hAnsi="Times New Roman" w:cs="Times New Roman"/>
                <w:sz w:val="22"/>
              </w:rPr>
              <w:t>,</w:t>
            </w:r>
            <w:r w:rsidRPr="000115EA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843" w:type="dxa"/>
          </w:tcPr>
          <w:p w14:paraId="5AFFAA38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255</w:t>
            </w:r>
          </w:p>
        </w:tc>
        <w:tc>
          <w:tcPr>
            <w:tcW w:w="1559" w:type="dxa"/>
          </w:tcPr>
          <w:p w14:paraId="1D320AAD" w14:textId="0A36D2E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2</w:t>
            </w:r>
            <w:r w:rsidR="001723B3" w:rsidRPr="000115EA">
              <w:rPr>
                <w:rFonts w:ascii="Times New Roman" w:hAnsi="Times New Roman" w:cs="Times New Roman"/>
                <w:sz w:val="22"/>
              </w:rPr>
              <w:t> </w:t>
            </w:r>
            <w:r w:rsidRPr="000115EA">
              <w:rPr>
                <w:rFonts w:ascii="Times New Roman" w:hAnsi="Times New Roman" w:cs="Times New Roman"/>
                <w:sz w:val="22"/>
              </w:rPr>
              <w:t>996</w:t>
            </w:r>
          </w:p>
        </w:tc>
      </w:tr>
      <w:tr w:rsidR="006A7DE3" w:rsidRPr="000115EA" w14:paraId="0EC935AF" w14:textId="77777777" w:rsidTr="00E270D6">
        <w:tc>
          <w:tcPr>
            <w:tcW w:w="1510" w:type="dxa"/>
          </w:tcPr>
          <w:p w14:paraId="08CC4D79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Accueil</w:t>
            </w:r>
          </w:p>
        </w:tc>
        <w:tc>
          <w:tcPr>
            <w:tcW w:w="1510" w:type="dxa"/>
          </w:tcPr>
          <w:p w14:paraId="20C4D0E8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510" w:type="dxa"/>
          </w:tcPr>
          <w:p w14:paraId="398F25BB" w14:textId="136C31C9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15" w:type="dxa"/>
          </w:tcPr>
          <w:p w14:paraId="43A73B6B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3" w:type="dxa"/>
          </w:tcPr>
          <w:p w14:paraId="019F5277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255</w:t>
            </w:r>
          </w:p>
        </w:tc>
        <w:tc>
          <w:tcPr>
            <w:tcW w:w="1559" w:type="dxa"/>
          </w:tcPr>
          <w:p w14:paraId="582B437F" w14:textId="3447545A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1</w:t>
            </w:r>
            <w:r w:rsidR="001723B3" w:rsidRPr="000115EA">
              <w:rPr>
                <w:rFonts w:ascii="Times New Roman" w:hAnsi="Times New Roman" w:cs="Times New Roman"/>
                <w:sz w:val="22"/>
              </w:rPr>
              <w:t> </w:t>
            </w:r>
            <w:r w:rsidRPr="000115EA">
              <w:rPr>
                <w:rFonts w:ascii="Times New Roman" w:hAnsi="Times New Roman" w:cs="Times New Roman"/>
                <w:sz w:val="22"/>
              </w:rPr>
              <w:t>530</w:t>
            </w:r>
          </w:p>
        </w:tc>
      </w:tr>
      <w:tr w:rsidR="006A7DE3" w:rsidRPr="000115EA" w14:paraId="5C086F21" w14:textId="77777777" w:rsidTr="00E270D6">
        <w:tc>
          <w:tcPr>
            <w:tcW w:w="1510" w:type="dxa"/>
          </w:tcPr>
          <w:p w14:paraId="581D31A5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Suivi dossier</w:t>
            </w:r>
          </w:p>
        </w:tc>
        <w:tc>
          <w:tcPr>
            <w:tcW w:w="1510" w:type="dxa"/>
          </w:tcPr>
          <w:p w14:paraId="7306742F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510" w:type="dxa"/>
          </w:tcPr>
          <w:p w14:paraId="59A428D5" w14:textId="30F358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15" w:type="dxa"/>
          </w:tcPr>
          <w:p w14:paraId="09BF53AA" w14:textId="1BC25B5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21</w:t>
            </w:r>
            <w:r w:rsidR="001723B3" w:rsidRPr="000115EA">
              <w:rPr>
                <w:rFonts w:ascii="Times New Roman" w:hAnsi="Times New Roman" w:cs="Times New Roman"/>
                <w:sz w:val="22"/>
              </w:rPr>
              <w:t>,</w:t>
            </w:r>
            <w:r w:rsidRPr="000115E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14:paraId="0BF963E6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255</w:t>
            </w:r>
          </w:p>
        </w:tc>
        <w:tc>
          <w:tcPr>
            <w:tcW w:w="1559" w:type="dxa"/>
          </w:tcPr>
          <w:p w14:paraId="797A1870" w14:textId="2CCC6D59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5</w:t>
            </w:r>
            <w:r w:rsidR="001723B3" w:rsidRPr="000115EA">
              <w:rPr>
                <w:rFonts w:ascii="Times New Roman" w:hAnsi="Times New Roman" w:cs="Times New Roman"/>
                <w:sz w:val="22"/>
              </w:rPr>
              <w:t> </w:t>
            </w:r>
            <w:r w:rsidRPr="000115EA">
              <w:rPr>
                <w:rFonts w:ascii="Times New Roman" w:hAnsi="Times New Roman" w:cs="Times New Roman"/>
                <w:sz w:val="22"/>
              </w:rPr>
              <w:t>482</w:t>
            </w:r>
          </w:p>
        </w:tc>
      </w:tr>
      <w:tr w:rsidR="006A7DE3" w:rsidRPr="000115EA" w14:paraId="7881C477" w14:textId="77777777" w:rsidTr="00E270D6">
        <w:tc>
          <w:tcPr>
            <w:tcW w:w="1510" w:type="dxa"/>
          </w:tcPr>
          <w:p w14:paraId="4A9C3B4D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0" w:type="dxa"/>
          </w:tcPr>
          <w:p w14:paraId="669BCB8B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0" w:type="dxa"/>
          </w:tcPr>
          <w:p w14:paraId="01DC73C8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5" w:type="dxa"/>
          </w:tcPr>
          <w:p w14:paraId="015282CC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557075FF" w14:textId="77777777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566B96B7" w14:textId="42C40332" w:rsidR="006A7DE3" w:rsidRPr="000115EA" w:rsidRDefault="006A7DE3" w:rsidP="00EF4FB3">
            <w:pPr>
              <w:rPr>
                <w:rFonts w:ascii="Times New Roman" w:hAnsi="Times New Roman" w:cs="Times New Roman"/>
                <w:sz w:val="22"/>
              </w:rPr>
            </w:pPr>
            <w:r w:rsidRPr="000115EA">
              <w:rPr>
                <w:rFonts w:ascii="Times New Roman" w:hAnsi="Times New Roman" w:cs="Times New Roman"/>
                <w:sz w:val="22"/>
              </w:rPr>
              <w:t>10</w:t>
            </w:r>
            <w:r w:rsidR="001723B3" w:rsidRPr="000115EA">
              <w:rPr>
                <w:rFonts w:ascii="Times New Roman" w:hAnsi="Times New Roman" w:cs="Times New Roman"/>
                <w:sz w:val="22"/>
              </w:rPr>
              <w:t> </w:t>
            </w:r>
            <w:r w:rsidRPr="000115EA"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14:paraId="31630F0A" w14:textId="77777777" w:rsidR="006A7DE3" w:rsidRPr="003C3087" w:rsidRDefault="006A7DE3" w:rsidP="006A7DE3">
      <w:r w:rsidRPr="003C3087">
        <w:t>Nombre d’heures à prévoir en plus :</w:t>
      </w:r>
    </w:p>
    <w:p w14:paraId="4044C19C" w14:textId="161F61A2" w:rsidR="006A7DE3" w:rsidRPr="003C3087" w:rsidRDefault="006A7DE3" w:rsidP="006A7DE3">
      <w:r w:rsidRPr="003C3087">
        <w:t>((1</w:t>
      </w:r>
      <w:r w:rsidR="008D0214">
        <w:t>,</w:t>
      </w:r>
      <w:r w:rsidRPr="003C3087">
        <w:t>5</w:t>
      </w:r>
      <w:r w:rsidR="008D0214">
        <w:t xml:space="preserve"> × </w:t>
      </w:r>
      <w:r w:rsidRPr="003C3087">
        <w:t>4) +(1</w:t>
      </w:r>
      <w:r w:rsidR="008D0214">
        <w:t>,</w:t>
      </w:r>
      <w:r w:rsidRPr="003C3087">
        <w:t>5</w:t>
      </w:r>
      <w:r w:rsidR="008D0214">
        <w:t xml:space="preserve"> × </w:t>
      </w:r>
      <w:r w:rsidRPr="003C3087">
        <w:t>5))</w:t>
      </w:r>
      <w:r w:rsidR="008D0214">
        <w:t xml:space="preserve"> ×</w:t>
      </w:r>
      <w:r w:rsidRPr="003C3087">
        <w:t xml:space="preserve"> 51 +(3</w:t>
      </w:r>
      <w:r w:rsidR="008D0214">
        <w:t xml:space="preserve"> × </w:t>
      </w:r>
      <w:r w:rsidRPr="003C3087">
        <w:t>51) = 841</w:t>
      </w:r>
      <w:r w:rsidR="008D0214">
        <w:t>,</w:t>
      </w:r>
      <w:r w:rsidRPr="003C3087">
        <w:t>5</w:t>
      </w:r>
      <w:r w:rsidR="00862EA9">
        <w:t> </w:t>
      </w:r>
      <w:r w:rsidRPr="003C3087">
        <w:t>h</w:t>
      </w:r>
    </w:p>
    <w:p w14:paraId="28C44262" w14:textId="77777777" w:rsidR="006A7DE3" w:rsidRPr="003C3087" w:rsidRDefault="006A7DE3" w:rsidP="00977714">
      <w:pPr>
        <w:pStyle w:val="Paragraphedeliste"/>
        <w:numPr>
          <w:ilvl w:val="0"/>
          <w:numId w:val="8"/>
        </w:numPr>
      </w:pPr>
      <w:r w:rsidRPr="003C3087">
        <w:t>Temps disponible</w:t>
      </w:r>
    </w:p>
    <w:p w14:paraId="0C3372BC" w14:textId="08FCF8E6" w:rsidR="006A7DE3" w:rsidRPr="003C3087" w:rsidRDefault="006A7DE3" w:rsidP="006A7DE3">
      <w:r w:rsidRPr="003C3087">
        <w:t>5 personnes à 35</w:t>
      </w:r>
      <w:r w:rsidR="00440948">
        <w:t> </w:t>
      </w:r>
      <w:r w:rsidRPr="003C3087">
        <w:t>h</w:t>
      </w:r>
      <w:r w:rsidR="00385620">
        <w:t>eures</w:t>
      </w:r>
      <w:r w:rsidRPr="003C3087">
        <w:t> : 5</w:t>
      </w:r>
      <w:r w:rsidR="00440948">
        <w:t xml:space="preserve"> </w:t>
      </w:r>
      <w:r w:rsidR="008D0214">
        <w:t>×</w:t>
      </w:r>
      <w:r w:rsidRPr="003C3087">
        <w:t xml:space="preserve"> 35 </w:t>
      </w:r>
      <w:r w:rsidR="008D0214">
        <w:t>×</w:t>
      </w:r>
      <w:r w:rsidRPr="003C3087">
        <w:t xml:space="preserve"> (52</w:t>
      </w:r>
      <w:r w:rsidR="00440948">
        <w:t xml:space="preserve"> – </w:t>
      </w:r>
      <w:r w:rsidRPr="003C3087">
        <w:t>5</w:t>
      </w:r>
      <w:r w:rsidR="00440948">
        <w:t xml:space="preserve"> – </w:t>
      </w:r>
      <w:r w:rsidRPr="003C3087">
        <w:t>2) = 8</w:t>
      </w:r>
      <w:r w:rsidR="00440948">
        <w:t> </w:t>
      </w:r>
      <w:r w:rsidRPr="003C3087">
        <w:t>400</w:t>
      </w:r>
    </w:p>
    <w:p w14:paraId="2CC55490" w14:textId="6BE53A69" w:rsidR="006A7DE3" w:rsidRPr="003C3087" w:rsidRDefault="006A7DE3" w:rsidP="006A7DE3">
      <w:r w:rsidRPr="003C3087">
        <w:t>2 personnes à 25</w:t>
      </w:r>
      <w:r w:rsidR="00440948">
        <w:t> </w:t>
      </w:r>
      <w:r w:rsidRPr="003C3087">
        <w:t>h</w:t>
      </w:r>
      <w:r w:rsidR="00385620">
        <w:t>eures</w:t>
      </w:r>
      <w:r w:rsidRPr="003C3087">
        <w:t> : 25</w:t>
      </w:r>
      <w:r w:rsidR="00440948">
        <w:t xml:space="preserve"> </w:t>
      </w:r>
      <w:r w:rsidR="008D0214">
        <w:t>×</w:t>
      </w:r>
      <w:r w:rsidRPr="003C3087">
        <w:t xml:space="preserve"> 48= 2</w:t>
      </w:r>
      <w:r w:rsidR="00440948">
        <w:t> </w:t>
      </w:r>
      <w:r w:rsidRPr="003C3087">
        <w:t>400</w:t>
      </w:r>
    </w:p>
    <w:p w14:paraId="2949EFFB" w14:textId="3D4EAEF6" w:rsidR="006A7DE3" w:rsidRPr="003C3087" w:rsidRDefault="006A7DE3" w:rsidP="006A7DE3">
      <w:r w:rsidRPr="003C3087">
        <w:t>Total : 10</w:t>
      </w:r>
      <w:r w:rsidR="00440948">
        <w:t> </w:t>
      </w:r>
      <w:r w:rsidRPr="003C3087">
        <w:t>800</w:t>
      </w:r>
      <w:r w:rsidR="00440948">
        <w:t> </w:t>
      </w:r>
      <w:r w:rsidRPr="003C3087">
        <w:t>h</w:t>
      </w:r>
      <w:r w:rsidR="00440948">
        <w:t>eures</w:t>
      </w:r>
    </w:p>
    <w:p w14:paraId="14883798" w14:textId="0D5FC6B0" w:rsidR="006A7DE3" w:rsidRPr="003C3087" w:rsidRDefault="006A7DE3" w:rsidP="007B677C">
      <w:pPr>
        <w:jc w:val="both"/>
      </w:pPr>
      <w:r w:rsidRPr="003C3087">
        <w:t>Conclusion : il y aurait 10</w:t>
      </w:r>
      <w:r w:rsidR="00440948">
        <w:t> </w:t>
      </w:r>
      <w:r w:rsidRPr="003C3087">
        <w:t>841</w:t>
      </w:r>
      <w:r w:rsidR="00440948">
        <w:t> </w:t>
      </w:r>
      <w:r w:rsidRPr="003C3087">
        <w:t>h</w:t>
      </w:r>
      <w:r w:rsidR="00440948">
        <w:t>eures</w:t>
      </w:r>
      <w:r w:rsidRPr="003C3087">
        <w:t xml:space="preserve"> nécessaires pour 10</w:t>
      </w:r>
      <w:r w:rsidR="00440948">
        <w:t> </w:t>
      </w:r>
      <w:r w:rsidRPr="003C3087">
        <w:t>800</w:t>
      </w:r>
      <w:r w:rsidR="00440948">
        <w:t> </w:t>
      </w:r>
      <w:r w:rsidRPr="003C3087">
        <w:t>h</w:t>
      </w:r>
      <w:r w:rsidR="00440948">
        <w:t>eures</w:t>
      </w:r>
      <w:r w:rsidRPr="003C3087">
        <w:t xml:space="preserve"> disponibles. Il n’est donc pas utile de recruter, il faut simplement réorganiser à moyens constants</w:t>
      </w:r>
      <w:r w:rsidR="0064721D">
        <w:t>.</w:t>
      </w:r>
    </w:p>
    <w:p w14:paraId="530E346A" w14:textId="52B95722" w:rsidR="00124B20" w:rsidRPr="001C43E2" w:rsidRDefault="00124B20" w:rsidP="001C43E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1C43E2">
        <w:rPr>
          <w:rFonts w:ascii="Times New Roman" w:hAnsi="Times New Roman" w:cs="Times New Roman"/>
          <w:b/>
          <w:color w:val="7030A0"/>
        </w:rPr>
        <w:lastRenderedPageBreak/>
        <w:t>Exercice 7</w:t>
      </w:r>
    </w:p>
    <w:p w14:paraId="62FDBA92" w14:textId="2B284733" w:rsidR="00124B20" w:rsidRPr="006F72FD" w:rsidRDefault="005D7E3B" w:rsidP="00124B20">
      <w:pPr>
        <w:pStyle w:val="06Questionenonce"/>
        <w:rPr>
          <w:rFonts w:ascii="Times New Roman" w:eastAsiaTheme="minorHAnsi" w:hAnsi="Times New Roman" w:cs="Times New Roman"/>
          <w:sz w:val="24"/>
          <w:lang w:eastAsia="en-US"/>
        </w:rPr>
      </w:pPr>
      <w:r w:rsidRPr="006F72FD">
        <w:rPr>
          <w:rFonts w:ascii="Times New Roman" w:eastAsiaTheme="minorHAnsi" w:hAnsi="Times New Roman" w:cs="Times New Roman"/>
          <w:sz w:val="24"/>
          <w:lang w:eastAsia="en-US"/>
        </w:rPr>
        <w:t xml:space="preserve">&gt; </w:t>
      </w:r>
      <w:r w:rsidR="00124B20" w:rsidRPr="006F72FD">
        <w:rPr>
          <w:rFonts w:ascii="Times New Roman" w:eastAsiaTheme="minorHAnsi" w:hAnsi="Times New Roman" w:cs="Times New Roman"/>
          <w:sz w:val="24"/>
          <w:lang w:eastAsia="en-US"/>
        </w:rPr>
        <w:t>Indiquez le nombre d’intérimaires qu’il faudrait prévoir.</w:t>
      </w:r>
    </w:p>
    <w:p w14:paraId="6B05A299" w14:textId="1560FA67" w:rsidR="00C32837" w:rsidRPr="003C3087" w:rsidRDefault="00C32837" w:rsidP="00C32837">
      <w:r w:rsidRPr="003C3087">
        <w:t>Temps disponible : 35</w:t>
      </w:r>
      <w:r w:rsidR="0064721D">
        <w:t xml:space="preserve"> × </w:t>
      </w:r>
      <w:r w:rsidRPr="003C3087">
        <w:t>4</w:t>
      </w:r>
      <w:r w:rsidR="0064721D">
        <w:t xml:space="preserve"> × </w:t>
      </w:r>
      <w:r w:rsidRPr="003C3087">
        <w:t>2= 280</w:t>
      </w:r>
      <w:r w:rsidR="0064721D">
        <w:t> </w:t>
      </w:r>
      <w:r w:rsidRPr="003C3087">
        <w:t>h</w:t>
      </w:r>
      <w:r w:rsidR="0064721D">
        <w:t>eures</w:t>
      </w:r>
    </w:p>
    <w:p w14:paraId="523BB846" w14:textId="77777777" w:rsidR="00C32837" w:rsidRPr="003C3087" w:rsidRDefault="00C32837" w:rsidP="00C32837">
      <w:r w:rsidRPr="003C3087">
        <w:t>Temps nécessaire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1426"/>
        <w:gridCol w:w="1701"/>
        <w:gridCol w:w="2570"/>
        <w:gridCol w:w="1677"/>
      </w:tblGrid>
      <w:tr w:rsidR="00C32837" w:rsidRPr="007D2E02" w14:paraId="37A27AE7" w14:textId="77777777" w:rsidTr="0004498B">
        <w:tc>
          <w:tcPr>
            <w:tcW w:w="1826" w:type="dxa"/>
            <w:shd w:val="clear" w:color="auto" w:fill="D6E3BC" w:themeFill="accent3" w:themeFillTint="66"/>
          </w:tcPr>
          <w:p w14:paraId="58193676" w14:textId="77777777" w:rsidR="00C32837" w:rsidRPr="007D2E02" w:rsidRDefault="00C32837" w:rsidP="0004498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0" w:name="_GoBack"/>
            <w:r w:rsidRPr="007D2E02">
              <w:rPr>
                <w:rFonts w:ascii="Times New Roman" w:hAnsi="Times New Roman" w:cs="Times New Roman"/>
                <w:b/>
                <w:sz w:val="22"/>
              </w:rPr>
              <w:t>Tâche</w:t>
            </w:r>
          </w:p>
        </w:tc>
        <w:tc>
          <w:tcPr>
            <w:tcW w:w="1288" w:type="dxa"/>
            <w:shd w:val="clear" w:color="auto" w:fill="D6E3BC" w:themeFill="accent3" w:themeFillTint="66"/>
          </w:tcPr>
          <w:p w14:paraId="5A4B2F52" w14:textId="77777777" w:rsidR="00C32837" w:rsidRPr="007D2E02" w:rsidRDefault="00C32837" w:rsidP="0004498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2E02">
              <w:rPr>
                <w:rFonts w:ascii="Times New Roman" w:hAnsi="Times New Roman" w:cs="Times New Roman"/>
                <w:b/>
                <w:sz w:val="22"/>
              </w:rPr>
              <w:t>Quantité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163508E" w14:textId="77777777" w:rsidR="00C32837" w:rsidRPr="007D2E02" w:rsidRDefault="00C32837" w:rsidP="0004498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2E02">
              <w:rPr>
                <w:rFonts w:ascii="Times New Roman" w:hAnsi="Times New Roman" w:cs="Times New Roman"/>
                <w:b/>
                <w:sz w:val="22"/>
              </w:rPr>
              <w:t>Durée moyenne</w:t>
            </w:r>
          </w:p>
        </w:tc>
        <w:tc>
          <w:tcPr>
            <w:tcW w:w="2570" w:type="dxa"/>
            <w:shd w:val="clear" w:color="auto" w:fill="D6E3BC" w:themeFill="accent3" w:themeFillTint="66"/>
          </w:tcPr>
          <w:p w14:paraId="2A16236A" w14:textId="77777777" w:rsidR="00C32837" w:rsidRPr="007D2E02" w:rsidRDefault="00C32837" w:rsidP="0004498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2E02">
              <w:rPr>
                <w:rFonts w:ascii="Times New Roman" w:hAnsi="Times New Roman" w:cs="Times New Roman"/>
                <w:b/>
                <w:sz w:val="22"/>
              </w:rPr>
              <w:t>Calcul</w:t>
            </w:r>
          </w:p>
        </w:tc>
        <w:tc>
          <w:tcPr>
            <w:tcW w:w="1677" w:type="dxa"/>
            <w:shd w:val="clear" w:color="auto" w:fill="D6E3BC" w:themeFill="accent3" w:themeFillTint="66"/>
          </w:tcPr>
          <w:p w14:paraId="2E596C74" w14:textId="77777777" w:rsidR="00C32837" w:rsidRPr="007D2E02" w:rsidRDefault="00C32837" w:rsidP="0004498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D2E02">
              <w:rPr>
                <w:rFonts w:ascii="Times New Roman" w:hAnsi="Times New Roman" w:cs="Times New Roman"/>
                <w:b/>
                <w:sz w:val="22"/>
              </w:rPr>
              <w:t>Résultat</w:t>
            </w:r>
          </w:p>
        </w:tc>
      </w:tr>
      <w:tr w:rsidR="00C32837" w:rsidRPr="007D2E02" w14:paraId="35BD0CC9" w14:textId="77777777" w:rsidTr="00EF4FB3">
        <w:tc>
          <w:tcPr>
            <w:tcW w:w="1826" w:type="dxa"/>
          </w:tcPr>
          <w:p w14:paraId="6F51C4CF" w14:textId="77777777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Réimplanter</w:t>
            </w:r>
          </w:p>
        </w:tc>
        <w:tc>
          <w:tcPr>
            <w:tcW w:w="1288" w:type="dxa"/>
          </w:tcPr>
          <w:p w14:paraId="2EF831AF" w14:textId="5F651FAB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4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000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kg</w:t>
            </w:r>
          </w:p>
        </w:tc>
        <w:tc>
          <w:tcPr>
            <w:tcW w:w="1701" w:type="dxa"/>
          </w:tcPr>
          <w:p w14:paraId="0296E36A" w14:textId="2426FB23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1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mn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30 par kg</w:t>
            </w:r>
          </w:p>
        </w:tc>
        <w:tc>
          <w:tcPr>
            <w:tcW w:w="2570" w:type="dxa"/>
          </w:tcPr>
          <w:p w14:paraId="719F0F01" w14:textId="0AD08DA2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(4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000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 xml:space="preserve"> × </w:t>
            </w:r>
            <w:r w:rsidRPr="007D2E02">
              <w:rPr>
                <w:rFonts w:ascii="Times New Roman" w:hAnsi="Times New Roman" w:cs="Times New Roman"/>
                <w:sz w:val="22"/>
              </w:rPr>
              <w:t>1,5)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2E02">
              <w:rPr>
                <w:rFonts w:ascii="Times New Roman" w:hAnsi="Times New Roman" w:cs="Times New Roman"/>
                <w:sz w:val="22"/>
              </w:rPr>
              <w:t>/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2E02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77" w:type="dxa"/>
          </w:tcPr>
          <w:p w14:paraId="7E0F8DBA" w14:textId="73C09F3E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100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h</w:t>
            </w:r>
          </w:p>
        </w:tc>
      </w:tr>
      <w:tr w:rsidR="00C32837" w:rsidRPr="007D2E02" w14:paraId="11B77DDA" w14:textId="77777777" w:rsidTr="00EF4FB3">
        <w:tc>
          <w:tcPr>
            <w:tcW w:w="1826" w:type="dxa"/>
          </w:tcPr>
          <w:p w14:paraId="30A04A5F" w14:textId="77777777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Antivoler</w:t>
            </w:r>
          </w:p>
        </w:tc>
        <w:tc>
          <w:tcPr>
            <w:tcW w:w="1288" w:type="dxa"/>
          </w:tcPr>
          <w:p w14:paraId="1051DFB4" w14:textId="320BB219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10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000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pièces</w:t>
            </w:r>
          </w:p>
        </w:tc>
        <w:tc>
          <w:tcPr>
            <w:tcW w:w="1701" w:type="dxa"/>
          </w:tcPr>
          <w:p w14:paraId="2FFFB0EB" w14:textId="602A5068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30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s par pièce</w:t>
            </w:r>
          </w:p>
        </w:tc>
        <w:tc>
          <w:tcPr>
            <w:tcW w:w="2570" w:type="dxa"/>
          </w:tcPr>
          <w:p w14:paraId="7F32E782" w14:textId="1C879A2F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(10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000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 xml:space="preserve"> × </w:t>
            </w:r>
            <w:r w:rsidRPr="007D2E02">
              <w:rPr>
                <w:rFonts w:ascii="Times New Roman" w:hAnsi="Times New Roman" w:cs="Times New Roman"/>
                <w:sz w:val="22"/>
              </w:rPr>
              <w:t>30)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2E02">
              <w:rPr>
                <w:rFonts w:ascii="Times New Roman" w:hAnsi="Times New Roman" w:cs="Times New Roman"/>
                <w:sz w:val="22"/>
              </w:rPr>
              <w:t>/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2E02">
              <w:rPr>
                <w:rFonts w:ascii="Times New Roman" w:hAnsi="Times New Roman" w:cs="Times New Roman"/>
                <w:sz w:val="22"/>
              </w:rPr>
              <w:t>3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677" w:type="dxa"/>
          </w:tcPr>
          <w:p w14:paraId="5EE852A5" w14:textId="2E3A5F65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83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>,</w:t>
            </w:r>
            <w:r w:rsidRPr="007D2E02">
              <w:rPr>
                <w:rFonts w:ascii="Times New Roman" w:hAnsi="Times New Roman" w:cs="Times New Roman"/>
                <w:sz w:val="22"/>
              </w:rPr>
              <w:t>33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h</w:t>
            </w:r>
          </w:p>
        </w:tc>
      </w:tr>
      <w:tr w:rsidR="00C32837" w:rsidRPr="007D2E02" w14:paraId="4286F2E2" w14:textId="77777777" w:rsidTr="00EF4FB3">
        <w:tc>
          <w:tcPr>
            <w:tcW w:w="1826" w:type="dxa"/>
          </w:tcPr>
          <w:p w14:paraId="4763DBFA" w14:textId="77777777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Implanter</w:t>
            </w:r>
          </w:p>
        </w:tc>
        <w:tc>
          <w:tcPr>
            <w:tcW w:w="1288" w:type="dxa"/>
          </w:tcPr>
          <w:p w14:paraId="5CFAE01C" w14:textId="137C78B2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5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000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kg</w:t>
            </w:r>
          </w:p>
        </w:tc>
        <w:tc>
          <w:tcPr>
            <w:tcW w:w="1701" w:type="dxa"/>
          </w:tcPr>
          <w:p w14:paraId="1F74674B" w14:textId="27332F5A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1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mn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30 par kg</w:t>
            </w:r>
          </w:p>
        </w:tc>
        <w:tc>
          <w:tcPr>
            <w:tcW w:w="2570" w:type="dxa"/>
          </w:tcPr>
          <w:p w14:paraId="4FAB68E9" w14:textId="5ACB42ED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(5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000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 xml:space="preserve"> × </w:t>
            </w:r>
            <w:r w:rsidRPr="007D2E02">
              <w:rPr>
                <w:rFonts w:ascii="Times New Roman" w:hAnsi="Times New Roman" w:cs="Times New Roman"/>
                <w:sz w:val="22"/>
              </w:rPr>
              <w:t>1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>,</w:t>
            </w:r>
            <w:r w:rsidRPr="007D2E02">
              <w:rPr>
                <w:rFonts w:ascii="Times New Roman" w:hAnsi="Times New Roman" w:cs="Times New Roman"/>
                <w:sz w:val="22"/>
              </w:rPr>
              <w:t>5)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2E02">
              <w:rPr>
                <w:rFonts w:ascii="Times New Roman" w:hAnsi="Times New Roman" w:cs="Times New Roman"/>
                <w:sz w:val="22"/>
              </w:rPr>
              <w:t>/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2E02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77" w:type="dxa"/>
          </w:tcPr>
          <w:p w14:paraId="7DE4831D" w14:textId="45D6BFE4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125</w:t>
            </w:r>
            <w:r w:rsidR="00084BCC" w:rsidRPr="007D2E02">
              <w:rPr>
                <w:rFonts w:ascii="Times New Roman" w:hAnsi="Times New Roman" w:cs="Times New Roman"/>
                <w:sz w:val="22"/>
              </w:rPr>
              <w:t> h</w:t>
            </w:r>
          </w:p>
        </w:tc>
      </w:tr>
      <w:tr w:rsidR="00C32837" w:rsidRPr="007D2E02" w14:paraId="70CE8AD6" w14:textId="77777777" w:rsidTr="00EF4FB3">
        <w:tc>
          <w:tcPr>
            <w:tcW w:w="1826" w:type="dxa"/>
          </w:tcPr>
          <w:p w14:paraId="4E20B1FA" w14:textId="77777777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Vitrine</w:t>
            </w:r>
          </w:p>
        </w:tc>
        <w:tc>
          <w:tcPr>
            <w:tcW w:w="1288" w:type="dxa"/>
          </w:tcPr>
          <w:p w14:paraId="5758908C" w14:textId="77777777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01" w:type="dxa"/>
          </w:tcPr>
          <w:p w14:paraId="7BAE24B2" w14:textId="60392E2A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1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h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30 à 2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h</w:t>
            </w:r>
          </w:p>
        </w:tc>
        <w:tc>
          <w:tcPr>
            <w:tcW w:w="2570" w:type="dxa"/>
          </w:tcPr>
          <w:p w14:paraId="62C2B8B3" w14:textId="408B27BD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3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 xml:space="preserve"> × </w:t>
            </w:r>
            <w:r w:rsidRPr="007D2E02">
              <w:rPr>
                <w:rFonts w:ascii="Times New Roman" w:hAnsi="Times New Roman" w:cs="Times New Roman"/>
                <w:sz w:val="22"/>
              </w:rPr>
              <w:t>1</w:t>
            </w:r>
            <w:r w:rsidR="009D7E76" w:rsidRPr="007D2E02">
              <w:rPr>
                <w:rFonts w:ascii="Times New Roman" w:hAnsi="Times New Roman" w:cs="Times New Roman"/>
                <w:sz w:val="22"/>
              </w:rPr>
              <w:t>,</w:t>
            </w:r>
            <w:r w:rsidRPr="007D2E02">
              <w:rPr>
                <w:rFonts w:ascii="Times New Roman" w:hAnsi="Times New Roman" w:cs="Times New Roman"/>
                <w:sz w:val="22"/>
              </w:rPr>
              <w:t>5</w:t>
            </w:r>
            <w:r w:rsidR="008006FC" w:rsidRPr="007D2E02">
              <w:rPr>
                <w:rFonts w:ascii="Times New Roman" w:hAnsi="Times New Roman" w:cs="Times New Roman"/>
                <w:sz w:val="22"/>
              </w:rPr>
              <w:t xml:space="preserve"> ×</w:t>
            </w:r>
            <w:r w:rsidRPr="007D2E0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77" w:type="dxa"/>
          </w:tcPr>
          <w:p w14:paraId="63348491" w14:textId="14674F5D" w:rsidR="00C32837" w:rsidRPr="007D2E02" w:rsidRDefault="00C32837" w:rsidP="00EF4FB3">
            <w:pPr>
              <w:rPr>
                <w:rFonts w:ascii="Times New Roman" w:hAnsi="Times New Roman" w:cs="Times New Roman"/>
                <w:sz w:val="22"/>
              </w:rPr>
            </w:pPr>
            <w:r w:rsidRPr="007D2E02">
              <w:rPr>
                <w:rFonts w:ascii="Times New Roman" w:hAnsi="Times New Roman" w:cs="Times New Roman"/>
                <w:sz w:val="22"/>
              </w:rPr>
              <w:t>9</w:t>
            </w:r>
            <w:r w:rsidR="00FA32EF" w:rsidRPr="007D2E02">
              <w:rPr>
                <w:rFonts w:ascii="Times New Roman" w:hAnsi="Times New Roman" w:cs="Times New Roman"/>
                <w:sz w:val="22"/>
              </w:rPr>
              <w:t> </w:t>
            </w:r>
            <w:r w:rsidRPr="007D2E02">
              <w:rPr>
                <w:rFonts w:ascii="Times New Roman" w:hAnsi="Times New Roman" w:cs="Times New Roman"/>
                <w:sz w:val="22"/>
              </w:rPr>
              <w:t>h</w:t>
            </w:r>
          </w:p>
        </w:tc>
      </w:tr>
    </w:tbl>
    <w:bookmarkEnd w:id="0"/>
    <w:p w14:paraId="2BCA0334" w14:textId="112C9779" w:rsidR="00C32837" w:rsidRPr="003C3087" w:rsidRDefault="00C32837" w:rsidP="00C32837">
      <w:r w:rsidRPr="003C3087">
        <w:t>Soit un total de : 100</w:t>
      </w:r>
      <w:r w:rsidR="00084BCC">
        <w:t xml:space="preserve"> </w:t>
      </w:r>
      <w:r w:rsidRPr="003C3087">
        <w:t>+</w:t>
      </w:r>
      <w:r w:rsidR="00084BCC">
        <w:t xml:space="preserve"> </w:t>
      </w:r>
      <w:r w:rsidRPr="003C3087">
        <w:t>83.33</w:t>
      </w:r>
      <w:r w:rsidR="00084BCC">
        <w:t xml:space="preserve"> </w:t>
      </w:r>
      <w:r w:rsidRPr="003C3087">
        <w:t>+</w:t>
      </w:r>
      <w:r w:rsidR="00084BCC">
        <w:t xml:space="preserve"> </w:t>
      </w:r>
      <w:r w:rsidRPr="003C3087">
        <w:t>125</w:t>
      </w:r>
      <w:r w:rsidR="00084BCC">
        <w:t xml:space="preserve"> </w:t>
      </w:r>
      <w:r w:rsidRPr="003C3087">
        <w:t>+</w:t>
      </w:r>
      <w:r w:rsidR="00084BCC">
        <w:t xml:space="preserve"> </w:t>
      </w:r>
      <w:r w:rsidRPr="003C3087">
        <w:t>9</w:t>
      </w:r>
      <w:r w:rsidR="00084BCC">
        <w:t xml:space="preserve"> </w:t>
      </w:r>
      <w:r w:rsidRPr="003C3087">
        <w:t>= 317</w:t>
      </w:r>
      <w:r w:rsidR="00084BCC">
        <w:t>,</w:t>
      </w:r>
      <w:r w:rsidRPr="003C3087">
        <w:t>33</w:t>
      </w:r>
      <w:r w:rsidR="00084BCC">
        <w:t> </w:t>
      </w:r>
      <w:r w:rsidRPr="003C3087">
        <w:t>h</w:t>
      </w:r>
    </w:p>
    <w:p w14:paraId="3AEB5ABE" w14:textId="53FECA73" w:rsidR="00AA657A" w:rsidRPr="00124B20" w:rsidRDefault="00C32837" w:rsidP="007B677C">
      <w:pPr>
        <w:jc w:val="both"/>
      </w:pPr>
      <w:r w:rsidRPr="003C3087">
        <w:t>Il manque 37</w:t>
      </w:r>
      <w:r w:rsidR="00B33B33">
        <w:t>,</w:t>
      </w:r>
      <w:r w:rsidRPr="003C3087">
        <w:t>33</w:t>
      </w:r>
      <w:r w:rsidR="00B33B33">
        <w:t> </w:t>
      </w:r>
      <w:r w:rsidRPr="003C3087">
        <w:t>h</w:t>
      </w:r>
      <w:r w:rsidR="00385620">
        <w:t>eures</w:t>
      </w:r>
      <w:r w:rsidR="00B33B33">
        <w:t xml:space="preserve"> (317,33 – 280)</w:t>
      </w:r>
      <w:r w:rsidRPr="003C3087">
        <w:t xml:space="preserve">. </w:t>
      </w:r>
      <w:r w:rsidR="00B33B33">
        <w:t>I</w:t>
      </w:r>
      <w:r w:rsidRPr="003C3087">
        <w:t>l serait donc opportun d’embaucher un intérimaire sur une des deux semaines pour réaliser ces heures.</w:t>
      </w:r>
    </w:p>
    <w:sectPr w:rsidR="00AA657A" w:rsidRPr="00124B20" w:rsidSect="006F734B">
      <w:footerReference w:type="even" r:id="rId8"/>
      <w:footerReference w:type="default" r:id="rId9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C70E5" w14:textId="77777777" w:rsidR="001F447D" w:rsidRDefault="001F447D" w:rsidP="004016EA">
      <w:r>
        <w:separator/>
      </w:r>
    </w:p>
  </w:endnote>
  <w:endnote w:type="continuationSeparator" w:id="0">
    <w:p w14:paraId="44392CFC" w14:textId="77777777" w:rsidR="001F447D" w:rsidRDefault="001F447D" w:rsidP="004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7837" w14:textId="77777777" w:rsidR="0049743E" w:rsidRPr="004016EA" w:rsidRDefault="0049743E" w:rsidP="00C20988">
    <w:pPr>
      <w:pStyle w:val="Pieddepagegauche"/>
      <w:rPr>
        <w:w w:val="100"/>
      </w:rPr>
    </w:pPr>
    <w:r>
      <w:rPr>
        <w:rStyle w:val="Folio"/>
        <w:b/>
        <w:bCs/>
      </w:rPr>
      <w:fldChar w:fldCharType="begin"/>
    </w:r>
    <w:r>
      <w:rPr>
        <w:rStyle w:val="Folio"/>
        <w:b/>
        <w:bCs/>
      </w:rPr>
      <w:instrText xml:space="preserve"> PAGE </w:instrText>
    </w:r>
    <w:r>
      <w:rPr>
        <w:rStyle w:val="Folio"/>
        <w:b/>
        <w:bCs/>
      </w:rPr>
      <w:fldChar w:fldCharType="separate"/>
    </w:r>
    <w:r w:rsidR="005C561C">
      <w:rPr>
        <w:rStyle w:val="Folio"/>
        <w:b/>
        <w:bCs/>
        <w:noProof/>
      </w:rPr>
      <w:t>2</w:t>
    </w:r>
    <w:r>
      <w:rPr>
        <w:rStyle w:val="Folio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12D1" w14:textId="77777777" w:rsidR="0049743E" w:rsidRDefault="0049743E" w:rsidP="00C20988">
    <w:pPr>
      <w:pStyle w:val="Pieddepagedroite"/>
    </w:pPr>
    <w:r w:rsidRPr="009C165E">
      <w:rPr>
        <w:rFonts w:ascii="DINOT-Bold" w:hAnsi="DINOT-Bold" w:cs="DINOT-Bold"/>
        <w:b/>
      </w:rPr>
      <w:t>C</w:t>
    </w:r>
    <w:r>
      <w:rPr>
        <w:rFonts w:ascii="DINOT-Bold" w:hAnsi="DINOT-Bold" w:cs="DINOT-Bold"/>
        <w:b/>
      </w:rPr>
      <w:t>hapitre </w:t>
    </w:r>
    <w:r w:rsidR="00124B20">
      <w:rPr>
        <w:rFonts w:ascii="DINOT-Bold" w:hAnsi="DINOT-Bold" w:cs="DINOT-Bold"/>
        <w:b/>
      </w:rPr>
      <w:t>3</w:t>
    </w:r>
    <w:r w:rsidRPr="009C165E">
      <w:rPr>
        <w:rFonts w:ascii="DINOT-Bold" w:hAnsi="DINOT-Bold" w:cs="DINOT-Bold"/>
        <w:b/>
        <w:bCs/>
      </w:rPr>
      <w:t xml:space="preserve"> </w:t>
    </w:r>
    <w:r w:rsidR="002916F7">
      <w:rPr>
        <w:rFonts w:ascii="DINOT-Bold" w:hAnsi="DINOT-Bold" w:cs="DINOT-Bold"/>
        <w:b/>
        <w:bCs/>
      </w:rPr>
      <w:t>–</w:t>
    </w:r>
    <w:r w:rsidRPr="00045313">
      <w:rPr>
        <w:rFonts w:ascii="DINOT-Bold" w:hAnsi="DINOT-Bold" w:cs="DINOT-Bold"/>
        <w:b/>
        <w:bCs/>
      </w:rPr>
      <w:t xml:space="preserve"> </w:t>
    </w:r>
    <w:r w:rsidR="002916F7">
      <w:rPr>
        <w:rFonts w:ascii="DINOT-Bold" w:hAnsi="DINOT-Bold" w:cs="Times New Roman"/>
        <w:b/>
      </w:rPr>
      <w:t>R</w:t>
    </w:r>
    <w:r w:rsidR="00124B20">
      <w:rPr>
        <w:rFonts w:ascii="DINOT-Bold" w:hAnsi="DINOT-Bold" w:cs="Times New Roman"/>
        <w:b/>
      </w:rPr>
      <w:t>ecenser les ressources disponibles et les besoins</w:t>
    </w:r>
    <w:r>
      <w:tab/>
    </w:r>
    <w:r>
      <w:rPr>
        <w:rStyle w:val="Folio"/>
      </w:rPr>
      <w:fldChar w:fldCharType="begin"/>
    </w:r>
    <w:r>
      <w:rPr>
        <w:rStyle w:val="Folio"/>
      </w:rPr>
      <w:instrText xml:space="preserve"> PAGE </w:instrText>
    </w:r>
    <w:r>
      <w:rPr>
        <w:rStyle w:val="Folio"/>
      </w:rPr>
      <w:fldChar w:fldCharType="separate"/>
    </w:r>
    <w:r w:rsidR="005C561C">
      <w:rPr>
        <w:rStyle w:val="Folio"/>
        <w:noProof/>
      </w:rPr>
      <w:t>3</w:t>
    </w:r>
    <w:r>
      <w:rPr>
        <w:rStyle w:val="Foli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DE4FF" w14:textId="77777777" w:rsidR="001F447D" w:rsidRDefault="001F447D" w:rsidP="004016EA">
      <w:r>
        <w:separator/>
      </w:r>
    </w:p>
  </w:footnote>
  <w:footnote w:type="continuationSeparator" w:id="0">
    <w:p w14:paraId="33DD3782" w14:textId="77777777" w:rsidR="001F447D" w:rsidRDefault="001F447D" w:rsidP="0040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2F8"/>
    <w:multiLevelType w:val="hybridMultilevel"/>
    <w:tmpl w:val="1BD2BBAC"/>
    <w:lvl w:ilvl="0" w:tplc="BFA00F16">
      <w:start w:val="1"/>
      <w:numFmt w:val="bullet"/>
      <w:pStyle w:val="Tableaulistetir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0BF"/>
    <w:multiLevelType w:val="hybridMultilevel"/>
    <w:tmpl w:val="F94C6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1FBF"/>
    <w:multiLevelType w:val="hybridMultilevel"/>
    <w:tmpl w:val="46F46232"/>
    <w:lvl w:ilvl="0" w:tplc="2B1A10A0">
      <w:start w:val="1"/>
      <w:numFmt w:val="bullet"/>
      <w:pStyle w:val="TEnumpoint"/>
      <w:lvlText w:val="·"/>
      <w:lvlJc w:val="left"/>
      <w:pPr>
        <w:tabs>
          <w:tab w:val="num" w:pos="170"/>
        </w:tabs>
      </w:pPr>
      <w:rPr>
        <w:rFonts w:ascii="Guide Pedago Times" w:hAnsi="Guide Pedago 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509B"/>
    <w:multiLevelType w:val="hybridMultilevel"/>
    <w:tmpl w:val="B526E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81385"/>
    <w:multiLevelType w:val="hybridMultilevel"/>
    <w:tmpl w:val="AB1CF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1D68"/>
    <w:multiLevelType w:val="hybridMultilevel"/>
    <w:tmpl w:val="8722AAE2"/>
    <w:lvl w:ilvl="0" w:tplc="5B0AF126">
      <w:start w:val="1"/>
      <w:numFmt w:val="bullet"/>
      <w:pStyle w:val="09Commentaireliste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D3EA4"/>
    <w:multiLevelType w:val="hybridMultilevel"/>
    <w:tmpl w:val="911ED404"/>
    <w:lvl w:ilvl="0" w:tplc="A9FC94E8">
      <w:start w:val="1"/>
      <w:numFmt w:val="bullet"/>
      <w:pStyle w:val="TEnumtiret"/>
      <w:lvlText w:val="-"/>
      <w:lvlJc w:val="left"/>
      <w:pPr>
        <w:tabs>
          <w:tab w:val="num" w:pos="113"/>
        </w:tabs>
      </w:pPr>
      <w:rPr>
        <w:rFonts w:ascii="Courier New" w:hAnsi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766"/>
    <w:rsid w:val="000008A9"/>
    <w:rsid w:val="000115EA"/>
    <w:rsid w:val="000200B9"/>
    <w:rsid w:val="00024458"/>
    <w:rsid w:val="00026AC9"/>
    <w:rsid w:val="000332FB"/>
    <w:rsid w:val="00035F54"/>
    <w:rsid w:val="00036C51"/>
    <w:rsid w:val="0004498B"/>
    <w:rsid w:val="00045313"/>
    <w:rsid w:val="00051CC9"/>
    <w:rsid w:val="00054C34"/>
    <w:rsid w:val="0006765C"/>
    <w:rsid w:val="0007370A"/>
    <w:rsid w:val="00076222"/>
    <w:rsid w:val="00076E86"/>
    <w:rsid w:val="000821AC"/>
    <w:rsid w:val="000843B5"/>
    <w:rsid w:val="00084BCC"/>
    <w:rsid w:val="00086BFD"/>
    <w:rsid w:val="000910BF"/>
    <w:rsid w:val="000A21BA"/>
    <w:rsid w:val="000A31BA"/>
    <w:rsid w:val="000A4732"/>
    <w:rsid w:val="000A5293"/>
    <w:rsid w:val="000A66E0"/>
    <w:rsid w:val="000B08E3"/>
    <w:rsid w:val="000C286C"/>
    <w:rsid w:val="000C6CAE"/>
    <w:rsid w:val="000D0D05"/>
    <w:rsid w:val="000D2909"/>
    <w:rsid w:val="000D505A"/>
    <w:rsid w:val="000E0743"/>
    <w:rsid w:val="000E4547"/>
    <w:rsid w:val="000F3657"/>
    <w:rsid w:val="000F4E58"/>
    <w:rsid w:val="00107F40"/>
    <w:rsid w:val="00112107"/>
    <w:rsid w:val="00121C47"/>
    <w:rsid w:val="00124B20"/>
    <w:rsid w:val="0012507D"/>
    <w:rsid w:val="00126C2A"/>
    <w:rsid w:val="00127F2B"/>
    <w:rsid w:val="0013240F"/>
    <w:rsid w:val="00135572"/>
    <w:rsid w:val="00151A6E"/>
    <w:rsid w:val="00154D68"/>
    <w:rsid w:val="001645AB"/>
    <w:rsid w:val="001723B3"/>
    <w:rsid w:val="0017420E"/>
    <w:rsid w:val="00175E5C"/>
    <w:rsid w:val="001851EF"/>
    <w:rsid w:val="00186FF8"/>
    <w:rsid w:val="00195276"/>
    <w:rsid w:val="001A0B80"/>
    <w:rsid w:val="001A21B6"/>
    <w:rsid w:val="001B1249"/>
    <w:rsid w:val="001B4729"/>
    <w:rsid w:val="001B5BF7"/>
    <w:rsid w:val="001C09ED"/>
    <w:rsid w:val="001C219C"/>
    <w:rsid w:val="001C224C"/>
    <w:rsid w:val="001C43E2"/>
    <w:rsid w:val="001D00D6"/>
    <w:rsid w:val="001D679A"/>
    <w:rsid w:val="001D7732"/>
    <w:rsid w:val="001E6751"/>
    <w:rsid w:val="001F17F5"/>
    <w:rsid w:val="001F2E9A"/>
    <w:rsid w:val="001F310A"/>
    <w:rsid w:val="001F447D"/>
    <w:rsid w:val="00200B76"/>
    <w:rsid w:val="00201E5B"/>
    <w:rsid w:val="00204402"/>
    <w:rsid w:val="00204C79"/>
    <w:rsid w:val="00206302"/>
    <w:rsid w:val="00216929"/>
    <w:rsid w:val="00235A13"/>
    <w:rsid w:val="002363FC"/>
    <w:rsid w:val="002369DE"/>
    <w:rsid w:val="00237783"/>
    <w:rsid w:val="0024646B"/>
    <w:rsid w:val="00246F1C"/>
    <w:rsid w:val="00257766"/>
    <w:rsid w:val="002619FE"/>
    <w:rsid w:val="002646FE"/>
    <w:rsid w:val="00264EDE"/>
    <w:rsid w:val="00266384"/>
    <w:rsid w:val="002738D0"/>
    <w:rsid w:val="00284402"/>
    <w:rsid w:val="002900C7"/>
    <w:rsid w:val="002916F7"/>
    <w:rsid w:val="002932C0"/>
    <w:rsid w:val="002A1484"/>
    <w:rsid w:val="002A5F2E"/>
    <w:rsid w:val="002B0FA0"/>
    <w:rsid w:val="002B6A09"/>
    <w:rsid w:val="002B7F0E"/>
    <w:rsid w:val="002B7F94"/>
    <w:rsid w:val="002D0B8F"/>
    <w:rsid w:val="002D1905"/>
    <w:rsid w:val="002D1F55"/>
    <w:rsid w:val="00302307"/>
    <w:rsid w:val="0030498C"/>
    <w:rsid w:val="00313354"/>
    <w:rsid w:val="003176F8"/>
    <w:rsid w:val="00322A06"/>
    <w:rsid w:val="003242DE"/>
    <w:rsid w:val="00324F73"/>
    <w:rsid w:val="00330ED9"/>
    <w:rsid w:val="00335109"/>
    <w:rsid w:val="00340E5D"/>
    <w:rsid w:val="00345C7F"/>
    <w:rsid w:val="00355FED"/>
    <w:rsid w:val="003578E0"/>
    <w:rsid w:val="00363FB3"/>
    <w:rsid w:val="00372EF9"/>
    <w:rsid w:val="00374EC3"/>
    <w:rsid w:val="003779AA"/>
    <w:rsid w:val="00385620"/>
    <w:rsid w:val="00394FED"/>
    <w:rsid w:val="00397623"/>
    <w:rsid w:val="003A608E"/>
    <w:rsid w:val="003A6641"/>
    <w:rsid w:val="003A7950"/>
    <w:rsid w:val="003B22DE"/>
    <w:rsid w:val="003E0C25"/>
    <w:rsid w:val="003E2DD5"/>
    <w:rsid w:val="003E3BC8"/>
    <w:rsid w:val="003E522B"/>
    <w:rsid w:val="003E5926"/>
    <w:rsid w:val="003E62CF"/>
    <w:rsid w:val="00400B9C"/>
    <w:rsid w:val="00400C68"/>
    <w:rsid w:val="004016EA"/>
    <w:rsid w:val="00403F33"/>
    <w:rsid w:val="00410AD7"/>
    <w:rsid w:val="004247F1"/>
    <w:rsid w:val="00432A89"/>
    <w:rsid w:val="004351C7"/>
    <w:rsid w:val="004359D7"/>
    <w:rsid w:val="004400BA"/>
    <w:rsid w:val="00440948"/>
    <w:rsid w:val="0044386C"/>
    <w:rsid w:val="00446C48"/>
    <w:rsid w:val="0045447F"/>
    <w:rsid w:val="00460BF7"/>
    <w:rsid w:val="00462A1E"/>
    <w:rsid w:val="0046454B"/>
    <w:rsid w:val="00475765"/>
    <w:rsid w:val="004775F7"/>
    <w:rsid w:val="004804CA"/>
    <w:rsid w:val="00485BAD"/>
    <w:rsid w:val="004937E8"/>
    <w:rsid w:val="00493C4B"/>
    <w:rsid w:val="0049743E"/>
    <w:rsid w:val="004A0BC2"/>
    <w:rsid w:val="004A1FB0"/>
    <w:rsid w:val="004A4272"/>
    <w:rsid w:val="004A43F7"/>
    <w:rsid w:val="004A4914"/>
    <w:rsid w:val="004A54E7"/>
    <w:rsid w:val="004C008E"/>
    <w:rsid w:val="004C1F83"/>
    <w:rsid w:val="004C7190"/>
    <w:rsid w:val="004D1103"/>
    <w:rsid w:val="004E20A9"/>
    <w:rsid w:val="004E2AD9"/>
    <w:rsid w:val="004E334D"/>
    <w:rsid w:val="004F4CA5"/>
    <w:rsid w:val="005042A2"/>
    <w:rsid w:val="00504E8A"/>
    <w:rsid w:val="00520D3E"/>
    <w:rsid w:val="00526F0A"/>
    <w:rsid w:val="00527E4C"/>
    <w:rsid w:val="005308F2"/>
    <w:rsid w:val="00533F7D"/>
    <w:rsid w:val="0054193E"/>
    <w:rsid w:val="00542B54"/>
    <w:rsid w:val="00542E71"/>
    <w:rsid w:val="00544FCD"/>
    <w:rsid w:val="0055050C"/>
    <w:rsid w:val="00550D8F"/>
    <w:rsid w:val="0055501F"/>
    <w:rsid w:val="0055784D"/>
    <w:rsid w:val="00557D8B"/>
    <w:rsid w:val="00557F4F"/>
    <w:rsid w:val="00582E17"/>
    <w:rsid w:val="0059226E"/>
    <w:rsid w:val="005B05CA"/>
    <w:rsid w:val="005B171F"/>
    <w:rsid w:val="005B518C"/>
    <w:rsid w:val="005B6B7A"/>
    <w:rsid w:val="005C21C3"/>
    <w:rsid w:val="005C561C"/>
    <w:rsid w:val="005D1DEC"/>
    <w:rsid w:val="005D3FED"/>
    <w:rsid w:val="005D749F"/>
    <w:rsid w:val="005D7E3B"/>
    <w:rsid w:val="005E1D1A"/>
    <w:rsid w:val="005E7A74"/>
    <w:rsid w:val="005F3047"/>
    <w:rsid w:val="005F3118"/>
    <w:rsid w:val="005F41E3"/>
    <w:rsid w:val="00603C6B"/>
    <w:rsid w:val="00612CB0"/>
    <w:rsid w:val="00612F94"/>
    <w:rsid w:val="00616904"/>
    <w:rsid w:val="00620EFF"/>
    <w:rsid w:val="00626ECF"/>
    <w:rsid w:val="006367B1"/>
    <w:rsid w:val="00642C4A"/>
    <w:rsid w:val="00643C31"/>
    <w:rsid w:val="0064721D"/>
    <w:rsid w:val="006549CB"/>
    <w:rsid w:val="00662883"/>
    <w:rsid w:val="00666F68"/>
    <w:rsid w:val="00671E35"/>
    <w:rsid w:val="00676C6C"/>
    <w:rsid w:val="006805D9"/>
    <w:rsid w:val="00680955"/>
    <w:rsid w:val="00682665"/>
    <w:rsid w:val="006852BE"/>
    <w:rsid w:val="006905E5"/>
    <w:rsid w:val="00694530"/>
    <w:rsid w:val="006A0FDD"/>
    <w:rsid w:val="006A7DE3"/>
    <w:rsid w:val="006B0DB6"/>
    <w:rsid w:val="006B172B"/>
    <w:rsid w:val="006B266E"/>
    <w:rsid w:val="006B5B6A"/>
    <w:rsid w:val="006B7D00"/>
    <w:rsid w:val="006C0120"/>
    <w:rsid w:val="006C4AA3"/>
    <w:rsid w:val="006C58DA"/>
    <w:rsid w:val="006C63FD"/>
    <w:rsid w:val="006E2685"/>
    <w:rsid w:val="006F72FD"/>
    <w:rsid w:val="006F734B"/>
    <w:rsid w:val="006F7C34"/>
    <w:rsid w:val="00702942"/>
    <w:rsid w:val="007137A8"/>
    <w:rsid w:val="0071712A"/>
    <w:rsid w:val="00722537"/>
    <w:rsid w:val="0073075E"/>
    <w:rsid w:val="00733835"/>
    <w:rsid w:val="007415EA"/>
    <w:rsid w:val="00741E97"/>
    <w:rsid w:val="0074593F"/>
    <w:rsid w:val="00746812"/>
    <w:rsid w:val="00750033"/>
    <w:rsid w:val="00757BA2"/>
    <w:rsid w:val="007604BC"/>
    <w:rsid w:val="007617E7"/>
    <w:rsid w:val="0076737D"/>
    <w:rsid w:val="00772827"/>
    <w:rsid w:val="0077350E"/>
    <w:rsid w:val="00775342"/>
    <w:rsid w:val="007763D4"/>
    <w:rsid w:val="00777FC5"/>
    <w:rsid w:val="00790132"/>
    <w:rsid w:val="0079064A"/>
    <w:rsid w:val="0079080C"/>
    <w:rsid w:val="007922DA"/>
    <w:rsid w:val="00793EEE"/>
    <w:rsid w:val="0079751C"/>
    <w:rsid w:val="007B6202"/>
    <w:rsid w:val="007B677C"/>
    <w:rsid w:val="007C5B8B"/>
    <w:rsid w:val="007D2E02"/>
    <w:rsid w:val="007D3BC4"/>
    <w:rsid w:val="007E00E5"/>
    <w:rsid w:val="007F31E0"/>
    <w:rsid w:val="007F6C18"/>
    <w:rsid w:val="007F7F7B"/>
    <w:rsid w:val="008006FC"/>
    <w:rsid w:val="00803630"/>
    <w:rsid w:val="00806E86"/>
    <w:rsid w:val="00806FB8"/>
    <w:rsid w:val="00807930"/>
    <w:rsid w:val="00810809"/>
    <w:rsid w:val="00824200"/>
    <w:rsid w:val="008265E2"/>
    <w:rsid w:val="00827E7A"/>
    <w:rsid w:val="0083520B"/>
    <w:rsid w:val="00835A54"/>
    <w:rsid w:val="008456A7"/>
    <w:rsid w:val="008548AA"/>
    <w:rsid w:val="008554DD"/>
    <w:rsid w:val="00857877"/>
    <w:rsid w:val="008615A0"/>
    <w:rsid w:val="00862EA9"/>
    <w:rsid w:val="00881E94"/>
    <w:rsid w:val="008968BE"/>
    <w:rsid w:val="008A5008"/>
    <w:rsid w:val="008A5260"/>
    <w:rsid w:val="008B334C"/>
    <w:rsid w:val="008B6BE8"/>
    <w:rsid w:val="008C060B"/>
    <w:rsid w:val="008C2509"/>
    <w:rsid w:val="008C4D38"/>
    <w:rsid w:val="008C65FD"/>
    <w:rsid w:val="008D0214"/>
    <w:rsid w:val="008F352C"/>
    <w:rsid w:val="008F38A2"/>
    <w:rsid w:val="00903392"/>
    <w:rsid w:val="009054BF"/>
    <w:rsid w:val="00906322"/>
    <w:rsid w:val="009215F2"/>
    <w:rsid w:val="00921947"/>
    <w:rsid w:val="00927C64"/>
    <w:rsid w:val="00933267"/>
    <w:rsid w:val="00936BDA"/>
    <w:rsid w:val="009467DD"/>
    <w:rsid w:val="00955FC9"/>
    <w:rsid w:val="00957655"/>
    <w:rsid w:val="00962465"/>
    <w:rsid w:val="00962825"/>
    <w:rsid w:val="00963323"/>
    <w:rsid w:val="00970D12"/>
    <w:rsid w:val="00970ECC"/>
    <w:rsid w:val="00972DB6"/>
    <w:rsid w:val="009754C7"/>
    <w:rsid w:val="00977714"/>
    <w:rsid w:val="009825BF"/>
    <w:rsid w:val="009947D5"/>
    <w:rsid w:val="009A4D08"/>
    <w:rsid w:val="009B088C"/>
    <w:rsid w:val="009B1290"/>
    <w:rsid w:val="009B3E0A"/>
    <w:rsid w:val="009B7F2F"/>
    <w:rsid w:val="009C165E"/>
    <w:rsid w:val="009C2210"/>
    <w:rsid w:val="009C3219"/>
    <w:rsid w:val="009C3943"/>
    <w:rsid w:val="009C54FD"/>
    <w:rsid w:val="009C7BAC"/>
    <w:rsid w:val="009D64BE"/>
    <w:rsid w:val="009D6567"/>
    <w:rsid w:val="009D7E76"/>
    <w:rsid w:val="009E076C"/>
    <w:rsid w:val="009E5A2F"/>
    <w:rsid w:val="009E5E5A"/>
    <w:rsid w:val="009F616B"/>
    <w:rsid w:val="00A064B4"/>
    <w:rsid w:val="00A07531"/>
    <w:rsid w:val="00A22613"/>
    <w:rsid w:val="00A4443C"/>
    <w:rsid w:val="00A5401B"/>
    <w:rsid w:val="00A5551D"/>
    <w:rsid w:val="00A60938"/>
    <w:rsid w:val="00A61C42"/>
    <w:rsid w:val="00A6274A"/>
    <w:rsid w:val="00A6680C"/>
    <w:rsid w:val="00A66CA2"/>
    <w:rsid w:val="00A67C31"/>
    <w:rsid w:val="00A70C00"/>
    <w:rsid w:val="00A92D03"/>
    <w:rsid w:val="00AA196D"/>
    <w:rsid w:val="00AA1B9A"/>
    <w:rsid w:val="00AA657A"/>
    <w:rsid w:val="00AA783B"/>
    <w:rsid w:val="00AB7761"/>
    <w:rsid w:val="00AD4179"/>
    <w:rsid w:val="00AD6532"/>
    <w:rsid w:val="00AE523C"/>
    <w:rsid w:val="00AE6B94"/>
    <w:rsid w:val="00AF34DE"/>
    <w:rsid w:val="00AF5661"/>
    <w:rsid w:val="00B01157"/>
    <w:rsid w:val="00B1072C"/>
    <w:rsid w:val="00B12DA9"/>
    <w:rsid w:val="00B13368"/>
    <w:rsid w:val="00B275C3"/>
    <w:rsid w:val="00B27DAC"/>
    <w:rsid w:val="00B3156F"/>
    <w:rsid w:val="00B31CBC"/>
    <w:rsid w:val="00B33B33"/>
    <w:rsid w:val="00B34A61"/>
    <w:rsid w:val="00B34BBC"/>
    <w:rsid w:val="00B548B7"/>
    <w:rsid w:val="00B658FC"/>
    <w:rsid w:val="00B73AEB"/>
    <w:rsid w:val="00B81F3B"/>
    <w:rsid w:val="00B878EE"/>
    <w:rsid w:val="00B92504"/>
    <w:rsid w:val="00B94D84"/>
    <w:rsid w:val="00B94E64"/>
    <w:rsid w:val="00B95B81"/>
    <w:rsid w:val="00BA22D0"/>
    <w:rsid w:val="00BC04E7"/>
    <w:rsid w:val="00BC5487"/>
    <w:rsid w:val="00BC754B"/>
    <w:rsid w:val="00BD34C9"/>
    <w:rsid w:val="00BD3813"/>
    <w:rsid w:val="00BE20F4"/>
    <w:rsid w:val="00BE3182"/>
    <w:rsid w:val="00BF4794"/>
    <w:rsid w:val="00BF47D4"/>
    <w:rsid w:val="00C02E8D"/>
    <w:rsid w:val="00C10E16"/>
    <w:rsid w:val="00C16D93"/>
    <w:rsid w:val="00C20988"/>
    <w:rsid w:val="00C251C4"/>
    <w:rsid w:val="00C32837"/>
    <w:rsid w:val="00C37BCE"/>
    <w:rsid w:val="00C41389"/>
    <w:rsid w:val="00C46616"/>
    <w:rsid w:val="00C5110B"/>
    <w:rsid w:val="00C62CA1"/>
    <w:rsid w:val="00C63148"/>
    <w:rsid w:val="00C63474"/>
    <w:rsid w:val="00C66CC1"/>
    <w:rsid w:val="00C812AA"/>
    <w:rsid w:val="00C86736"/>
    <w:rsid w:val="00C869F6"/>
    <w:rsid w:val="00C94E81"/>
    <w:rsid w:val="00CA12AF"/>
    <w:rsid w:val="00CB3754"/>
    <w:rsid w:val="00CB3792"/>
    <w:rsid w:val="00CB4656"/>
    <w:rsid w:val="00CB4926"/>
    <w:rsid w:val="00CC5D54"/>
    <w:rsid w:val="00CD1236"/>
    <w:rsid w:val="00CD29E6"/>
    <w:rsid w:val="00CD6BEE"/>
    <w:rsid w:val="00CF04A9"/>
    <w:rsid w:val="00CF17D4"/>
    <w:rsid w:val="00CF7C1B"/>
    <w:rsid w:val="00D04900"/>
    <w:rsid w:val="00D1160A"/>
    <w:rsid w:val="00D138FC"/>
    <w:rsid w:val="00D14FD6"/>
    <w:rsid w:val="00D1507B"/>
    <w:rsid w:val="00D15B03"/>
    <w:rsid w:val="00D15B3E"/>
    <w:rsid w:val="00D22CBB"/>
    <w:rsid w:val="00D26BA9"/>
    <w:rsid w:val="00D341FF"/>
    <w:rsid w:val="00D363F8"/>
    <w:rsid w:val="00D429CD"/>
    <w:rsid w:val="00D43087"/>
    <w:rsid w:val="00D43B07"/>
    <w:rsid w:val="00D50AE8"/>
    <w:rsid w:val="00D531F3"/>
    <w:rsid w:val="00D56616"/>
    <w:rsid w:val="00D62C17"/>
    <w:rsid w:val="00D62FFF"/>
    <w:rsid w:val="00D6355A"/>
    <w:rsid w:val="00D72CE5"/>
    <w:rsid w:val="00D7312F"/>
    <w:rsid w:val="00D86AAE"/>
    <w:rsid w:val="00D964A1"/>
    <w:rsid w:val="00DA4D0C"/>
    <w:rsid w:val="00DA5E7A"/>
    <w:rsid w:val="00DB2C06"/>
    <w:rsid w:val="00DB3976"/>
    <w:rsid w:val="00DB69A0"/>
    <w:rsid w:val="00DD239C"/>
    <w:rsid w:val="00DD3CD8"/>
    <w:rsid w:val="00DE0F8E"/>
    <w:rsid w:val="00DE31EF"/>
    <w:rsid w:val="00DF3BF8"/>
    <w:rsid w:val="00E00DFE"/>
    <w:rsid w:val="00E1543F"/>
    <w:rsid w:val="00E26808"/>
    <w:rsid w:val="00E270D6"/>
    <w:rsid w:val="00E327AA"/>
    <w:rsid w:val="00E33E17"/>
    <w:rsid w:val="00E33F44"/>
    <w:rsid w:val="00E45CE6"/>
    <w:rsid w:val="00E543D9"/>
    <w:rsid w:val="00E55473"/>
    <w:rsid w:val="00E600B3"/>
    <w:rsid w:val="00E60243"/>
    <w:rsid w:val="00E647BD"/>
    <w:rsid w:val="00E670E3"/>
    <w:rsid w:val="00E716E9"/>
    <w:rsid w:val="00E81CEA"/>
    <w:rsid w:val="00E96843"/>
    <w:rsid w:val="00EA4F2C"/>
    <w:rsid w:val="00EA74C3"/>
    <w:rsid w:val="00EB0216"/>
    <w:rsid w:val="00EB5506"/>
    <w:rsid w:val="00EB7B4E"/>
    <w:rsid w:val="00EB7F01"/>
    <w:rsid w:val="00EC0DC7"/>
    <w:rsid w:val="00EC1534"/>
    <w:rsid w:val="00EC6C5C"/>
    <w:rsid w:val="00EE005B"/>
    <w:rsid w:val="00EE03F8"/>
    <w:rsid w:val="00EE26B7"/>
    <w:rsid w:val="00EE3A58"/>
    <w:rsid w:val="00EF2141"/>
    <w:rsid w:val="00EF48BE"/>
    <w:rsid w:val="00EF66F2"/>
    <w:rsid w:val="00F01024"/>
    <w:rsid w:val="00F028BF"/>
    <w:rsid w:val="00F030C4"/>
    <w:rsid w:val="00F13127"/>
    <w:rsid w:val="00F149FC"/>
    <w:rsid w:val="00F162FA"/>
    <w:rsid w:val="00F2025D"/>
    <w:rsid w:val="00F215AB"/>
    <w:rsid w:val="00F23692"/>
    <w:rsid w:val="00F23BCB"/>
    <w:rsid w:val="00F4310C"/>
    <w:rsid w:val="00F4321B"/>
    <w:rsid w:val="00F44984"/>
    <w:rsid w:val="00F45A22"/>
    <w:rsid w:val="00F45FE9"/>
    <w:rsid w:val="00F557FF"/>
    <w:rsid w:val="00F607EF"/>
    <w:rsid w:val="00F60F54"/>
    <w:rsid w:val="00F61BFB"/>
    <w:rsid w:val="00F71417"/>
    <w:rsid w:val="00F74F1E"/>
    <w:rsid w:val="00F753B7"/>
    <w:rsid w:val="00F75E84"/>
    <w:rsid w:val="00F80B95"/>
    <w:rsid w:val="00F93F43"/>
    <w:rsid w:val="00F959F0"/>
    <w:rsid w:val="00FA32EF"/>
    <w:rsid w:val="00FA6179"/>
    <w:rsid w:val="00FB3FAE"/>
    <w:rsid w:val="00FB4CA3"/>
    <w:rsid w:val="00FB5F3E"/>
    <w:rsid w:val="00FB6076"/>
    <w:rsid w:val="00FB75DF"/>
    <w:rsid w:val="00FC3141"/>
    <w:rsid w:val="00FD274E"/>
    <w:rsid w:val="00FD3DA3"/>
    <w:rsid w:val="00FD4FE8"/>
    <w:rsid w:val="00FE12EC"/>
    <w:rsid w:val="00FE754B"/>
    <w:rsid w:val="00FF6C33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98FD5"/>
  <w15:docId w15:val="{292CAE25-E7C6-4364-8B49-0921671D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7D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uiPriority w:val="99"/>
    <w:rsid w:val="00394FE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00Chaptitre">
    <w:name w:val="00_Chap_titre"/>
    <w:basedOn w:val="Aucunstyledeparagraphe"/>
    <w:uiPriority w:val="99"/>
    <w:rsid w:val="00394FED"/>
    <w:pPr>
      <w:keepNext/>
      <w:keepLines/>
      <w:pageBreakBefore/>
      <w:suppressAutoHyphens/>
      <w:spacing w:after="397" w:line="560" w:lineRule="atLeast"/>
      <w:ind w:left="1417" w:hanging="1417"/>
    </w:pPr>
    <w:rPr>
      <w:rFonts w:ascii="GuidePedagoArial" w:hAnsi="GuidePedagoArial" w:cs="GuidePedagoArial"/>
      <w:sz w:val="48"/>
      <w:szCs w:val="48"/>
    </w:rPr>
  </w:style>
  <w:style w:type="paragraph" w:customStyle="1" w:styleId="02Programmetitre">
    <w:name w:val="02_Programme_titre"/>
    <w:basedOn w:val="Aucunstyledeparagraphe"/>
    <w:uiPriority w:val="99"/>
    <w:rsid w:val="00394FED"/>
    <w:pPr>
      <w:keepNext/>
      <w:keepLines/>
      <w:suppressAutoHyphens/>
      <w:spacing w:before="142" w:line="200" w:lineRule="atLeast"/>
    </w:pPr>
    <w:rPr>
      <w:rFonts w:ascii="GuidePedagoNCond" w:hAnsi="GuidePedagoNCond" w:cs="GuidePedagoNCond"/>
      <w:caps/>
      <w:sz w:val="19"/>
      <w:szCs w:val="19"/>
    </w:rPr>
  </w:style>
  <w:style w:type="paragraph" w:customStyle="1" w:styleId="TTextecourant">
    <w:name w:val="T_Texte_courant"/>
    <w:basedOn w:val="Aucunstyledeparagraphe"/>
    <w:uiPriority w:val="99"/>
    <w:rsid w:val="00394FED"/>
    <w:pPr>
      <w:spacing w:line="260" w:lineRule="atLeast"/>
      <w:jc w:val="both"/>
    </w:pPr>
    <w:rPr>
      <w:rFonts w:ascii="GuidePedagoTimes" w:hAnsi="GuidePedagoTimes" w:cs="GuidePedagoTimes"/>
      <w:sz w:val="22"/>
      <w:szCs w:val="22"/>
    </w:rPr>
  </w:style>
  <w:style w:type="paragraph" w:customStyle="1" w:styleId="Ancrageobjet">
    <w:name w:val="Ancrage_objet"/>
    <w:basedOn w:val="TTextecourant"/>
    <w:uiPriority w:val="99"/>
    <w:rsid w:val="00394FED"/>
    <w:pPr>
      <w:spacing w:before="113" w:after="170" w:line="288" w:lineRule="auto"/>
      <w:jc w:val="center"/>
    </w:pPr>
  </w:style>
  <w:style w:type="paragraph" w:customStyle="1" w:styleId="03Adressesiteprof">
    <w:name w:val="03_Adresse_site_prof"/>
    <w:basedOn w:val="TTextecourant"/>
    <w:next w:val="TTextecourant"/>
    <w:uiPriority w:val="99"/>
    <w:rsid w:val="00CF17D4"/>
    <w:pPr>
      <w:suppressAutoHyphens/>
      <w:spacing w:before="120"/>
      <w:jc w:val="left"/>
    </w:pPr>
    <w:rPr>
      <w:rFonts w:ascii="GuidePedagoTimes-Bold" w:hAnsi="GuidePedagoTimes-Bold" w:cs="GuidePedagoTimes-Bold"/>
      <w:b/>
      <w:bCs/>
    </w:rPr>
  </w:style>
  <w:style w:type="paragraph" w:customStyle="1" w:styleId="08Commentaire">
    <w:name w:val="08_Commentaire"/>
    <w:basedOn w:val="Aucunstyledeparagraphe"/>
    <w:uiPriority w:val="99"/>
    <w:rsid w:val="00394FED"/>
    <w:pPr>
      <w:tabs>
        <w:tab w:val="left" w:pos="280"/>
      </w:tabs>
      <w:spacing w:before="113" w:line="270" w:lineRule="atLeast"/>
      <w:jc w:val="both"/>
    </w:pPr>
    <w:rPr>
      <w:rFonts w:ascii="GuidePedagoNCond-Italic" w:hAnsi="GuidePedagoNCond-Italic" w:cs="GuidePedagoNCond-Italic"/>
      <w:i/>
      <w:iCs/>
      <w:sz w:val="23"/>
      <w:szCs w:val="23"/>
    </w:rPr>
  </w:style>
  <w:style w:type="paragraph" w:customStyle="1" w:styleId="09Commentaireliste">
    <w:name w:val="09_Commentaire_liste"/>
    <w:basedOn w:val="08Commentaire"/>
    <w:uiPriority w:val="99"/>
    <w:rsid w:val="0024646B"/>
    <w:pPr>
      <w:numPr>
        <w:numId w:val="2"/>
      </w:numPr>
      <w:suppressAutoHyphens/>
      <w:spacing w:before="0"/>
    </w:pPr>
  </w:style>
  <w:style w:type="paragraph" w:customStyle="1" w:styleId="04Exercicestitre">
    <w:name w:val="04_Exercices_titre"/>
    <w:basedOn w:val="Aucunstyledeparagraphe"/>
    <w:next w:val="TTextecourant"/>
    <w:uiPriority w:val="99"/>
    <w:rsid w:val="00394FED"/>
    <w:pPr>
      <w:keepNext/>
      <w:keepLines/>
      <w:suppressAutoHyphens/>
      <w:spacing w:before="680" w:line="310" w:lineRule="atLeast"/>
    </w:pPr>
    <w:rPr>
      <w:rFonts w:ascii="GuidePedagoNCond-Bold" w:hAnsi="GuidePedagoNCond-Bold" w:cs="GuidePedagoNCond-Bold"/>
      <w:b/>
      <w:bCs/>
      <w:sz w:val="27"/>
      <w:szCs w:val="27"/>
    </w:rPr>
  </w:style>
  <w:style w:type="paragraph" w:customStyle="1" w:styleId="05MissionTitre">
    <w:name w:val="05_Mission_Titre"/>
    <w:basedOn w:val="Aucunstyledeparagraphe"/>
    <w:uiPriority w:val="99"/>
    <w:rsid w:val="00394FED"/>
    <w:pPr>
      <w:keepNext/>
      <w:keepLines/>
      <w:tabs>
        <w:tab w:val="left" w:pos="560"/>
      </w:tabs>
      <w:suppressAutoHyphens/>
      <w:spacing w:before="340" w:after="113" w:line="310" w:lineRule="atLeast"/>
      <w:ind w:left="567" w:hanging="567"/>
    </w:pPr>
    <w:rPr>
      <w:rFonts w:ascii="GuidePedagoNCond" w:hAnsi="GuidePedagoNCond" w:cs="GuidePedagoNCond"/>
      <w:sz w:val="25"/>
      <w:szCs w:val="25"/>
    </w:rPr>
  </w:style>
  <w:style w:type="paragraph" w:customStyle="1" w:styleId="05ExerciceTitre">
    <w:name w:val="05_Exercice_Titre"/>
    <w:basedOn w:val="Aucunstyledeparagraphe"/>
    <w:uiPriority w:val="99"/>
    <w:rsid w:val="00394FED"/>
    <w:pPr>
      <w:keepNext/>
      <w:keepLines/>
      <w:suppressAutoHyphens/>
      <w:spacing w:before="198" w:after="85" w:line="310" w:lineRule="atLeast"/>
      <w:ind w:left="567" w:hanging="567"/>
    </w:pPr>
    <w:rPr>
      <w:rFonts w:ascii="GuidePedagoNCond" w:hAnsi="GuidePedagoNCond" w:cs="GuidePedagoNCond"/>
      <w:sz w:val="25"/>
      <w:szCs w:val="25"/>
    </w:rPr>
  </w:style>
  <w:style w:type="paragraph" w:customStyle="1" w:styleId="06Questionenonce">
    <w:name w:val="06_Question_enonce"/>
    <w:basedOn w:val="Aucunstyledeparagraphe"/>
    <w:uiPriority w:val="99"/>
    <w:rsid w:val="00394FED"/>
    <w:pPr>
      <w:keepNext/>
      <w:suppressAutoHyphens/>
      <w:spacing w:before="113" w:line="270" w:lineRule="atLeast"/>
      <w:jc w:val="both"/>
    </w:pPr>
    <w:rPr>
      <w:rFonts w:ascii="GuidePedagoTimes-Bold" w:hAnsi="GuidePedagoTimes-Bold" w:cs="GuidePedagoTimes-Bold"/>
      <w:b/>
      <w:bCs/>
      <w:spacing w:val="-1"/>
      <w:sz w:val="23"/>
      <w:szCs w:val="23"/>
    </w:rPr>
  </w:style>
  <w:style w:type="paragraph" w:customStyle="1" w:styleId="Ancrageobjet1col">
    <w:name w:val="Ancrage_objet_1col"/>
    <w:basedOn w:val="Ancrageobjet"/>
    <w:uiPriority w:val="99"/>
    <w:rsid w:val="00394FED"/>
  </w:style>
  <w:style w:type="paragraph" w:customStyle="1" w:styleId="TEnumpuce">
    <w:name w:val="T_Enum_puce"/>
    <w:basedOn w:val="TTextecourant"/>
    <w:next w:val="TTextecourant"/>
    <w:uiPriority w:val="99"/>
    <w:rsid w:val="0024646B"/>
    <w:pPr>
      <w:numPr>
        <w:numId w:val="3"/>
      </w:numPr>
    </w:pPr>
  </w:style>
  <w:style w:type="paragraph" w:customStyle="1" w:styleId="10Versepreuvetitre">
    <w:name w:val="10_Vers_epreuve_titre"/>
    <w:basedOn w:val="Aucunstyledeparagraphe"/>
    <w:next w:val="11Versepreuve"/>
    <w:uiPriority w:val="99"/>
    <w:rsid w:val="00394FED"/>
    <w:pPr>
      <w:keepNext/>
      <w:keepLines/>
      <w:suppressAutoHyphens/>
      <w:spacing w:before="397" w:line="310" w:lineRule="atLeast"/>
    </w:pPr>
    <w:rPr>
      <w:rFonts w:ascii="GuidePedagoNCond" w:hAnsi="GuidePedagoNCond" w:cs="GuidePedagoNCond"/>
      <w:caps/>
      <w:sz w:val="27"/>
      <w:szCs w:val="27"/>
    </w:rPr>
  </w:style>
  <w:style w:type="paragraph" w:customStyle="1" w:styleId="11Versepreuve">
    <w:name w:val="11_Vers_epreuve"/>
    <w:basedOn w:val="Aucunstyledeparagraphe"/>
    <w:next w:val="TTextecourant"/>
    <w:uiPriority w:val="99"/>
    <w:rsid w:val="00394FED"/>
    <w:pPr>
      <w:keepNext/>
      <w:tabs>
        <w:tab w:val="left" w:pos="560"/>
      </w:tabs>
      <w:suppressAutoHyphens/>
      <w:spacing w:before="85" w:after="85" w:line="310" w:lineRule="atLeast"/>
    </w:pPr>
    <w:rPr>
      <w:rFonts w:ascii="GuidePedagoNCond" w:hAnsi="GuidePedagoNCond" w:cs="GuidePedagoNCond"/>
      <w:sz w:val="25"/>
      <w:szCs w:val="25"/>
    </w:rPr>
  </w:style>
  <w:style w:type="paragraph" w:customStyle="1" w:styleId="TEnumtiret">
    <w:name w:val="T_Enum_tiret"/>
    <w:basedOn w:val="TTextecourant"/>
    <w:next w:val="TTextecourant"/>
    <w:uiPriority w:val="99"/>
    <w:rsid w:val="00806FB8"/>
    <w:pPr>
      <w:numPr>
        <w:numId w:val="4"/>
      </w:numPr>
      <w:tabs>
        <w:tab w:val="clear" w:pos="113"/>
        <w:tab w:val="left" w:pos="170"/>
      </w:tabs>
    </w:pPr>
  </w:style>
  <w:style w:type="paragraph" w:customStyle="1" w:styleId="TEnumpoint">
    <w:name w:val="T_Enum_point"/>
    <w:basedOn w:val="TTextecourant"/>
    <w:next w:val="TTextecourant"/>
    <w:uiPriority w:val="99"/>
    <w:rsid w:val="0024646B"/>
    <w:pPr>
      <w:numPr>
        <w:numId w:val="5"/>
      </w:numPr>
      <w:tabs>
        <w:tab w:val="left" w:pos="100"/>
      </w:tabs>
      <w:suppressAutoHyphens/>
    </w:pPr>
  </w:style>
  <w:style w:type="paragraph" w:customStyle="1" w:styleId="TTitrepuce">
    <w:name w:val="T_Titre_puce"/>
    <w:basedOn w:val="TTextecourant"/>
    <w:next w:val="TTextecourant"/>
    <w:uiPriority w:val="99"/>
    <w:rsid w:val="00394FED"/>
    <w:pPr>
      <w:keepNext/>
      <w:keepLines/>
      <w:tabs>
        <w:tab w:val="left" w:pos="113"/>
      </w:tabs>
      <w:spacing w:before="28"/>
    </w:pPr>
    <w:rPr>
      <w:rFonts w:ascii="GuidePedagoTimes-Bold" w:hAnsi="GuidePedagoTimes-Bold" w:cs="GuidePedagoTimes-Bold"/>
      <w:b/>
      <w:bCs/>
    </w:rPr>
  </w:style>
  <w:style w:type="paragraph" w:customStyle="1" w:styleId="Tableautitre">
    <w:name w:val="Tableau_titre"/>
    <w:basedOn w:val="Aucunstyledeparagraphe"/>
    <w:uiPriority w:val="99"/>
    <w:rsid w:val="001F310A"/>
    <w:pPr>
      <w:suppressAutoHyphens/>
      <w:spacing w:before="170" w:line="210" w:lineRule="atLeast"/>
    </w:pPr>
    <w:rPr>
      <w:rFonts w:ascii="GuidePedagoNCond-Bold" w:hAnsi="GuidePedagoNCond-Bold" w:cs="GuidePedagoNCond-Bold"/>
      <w:b/>
      <w:bCs/>
      <w:sz w:val="22"/>
      <w:szCs w:val="19"/>
    </w:rPr>
  </w:style>
  <w:style w:type="paragraph" w:customStyle="1" w:styleId="Tableaunote">
    <w:name w:val="Tableau_note"/>
    <w:basedOn w:val="Aucunstyledeparagraphe"/>
    <w:uiPriority w:val="99"/>
    <w:rsid w:val="00394FED"/>
    <w:pPr>
      <w:suppressAutoHyphens/>
      <w:spacing w:line="160" w:lineRule="atLeast"/>
    </w:pPr>
    <w:rPr>
      <w:rFonts w:ascii="GuidePedagoNCond" w:hAnsi="GuidePedagoNCond" w:cs="GuidePedagoNCond"/>
      <w:sz w:val="14"/>
      <w:szCs w:val="14"/>
    </w:rPr>
  </w:style>
  <w:style w:type="paragraph" w:customStyle="1" w:styleId="Tableaucourant">
    <w:name w:val="Tableau_courant"/>
    <w:basedOn w:val="Aucunstyledeparagraphe"/>
    <w:link w:val="TableaucourantCar"/>
    <w:uiPriority w:val="99"/>
    <w:rsid w:val="001F310A"/>
    <w:pPr>
      <w:spacing w:line="180" w:lineRule="atLeast"/>
      <w:jc w:val="both"/>
    </w:pPr>
    <w:rPr>
      <w:rFonts w:ascii="GuidePedagoNCond" w:hAnsi="GuidePedagoNCond" w:cs="GuidePedagoNCond"/>
      <w:sz w:val="22"/>
      <w:szCs w:val="16"/>
    </w:rPr>
  </w:style>
  <w:style w:type="paragraph" w:customStyle="1" w:styleId="Tableausource">
    <w:name w:val="Tableau_source"/>
    <w:basedOn w:val="Tableaucourant"/>
    <w:uiPriority w:val="99"/>
    <w:rsid w:val="00394FED"/>
    <w:pPr>
      <w:jc w:val="right"/>
    </w:pPr>
  </w:style>
  <w:style w:type="paragraph" w:customStyle="1" w:styleId="07Titregras">
    <w:name w:val="07_Titre_gras"/>
    <w:basedOn w:val="TTextecourant"/>
    <w:next w:val="TTextecourant"/>
    <w:uiPriority w:val="99"/>
    <w:rsid w:val="00394FED"/>
    <w:pPr>
      <w:keepNext/>
      <w:keepLines/>
      <w:spacing w:before="68" w:line="270" w:lineRule="atLeast"/>
    </w:pPr>
    <w:rPr>
      <w:rFonts w:ascii="GuidePedagoTimes-Bold" w:hAnsi="GuidePedagoTimes-Bold" w:cs="GuidePedagoTimes-Bold"/>
      <w:b/>
      <w:bCs/>
      <w:sz w:val="23"/>
      <w:szCs w:val="23"/>
    </w:rPr>
  </w:style>
  <w:style w:type="paragraph" w:customStyle="1" w:styleId="05Applicationnum">
    <w:name w:val="05_Application_num"/>
    <w:basedOn w:val="Aucunstyledeparagraphe"/>
    <w:uiPriority w:val="99"/>
    <w:rsid w:val="00394FED"/>
    <w:pPr>
      <w:keepNext/>
      <w:keepLines/>
      <w:tabs>
        <w:tab w:val="left" w:pos="560"/>
      </w:tabs>
      <w:suppressAutoHyphens/>
      <w:spacing w:before="340" w:after="113" w:line="310" w:lineRule="atLeast"/>
      <w:ind w:left="567" w:hanging="567"/>
    </w:pPr>
    <w:rPr>
      <w:rFonts w:ascii="GuidePedagoNCond" w:hAnsi="GuidePedagoNCond" w:cs="GuidePedagoNCond"/>
      <w:spacing w:val="-1"/>
      <w:sz w:val="25"/>
      <w:szCs w:val="25"/>
    </w:rPr>
  </w:style>
  <w:style w:type="paragraph" w:customStyle="1" w:styleId="Tableautetiere">
    <w:name w:val="Tableau_tetiere"/>
    <w:basedOn w:val="Tableaucourant"/>
    <w:link w:val="TableautetiereCar"/>
    <w:uiPriority w:val="99"/>
    <w:rsid w:val="001F310A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054C34"/>
    <w:pPr>
      <w:tabs>
        <w:tab w:val="left" w:pos="113"/>
      </w:tabs>
    </w:pPr>
  </w:style>
  <w:style w:type="paragraph" w:customStyle="1" w:styleId="Tableaulistetiret">
    <w:name w:val="Tableau_liste_tiret"/>
    <w:basedOn w:val="Tableaucourant"/>
    <w:uiPriority w:val="99"/>
    <w:rsid w:val="00054C34"/>
    <w:pPr>
      <w:numPr>
        <w:numId w:val="1"/>
      </w:numPr>
    </w:pPr>
  </w:style>
  <w:style w:type="character" w:customStyle="1" w:styleId="ChaptitrepourTC">
    <w:name w:val="Chap_titre_pour_TC"/>
    <w:uiPriority w:val="99"/>
    <w:rsid w:val="00394FED"/>
  </w:style>
  <w:style w:type="character" w:customStyle="1" w:styleId="i">
    <w:name w:val="i"/>
    <w:uiPriority w:val="99"/>
    <w:rsid w:val="00394FED"/>
    <w:rPr>
      <w:i/>
    </w:rPr>
  </w:style>
  <w:style w:type="character" w:customStyle="1" w:styleId="b">
    <w:name w:val="b"/>
    <w:uiPriority w:val="99"/>
    <w:rsid w:val="00394FED"/>
    <w:rPr>
      <w:b/>
    </w:rPr>
  </w:style>
  <w:style w:type="character" w:customStyle="1" w:styleId="pc">
    <w:name w:val="pc"/>
    <w:uiPriority w:val="99"/>
    <w:rsid w:val="00394FED"/>
    <w:rPr>
      <w:smallCaps/>
    </w:rPr>
  </w:style>
  <w:style w:type="character" w:customStyle="1" w:styleId="exp">
    <w:name w:val="exp"/>
    <w:uiPriority w:val="99"/>
    <w:rsid w:val="00394FED"/>
    <w:rPr>
      <w:vertAlign w:val="superscript"/>
    </w:rPr>
  </w:style>
  <w:style w:type="character" w:customStyle="1" w:styleId="ind">
    <w:name w:val="ind"/>
    <w:uiPriority w:val="99"/>
    <w:rsid w:val="00394FED"/>
    <w:rPr>
      <w:vertAlign w:val="subscript"/>
    </w:rPr>
  </w:style>
  <w:style w:type="character" w:customStyle="1" w:styleId="soul">
    <w:name w:val="soul"/>
    <w:uiPriority w:val="99"/>
    <w:rsid w:val="00394FED"/>
    <w:rPr>
      <w:u w:val="thick"/>
    </w:rPr>
  </w:style>
  <w:style w:type="character" w:customStyle="1" w:styleId="Symbol">
    <w:name w:val="Symbol"/>
    <w:uiPriority w:val="99"/>
    <w:rsid w:val="00394FED"/>
    <w:rPr>
      <w:rFonts w:ascii="Symbol" w:hAnsi="Symbol"/>
      <w:w w:val="100"/>
    </w:rPr>
  </w:style>
  <w:style w:type="character" w:customStyle="1" w:styleId="Chapnum">
    <w:name w:val="Chap_num"/>
    <w:uiPriority w:val="99"/>
    <w:rsid w:val="00394FED"/>
    <w:rPr>
      <w:rFonts w:ascii="GuidePedagoNCond-Bold" w:hAnsi="GuidePedagoNCond-Bold"/>
      <w:b/>
      <w:color w:val="000000"/>
      <w:spacing w:val="0"/>
      <w:sz w:val="100"/>
      <w:lang w:val="fr-FR"/>
    </w:rPr>
  </w:style>
  <w:style w:type="character" w:customStyle="1" w:styleId="Exercicenum">
    <w:name w:val="Exercice_num"/>
    <w:uiPriority w:val="99"/>
    <w:rsid w:val="00394FED"/>
    <w:rPr>
      <w:rFonts w:ascii="GuidePedagoNCond-Bold" w:hAnsi="GuidePedagoNCond-Bold"/>
      <w:b/>
      <w:color w:val="000000"/>
      <w:spacing w:val="0"/>
      <w:w w:val="100"/>
      <w:sz w:val="44"/>
      <w:u w:val="none"/>
      <w:vertAlign w:val="baseline"/>
      <w:lang w:val="fr-FR"/>
    </w:rPr>
  </w:style>
  <w:style w:type="character" w:customStyle="1" w:styleId="bi">
    <w:name w:val="bi"/>
    <w:basedOn w:val="b"/>
    <w:uiPriority w:val="1"/>
    <w:qFormat/>
    <w:rsid w:val="00EE26B7"/>
    <w:rPr>
      <w:b/>
      <w:i/>
    </w:rPr>
  </w:style>
  <w:style w:type="paragraph" w:customStyle="1" w:styleId="EncaTitre">
    <w:name w:val="Enca_Titre"/>
    <w:basedOn w:val="TTextecourant"/>
    <w:qFormat/>
    <w:rsid w:val="009215F2"/>
    <w:pPr>
      <w:suppressAutoHyphens/>
    </w:pPr>
    <w:rPr>
      <w:b/>
    </w:rPr>
  </w:style>
  <w:style w:type="paragraph" w:customStyle="1" w:styleId="EncaTxt">
    <w:name w:val="Enca_Txt"/>
    <w:basedOn w:val="TTextecourant"/>
    <w:qFormat/>
    <w:rsid w:val="009215F2"/>
    <w:pPr>
      <w:suppressAutoHyphens/>
    </w:pPr>
  </w:style>
  <w:style w:type="paragraph" w:customStyle="1" w:styleId="01Chapogras">
    <w:name w:val="01_Chapo_gras"/>
    <w:basedOn w:val="TTextecourant"/>
    <w:qFormat/>
    <w:rsid w:val="00B81F3B"/>
    <w:pPr>
      <w:spacing w:before="120"/>
    </w:pPr>
    <w:rPr>
      <w:rFonts w:ascii="Guide Pedago NCond" w:hAnsi="Guide Pedago NCond"/>
      <w:b/>
    </w:rPr>
  </w:style>
  <w:style w:type="paragraph" w:customStyle="1" w:styleId="01Chapo">
    <w:name w:val="01_Chapo"/>
    <w:basedOn w:val="TTextecourant"/>
    <w:qFormat/>
    <w:rsid w:val="00B81F3B"/>
    <w:pPr>
      <w:spacing w:before="120"/>
    </w:pPr>
    <w:rPr>
      <w:rFonts w:ascii="Guide Pedago NCond" w:hAnsi="Guide Pedago NCond"/>
    </w:rPr>
  </w:style>
  <w:style w:type="paragraph" w:styleId="En-tte">
    <w:name w:val="header"/>
    <w:basedOn w:val="Normal"/>
    <w:link w:val="En-tteCar"/>
    <w:uiPriority w:val="99"/>
    <w:unhideWhenUsed/>
    <w:rsid w:val="00401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16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1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16E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EA"/>
    <w:rPr>
      <w:rFonts w:ascii="Tahoma" w:hAnsi="Tahoma" w:cs="Tahoma"/>
      <w:sz w:val="16"/>
      <w:szCs w:val="16"/>
    </w:rPr>
  </w:style>
  <w:style w:type="paragraph" w:customStyle="1" w:styleId="Pieddepagedroite">
    <w:name w:val="Pied de page droite"/>
    <w:rsid w:val="00C20988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hAnsi="Guide Pedago Arial" w:cs="Guide Pedago Arial"/>
      <w:color w:val="000000"/>
      <w:sz w:val="17"/>
      <w:szCs w:val="17"/>
    </w:rPr>
  </w:style>
  <w:style w:type="character" w:customStyle="1" w:styleId="Bold">
    <w:name w:val="Bold"/>
    <w:rsid w:val="004016EA"/>
    <w:rPr>
      <w:b/>
      <w:bCs/>
    </w:rPr>
  </w:style>
  <w:style w:type="character" w:customStyle="1" w:styleId="Folio">
    <w:name w:val="Folio"/>
    <w:rsid w:val="004016EA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4016EA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hAnsi="Guide Pedago Arial" w:cs="Guide Pedago Arial"/>
      <w:b/>
      <w:bCs/>
      <w:color w:val="000000"/>
      <w:w w:val="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7F94"/>
    <w:pPr>
      <w:ind w:left="720"/>
      <w:contextualSpacing/>
    </w:pPr>
  </w:style>
  <w:style w:type="table" w:styleId="Grilledutableau">
    <w:name w:val="Table Grid"/>
    <w:aliases w:val="Tableau 1re page"/>
    <w:basedOn w:val="TableauNormal"/>
    <w:uiPriority w:val="39"/>
    <w:rsid w:val="00493C4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6F734B"/>
    <w:rPr>
      <w:rFonts w:ascii="GuidePedagogique" w:hAnsi="GuidePedagogique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6F734B"/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6F734B"/>
  </w:style>
  <w:style w:type="character" w:customStyle="1" w:styleId="GuidePedagogiqueTitre4MissionsCar">
    <w:name w:val="GuidePedagogique_Titre 4_Missions Car"/>
    <w:basedOn w:val="Policepardfaut"/>
    <w:link w:val="GuidePedagogiqueTitre4Missions"/>
    <w:rsid w:val="006F734B"/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5E7A74"/>
  </w:style>
  <w:style w:type="character" w:customStyle="1" w:styleId="GuidePedagogiqueTitre1CHAPITRECar">
    <w:name w:val="GuidePedagogique_Titre 1_CHAPITRE Car"/>
    <w:basedOn w:val="Policepardfaut"/>
    <w:link w:val="GuidePedagogiqueTitre1CHAPITRE"/>
    <w:rsid w:val="005E7A74"/>
    <w:rPr>
      <w:rFonts w:ascii="GuidePedagoArial" w:hAnsi="GuidePedagoArial" w:cs="GuidePedagoArial"/>
      <w:color w:val="000000"/>
      <w:sz w:val="48"/>
      <w:szCs w:val="48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E7A74"/>
  </w:style>
  <w:style w:type="character" w:customStyle="1" w:styleId="GuidePedagogiqueTitre3CompetenceetSACar">
    <w:name w:val="GuidePedagogique_Titre 3_Competence et SA Car"/>
    <w:basedOn w:val="Policepardfaut"/>
    <w:link w:val="GuidePedagogiqueTitre3CompetenceetSA"/>
    <w:rsid w:val="005E7A74"/>
    <w:rPr>
      <w:rFonts w:ascii="GuidePedagoNCond-Bold" w:hAnsi="GuidePedagoNCond-Bold" w:cs="GuidePedagoNCond-Bold"/>
      <w:b/>
      <w:bCs/>
      <w:color w:val="000000"/>
      <w:sz w:val="16"/>
      <w:szCs w:val="16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750033"/>
    <w:rPr>
      <w:rFonts w:ascii="GuidePedagogique" w:hAnsi="GuidePedagogique"/>
      <w:sz w:val="22"/>
      <w:szCs w:val="22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750033"/>
    <w:rPr>
      <w:rFonts w:ascii="GuidePedagogique" w:hAnsi="GuidePedagogique"/>
    </w:rPr>
  </w:style>
  <w:style w:type="table" w:customStyle="1" w:styleId="Tableau1repage1">
    <w:name w:val="Tableau 1re page1"/>
    <w:basedOn w:val="TableauNormal"/>
    <w:next w:val="Grilledutableau"/>
    <w:uiPriority w:val="59"/>
    <w:rsid w:val="009C165E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aucourantCar">
    <w:name w:val="Tableau_courant Car"/>
    <w:basedOn w:val="Policepardfaut"/>
    <w:link w:val="Tableaucourant"/>
    <w:uiPriority w:val="99"/>
    <w:rsid w:val="001F310A"/>
    <w:rPr>
      <w:rFonts w:ascii="GuidePedagoNCond" w:hAnsi="GuidePedagoNCond" w:cs="GuidePedagoNCond"/>
      <w:color w:val="000000"/>
      <w:szCs w:val="16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1F310A"/>
    <w:rPr>
      <w:rFonts w:ascii="GuidePedagoNCond-Bold" w:hAnsi="GuidePedagoNCond-Bold" w:cs="GuidePedagoNCond-Bold"/>
      <w:b/>
      <w:bCs/>
      <w:color w:val="000000"/>
      <w:szCs w:val="16"/>
    </w:rPr>
  </w:style>
  <w:style w:type="character" w:styleId="Textedelespacerserv">
    <w:name w:val="Placeholder Text"/>
    <w:basedOn w:val="Policepardfaut"/>
    <w:uiPriority w:val="99"/>
    <w:semiHidden/>
    <w:rsid w:val="00EB7F0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61C4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645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45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45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45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4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_STMG_BTS\2016_2017\STMG_2016_2017\_Premi&#232;re_2016\feuilles_de_styles\Gabarit_GP_Fouche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7236-FDE8-4079-9A7D-E9FFA1A2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Gabarit_GP_Foucher</Template>
  <TotalTime>192</TotalTime>
  <Pages>4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MARCON</dc:creator>
  <cp:lastModifiedBy>SICAUD MARIE</cp:lastModifiedBy>
  <cp:revision>101</cp:revision>
  <cp:lastPrinted>2019-04-11T07:32:00Z</cp:lastPrinted>
  <dcterms:created xsi:type="dcterms:W3CDTF">2019-04-23T15:36:00Z</dcterms:created>
  <dcterms:modified xsi:type="dcterms:W3CDTF">2019-06-20T07:58:00Z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ucher_StyleGP_1" visible="true" label="TemplateProject.MacrosMenuGP.Foucher_StyleGP" onAction="Foucher_StyleGP" imageMso="AppointmentColor1"/>
      </mso:documentControls>
    </mso:qat>
  </mso:ribbon>
</mso:customUI>
</file>