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91F38" w14:textId="61FA00F2" w:rsidR="002C70F9" w:rsidRPr="00A84D80" w:rsidRDefault="00535426" w:rsidP="00A84D80">
      <w:pPr>
        <w:pStyle w:val="GuidePedagogiqueTitre1CHAPITRE"/>
        <w:rPr>
          <w:rFonts w:ascii="Times New Roman" w:hAnsi="Times New Roman" w:cs="Times New Roman"/>
        </w:rPr>
      </w:pPr>
      <w:r w:rsidRPr="00A84D80">
        <w:rPr>
          <w:rFonts w:ascii="Times New Roman" w:hAnsi="Times New Roman" w:cs="Times New Roman"/>
        </w:rPr>
        <w:t xml:space="preserve">Chapitre </w:t>
      </w:r>
      <w:r w:rsidR="00B41D2E" w:rsidRPr="00A84D80">
        <w:rPr>
          <w:rFonts w:ascii="Times New Roman" w:hAnsi="Times New Roman" w:cs="Times New Roman"/>
        </w:rPr>
        <w:t>10</w:t>
      </w:r>
      <w:r w:rsidRPr="00A84D80">
        <w:rPr>
          <w:rFonts w:ascii="Times New Roman" w:hAnsi="Times New Roman" w:cs="Times New Roman"/>
        </w:rPr>
        <w:tab/>
      </w:r>
      <w:r w:rsidR="005F7A1F" w:rsidRPr="00A84D80">
        <w:rPr>
          <w:rFonts w:ascii="Times New Roman" w:hAnsi="Times New Roman" w:cs="Times New Roman"/>
        </w:rPr>
        <w:t>I</w:t>
      </w:r>
      <w:r w:rsidR="00D47D25" w:rsidRPr="00A84D80">
        <w:rPr>
          <w:rFonts w:ascii="Times New Roman" w:hAnsi="Times New Roman" w:cs="Times New Roman"/>
        </w:rPr>
        <w:t>ntégrer les nouveaux arrivants</w:t>
      </w:r>
    </w:p>
    <w:p w14:paraId="44ADB371" w14:textId="77777777" w:rsidR="00956CD6" w:rsidRPr="00BE3182" w:rsidRDefault="00956CD6" w:rsidP="00956CD6">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W w:w="0" w:type="auto"/>
        <w:tblInd w:w="0" w:type="dxa"/>
        <w:tblLook w:val="04A0" w:firstRow="1" w:lastRow="0" w:firstColumn="1" w:lastColumn="0" w:noHBand="0" w:noVBand="1"/>
      </w:tblPr>
      <w:tblGrid>
        <w:gridCol w:w="5096"/>
        <w:gridCol w:w="5099"/>
      </w:tblGrid>
      <w:tr w:rsidR="00F077B8" w14:paraId="37389518" w14:textId="77777777" w:rsidTr="0089355B">
        <w:tc>
          <w:tcPr>
            <w:tcW w:w="509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460DA15" w14:textId="77777777" w:rsidR="00F077B8" w:rsidRPr="00BB7619" w:rsidRDefault="00F077B8" w:rsidP="00BB7619">
            <w:pPr>
              <w:pStyle w:val="Tableautetiere0"/>
              <w:jc w:val="center"/>
              <w:textAlignment w:val="center"/>
              <w:rPr>
                <w:rFonts w:ascii="Times New Roman" w:eastAsiaTheme="minorEastAsia" w:hAnsi="Times New Roman" w:cs="Times New Roman"/>
                <w:sz w:val="20"/>
              </w:rPr>
            </w:pPr>
            <w:r w:rsidRPr="00BB7619">
              <w:rPr>
                <w:rFonts w:ascii="Times New Roman" w:eastAsiaTheme="minorEastAsia" w:hAnsi="Times New Roman" w:cs="Times New Roman"/>
                <w:sz w:val="20"/>
              </w:rPr>
              <w:t>Compétence</w:t>
            </w:r>
          </w:p>
        </w:tc>
        <w:tc>
          <w:tcPr>
            <w:tcW w:w="509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29B3478" w14:textId="77777777" w:rsidR="00F077B8" w:rsidRPr="00BB7619" w:rsidRDefault="00F077B8" w:rsidP="00BB7619">
            <w:pPr>
              <w:pStyle w:val="Tableautetiere0"/>
              <w:jc w:val="center"/>
              <w:textAlignment w:val="center"/>
              <w:rPr>
                <w:rFonts w:ascii="Times New Roman" w:eastAsiaTheme="minorEastAsia" w:hAnsi="Times New Roman" w:cs="Times New Roman"/>
                <w:sz w:val="20"/>
              </w:rPr>
            </w:pPr>
            <w:r w:rsidRPr="00BB7619">
              <w:rPr>
                <w:rFonts w:ascii="Times New Roman" w:eastAsiaTheme="minorEastAsia" w:hAnsi="Times New Roman" w:cs="Times New Roman"/>
                <w:sz w:val="20"/>
              </w:rPr>
              <w:t>Savoirs associés</w:t>
            </w:r>
          </w:p>
        </w:tc>
      </w:tr>
      <w:tr w:rsidR="00F077B8" w14:paraId="0610A06E" w14:textId="77777777" w:rsidTr="0089355B">
        <w:tc>
          <w:tcPr>
            <w:tcW w:w="5096" w:type="dxa"/>
            <w:tcBorders>
              <w:top w:val="single" w:sz="4" w:space="0" w:color="auto"/>
              <w:left w:val="single" w:sz="4" w:space="0" w:color="auto"/>
              <w:bottom w:val="single" w:sz="4" w:space="0" w:color="auto"/>
              <w:right w:val="single" w:sz="4" w:space="0" w:color="auto"/>
            </w:tcBorders>
          </w:tcPr>
          <w:p w14:paraId="10BC87B9" w14:textId="1E464841" w:rsidR="00F077B8" w:rsidRPr="00A402D9" w:rsidRDefault="00B41D2E" w:rsidP="00A402D9">
            <w:pPr>
              <w:pStyle w:val="Tableaucourant0"/>
              <w:textAlignment w:val="center"/>
              <w:rPr>
                <w:rFonts w:ascii="Times New Roman" w:eastAsiaTheme="minorEastAsia" w:hAnsi="Times New Roman" w:cs="Times New Roman"/>
                <w:sz w:val="20"/>
              </w:rPr>
            </w:pPr>
            <w:r w:rsidRPr="00A402D9">
              <w:rPr>
                <w:rFonts w:ascii="Times New Roman" w:eastAsiaTheme="minorEastAsia" w:hAnsi="Times New Roman" w:cs="Times New Roman"/>
                <w:sz w:val="20"/>
              </w:rPr>
              <w:t>Évaluer les besoins en compétences</w:t>
            </w:r>
            <w:r w:rsidR="005F7A1F" w:rsidRPr="00A402D9">
              <w:rPr>
                <w:rFonts w:ascii="Times New Roman" w:eastAsiaTheme="minorEastAsia" w:hAnsi="Times New Roman" w:cs="Times New Roman"/>
                <w:sz w:val="20"/>
              </w:rPr>
              <w:t xml:space="preserve"> </w:t>
            </w:r>
            <w:r w:rsidRPr="00A402D9">
              <w:rPr>
                <w:rFonts w:ascii="Times New Roman" w:eastAsiaTheme="minorEastAsia" w:hAnsi="Times New Roman" w:cs="Times New Roman"/>
                <w:sz w:val="20"/>
              </w:rPr>
              <w:t>et en personnel</w:t>
            </w:r>
          </w:p>
        </w:tc>
        <w:tc>
          <w:tcPr>
            <w:tcW w:w="5099" w:type="dxa"/>
            <w:tcBorders>
              <w:top w:val="single" w:sz="4" w:space="0" w:color="auto"/>
              <w:left w:val="single" w:sz="4" w:space="0" w:color="auto"/>
              <w:bottom w:val="single" w:sz="4" w:space="0" w:color="auto"/>
              <w:right w:val="single" w:sz="4" w:space="0" w:color="auto"/>
            </w:tcBorders>
          </w:tcPr>
          <w:p w14:paraId="2BAF7B0E" w14:textId="086F67D8" w:rsidR="00F077B8" w:rsidRPr="00A402D9" w:rsidRDefault="00B41D2E" w:rsidP="005F7A1F">
            <w:pPr>
              <w:autoSpaceDE w:val="0"/>
              <w:autoSpaceDN w:val="0"/>
              <w:adjustRightInd w:val="0"/>
              <w:spacing w:line="240" w:lineRule="auto"/>
              <w:rPr>
                <w:rFonts w:cs="Times New Roman"/>
                <w:color w:val="000000"/>
                <w:sz w:val="20"/>
                <w:szCs w:val="16"/>
                <w:lang w:eastAsia="fr-FR"/>
              </w:rPr>
            </w:pPr>
            <w:r w:rsidRPr="00A402D9">
              <w:rPr>
                <w:rFonts w:cs="Times New Roman"/>
                <w:color w:val="000000"/>
                <w:sz w:val="20"/>
                <w:szCs w:val="16"/>
                <w:lang w:eastAsia="fr-FR"/>
              </w:rPr>
              <w:t>Les principes d’intégration des nouveaux collaborateurs</w:t>
            </w:r>
            <w:r w:rsidR="005F7A1F" w:rsidRPr="00A402D9">
              <w:rPr>
                <w:rFonts w:cs="Times New Roman"/>
                <w:color w:val="000000"/>
                <w:sz w:val="20"/>
                <w:szCs w:val="16"/>
                <w:lang w:eastAsia="fr-FR"/>
              </w:rPr>
              <w:t xml:space="preserve"> ; </w:t>
            </w:r>
            <w:r w:rsidRPr="00A402D9">
              <w:rPr>
                <w:rFonts w:cs="Times New Roman"/>
                <w:color w:val="000000"/>
                <w:sz w:val="20"/>
                <w:szCs w:val="16"/>
                <w:lang w:eastAsia="fr-FR"/>
              </w:rPr>
              <w:t>les contraintes légales et réglementaires en matière de recrutement</w:t>
            </w:r>
          </w:p>
        </w:tc>
      </w:tr>
    </w:tbl>
    <w:p w14:paraId="2AB9D273" w14:textId="77777777" w:rsidR="0089355B" w:rsidRDefault="0089355B" w:rsidP="0089355B">
      <w:pPr>
        <w:pStyle w:val="04Exercicestitre"/>
        <w:rPr>
          <w:rFonts w:ascii="Times New Roman" w:hAnsi="Times New Roman" w:cs="Times New Roman"/>
        </w:rPr>
      </w:pPr>
      <w:r w:rsidRPr="00BE3182">
        <w:rPr>
          <w:rFonts w:ascii="Times New Roman" w:hAnsi="Times New Roman" w:cs="Times New Roman"/>
        </w:rPr>
        <w:t>Missions</w:t>
      </w:r>
    </w:p>
    <w:p w14:paraId="35CB46AB" w14:textId="77777777" w:rsidR="0089355B" w:rsidRPr="003A7950" w:rsidRDefault="001E0BB5" w:rsidP="0089355B">
      <w:pPr>
        <w:pStyle w:val="TTextecourant"/>
      </w:pPr>
      <w:r>
        <w:pict w14:anchorId="2391C831">
          <v:rect id="_x0000_i1025" style="width:510.3pt;height:1.5pt" o:hralign="center" o:hrstd="t" o:hrnoshade="t" o:hr="t" fillcolor="black [3213]" stroked="f"/>
        </w:pict>
      </w:r>
    </w:p>
    <w:p w14:paraId="1FD0D820" w14:textId="5FACBE61" w:rsidR="000F71B0" w:rsidRPr="00957101" w:rsidRDefault="000F71B0" w:rsidP="00957101">
      <w:pPr>
        <w:pStyle w:val="05MissionTitre"/>
        <w:rPr>
          <w:rFonts w:ascii="Times New Roman" w:hAnsi="Times New Roman" w:cs="Times New Roman"/>
          <w:b/>
          <w:color w:val="auto"/>
        </w:rPr>
      </w:pPr>
      <w:r w:rsidRPr="00957101">
        <w:rPr>
          <w:rFonts w:ascii="Times New Roman" w:hAnsi="Times New Roman" w:cs="Times New Roman"/>
          <w:b/>
          <w:color w:val="FF0000"/>
        </w:rPr>
        <w:t>Mission 1</w:t>
      </w:r>
      <w:r w:rsidR="00593EDC" w:rsidRPr="00957101">
        <w:rPr>
          <w:rFonts w:ascii="Times New Roman" w:hAnsi="Times New Roman" w:cs="Times New Roman"/>
          <w:b/>
          <w:color w:val="FF0000"/>
        </w:rPr>
        <w:t xml:space="preserve"> </w:t>
      </w:r>
      <w:r w:rsidR="00D30BF0" w:rsidRPr="00957101">
        <w:rPr>
          <w:rFonts w:ascii="Times New Roman" w:hAnsi="Times New Roman" w:cs="Times New Roman"/>
          <w:b/>
          <w:color w:val="auto"/>
        </w:rPr>
        <w:t>Préparer l’accueil des nouveaux recrutés</w:t>
      </w:r>
    </w:p>
    <w:p w14:paraId="731BE554" w14:textId="37520047" w:rsidR="00D47D25" w:rsidRPr="00082EA6" w:rsidRDefault="00D47D25" w:rsidP="00CA27FC">
      <w:pPr>
        <w:pStyle w:val="06Questionenonce0"/>
        <w:tabs>
          <w:tab w:val="left" w:pos="1701"/>
        </w:tabs>
        <w:spacing w:after="240"/>
        <w:rPr>
          <w:rFonts w:ascii="Times New Roman" w:eastAsiaTheme="minorHAnsi" w:hAnsi="Times New Roman" w:cs="Times New Roman"/>
          <w:sz w:val="24"/>
          <w:lang w:eastAsia="en-US"/>
        </w:rPr>
      </w:pPr>
      <w:r w:rsidRPr="00082EA6">
        <w:rPr>
          <w:rFonts w:ascii="Times New Roman" w:eastAsiaTheme="minorHAnsi" w:hAnsi="Times New Roman" w:cs="Times New Roman"/>
          <w:sz w:val="24"/>
          <w:lang w:eastAsia="en-US"/>
        </w:rPr>
        <w:t xml:space="preserve">1. </w:t>
      </w:r>
      <w:r w:rsidR="0024568B" w:rsidRPr="00082EA6">
        <w:rPr>
          <w:rFonts w:ascii="Times New Roman" w:eastAsiaTheme="minorHAnsi" w:hAnsi="Times New Roman" w:cs="Times New Roman"/>
          <w:sz w:val="24"/>
          <w:lang w:eastAsia="en-US"/>
        </w:rPr>
        <w:t>Ventilez les idées émises lors du brainstorming en 2</w:t>
      </w:r>
      <w:r w:rsidR="00942F13" w:rsidRPr="00082EA6">
        <w:rPr>
          <w:rFonts w:ascii="Times New Roman" w:eastAsiaTheme="minorHAnsi" w:hAnsi="Times New Roman" w:cs="Times New Roman"/>
          <w:sz w:val="24"/>
          <w:lang w:eastAsia="en-US"/>
        </w:rPr>
        <w:t> </w:t>
      </w:r>
      <w:r w:rsidR="0024568B" w:rsidRPr="00082EA6">
        <w:rPr>
          <w:rFonts w:ascii="Times New Roman" w:eastAsiaTheme="minorHAnsi" w:hAnsi="Times New Roman" w:cs="Times New Roman"/>
          <w:sz w:val="24"/>
          <w:lang w:eastAsia="en-US"/>
        </w:rPr>
        <w:t>catégories</w:t>
      </w:r>
      <w:r w:rsidR="00942F13" w:rsidRPr="00082EA6">
        <w:rPr>
          <w:rFonts w:ascii="Times New Roman" w:eastAsiaTheme="minorHAnsi" w:hAnsi="Times New Roman" w:cs="Times New Roman"/>
          <w:sz w:val="24"/>
          <w:lang w:eastAsia="en-US"/>
        </w:rPr>
        <w:t> :</w:t>
      </w:r>
      <w:r w:rsidR="0024568B" w:rsidRPr="00082EA6">
        <w:rPr>
          <w:rFonts w:ascii="Times New Roman" w:eastAsiaTheme="minorHAnsi" w:hAnsi="Times New Roman" w:cs="Times New Roman"/>
          <w:sz w:val="24"/>
          <w:lang w:eastAsia="en-US"/>
        </w:rPr>
        <w:t xml:space="preserve"> celles qui concernent l’accueil et celles qui concernent l’intégration.</w:t>
      </w:r>
    </w:p>
    <w:tbl>
      <w:tblPr>
        <w:tblStyle w:val="Grilledutableau"/>
        <w:tblW w:w="0" w:type="auto"/>
        <w:tblLook w:val="04A0" w:firstRow="1" w:lastRow="0" w:firstColumn="1" w:lastColumn="0" w:noHBand="0" w:noVBand="1"/>
      </w:tblPr>
      <w:tblGrid>
        <w:gridCol w:w="4606"/>
        <w:gridCol w:w="4606"/>
      </w:tblGrid>
      <w:tr w:rsidR="0024568B" w:rsidRPr="00CA27FC" w14:paraId="1DE68D81" w14:textId="77777777" w:rsidTr="00322960">
        <w:tc>
          <w:tcPr>
            <w:tcW w:w="4606" w:type="dxa"/>
            <w:shd w:val="clear" w:color="auto" w:fill="D6E3BC" w:themeFill="accent3" w:themeFillTint="66"/>
          </w:tcPr>
          <w:p w14:paraId="0DE3BD0B" w14:textId="0DACF14E" w:rsidR="00D47D25" w:rsidRPr="00CA27FC" w:rsidRDefault="00B35E5E" w:rsidP="00297F5D">
            <w:pPr>
              <w:jc w:val="center"/>
              <w:rPr>
                <w:rFonts w:cs="Times New Roman"/>
                <w:b/>
                <w:iCs/>
                <w:sz w:val="22"/>
              </w:rPr>
            </w:pPr>
            <w:r w:rsidRPr="00CA27FC">
              <w:rPr>
                <w:rFonts w:cs="Times New Roman"/>
                <w:b/>
                <w:iCs/>
                <w:sz w:val="22"/>
              </w:rPr>
              <w:t>A</w:t>
            </w:r>
            <w:r w:rsidR="00D47D25" w:rsidRPr="00CA27FC">
              <w:rPr>
                <w:rFonts w:cs="Times New Roman"/>
                <w:b/>
                <w:iCs/>
                <w:sz w:val="22"/>
              </w:rPr>
              <w:t>ccueil</w:t>
            </w:r>
          </w:p>
        </w:tc>
        <w:tc>
          <w:tcPr>
            <w:tcW w:w="4606" w:type="dxa"/>
            <w:shd w:val="clear" w:color="auto" w:fill="D6E3BC" w:themeFill="accent3" w:themeFillTint="66"/>
          </w:tcPr>
          <w:p w14:paraId="74D8028B" w14:textId="4CE5DC6C" w:rsidR="00D47D25" w:rsidRPr="00CA27FC" w:rsidRDefault="00B35E5E" w:rsidP="00297F5D">
            <w:pPr>
              <w:jc w:val="center"/>
              <w:rPr>
                <w:rFonts w:cs="Times New Roman"/>
                <w:b/>
                <w:iCs/>
                <w:sz w:val="22"/>
              </w:rPr>
            </w:pPr>
            <w:r w:rsidRPr="00CA27FC">
              <w:rPr>
                <w:rFonts w:cs="Times New Roman"/>
                <w:b/>
                <w:iCs/>
                <w:sz w:val="22"/>
              </w:rPr>
              <w:t>I</w:t>
            </w:r>
            <w:r w:rsidR="00D47D25" w:rsidRPr="00CA27FC">
              <w:rPr>
                <w:rFonts w:cs="Times New Roman"/>
                <w:b/>
                <w:iCs/>
                <w:sz w:val="22"/>
              </w:rPr>
              <w:t>ntégration</w:t>
            </w:r>
          </w:p>
        </w:tc>
      </w:tr>
      <w:tr w:rsidR="0024568B" w:rsidRPr="00CA27FC" w14:paraId="463443BE" w14:textId="77777777" w:rsidTr="00D47D25">
        <w:tc>
          <w:tcPr>
            <w:tcW w:w="4606" w:type="dxa"/>
          </w:tcPr>
          <w:p w14:paraId="30CF3CD8" w14:textId="0ABE16F2" w:rsidR="00D47D25" w:rsidRPr="00CA27FC" w:rsidRDefault="00D47D25" w:rsidP="002023BA">
            <w:pPr>
              <w:autoSpaceDE w:val="0"/>
              <w:autoSpaceDN w:val="0"/>
              <w:adjustRightInd w:val="0"/>
              <w:spacing w:line="240" w:lineRule="auto"/>
              <w:rPr>
                <w:rFonts w:cs="Times New Roman"/>
                <w:sz w:val="22"/>
              </w:rPr>
            </w:pPr>
            <w:r w:rsidRPr="00CA27FC">
              <w:rPr>
                <w:rFonts w:cs="Times New Roman"/>
                <w:sz w:val="22"/>
              </w:rPr>
              <w:t>« </w:t>
            </w:r>
            <w:r w:rsidR="002023BA" w:rsidRPr="00CA27FC">
              <w:rPr>
                <w:rFonts w:cs="Times New Roman"/>
                <w:sz w:val="22"/>
              </w:rPr>
              <w:t>Pour les nouveaux venus, l’entreprise de ma sœur organise des petits déjeuners ou des cocktails d’accueil. Je trouve ça sympa, ça crée du lien.</w:t>
            </w:r>
            <w:r w:rsidR="00867751" w:rsidRPr="00CA27FC">
              <w:rPr>
                <w:rFonts w:cs="Times New Roman"/>
                <w:sz w:val="22"/>
              </w:rPr>
              <w:t> »</w:t>
            </w:r>
          </w:p>
        </w:tc>
        <w:tc>
          <w:tcPr>
            <w:tcW w:w="4606" w:type="dxa"/>
          </w:tcPr>
          <w:p w14:paraId="195E000A" w14:textId="3D96E0C0" w:rsidR="00D47D25" w:rsidRPr="00CA27FC" w:rsidRDefault="00D47D25" w:rsidP="004B3B62">
            <w:pPr>
              <w:autoSpaceDE w:val="0"/>
              <w:autoSpaceDN w:val="0"/>
              <w:adjustRightInd w:val="0"/>
              <w:spacing w:line="240" w:lineRule="auto"/>
              <w:rPr>
                <w:rFonts w:cs="Times New Roman"/>
                <w:sz w:val="22"/>
              </w:rPr>
            </w:pPr>
            <w:r w:rsidRPr="00CA27FC">
              <w:rPr>
                <w:rFonts w:cs="Times New Roman"/>
                <w:sz w:val="22"/>
              </w:rPr>
              <w:t>« </w:t>
            </w:r>
            <w:r w:rsidR="00ED554D" w:rsidRPr="00CA27FC">
              <w:rPr>
                <w:rFonts w:cs="Times New Roman"/>
                <w:sz w:val="22"/>
              </w:rPr>
              <w:t>Quand j’ai intégré mon précédent poste, on</w:t>
            </w:r>
            <w:r w:rsidR="004B3B62" w:rsidRPr="00CA27FC">
              <w:rPr>
                <w:rFonts w:cs="Times New Roman"/>
                <w:sz w:val="22"/>
              </w:rPr>
              <w:t xml:space="preserve"> </w:t>
            </w:r>
            <w:r w:rsidR="00ED554D" w:rsidRPr="00CA27FC">
              <w:rPr>
                <w:rFonts w:cs="Times New Roman"/>
                <w:sz w:val="22"/>
              </w:rPr>
              <w:t>m’a mise en équipe avec un collègue plus expérimenté qui</w:t>
            </w:r>
            <w:r w:rsidR="004B3B62" w:rsidRPr="00CA27FC">
              <w:rPr>
                <w:rFonts w:cs="Times New Roman"/>
                <w:sz w:val="22"/>
              </w:rPr>
              <w:t xml:space="preserve"> </w:t>
            </w:r>
            <w:r w:rsidR="00ED554D" w:rsidRPr="00CA27FC">
              <w:rPr>
                <w:rFonts w:cs="Times New Roman"/>
                <w:sz w:val="22"/>
              </w:rPr>
              <w:t>connaissait bien le métier et les clients. Il était très patient</w:t>
            </w:r>
            <w:r w:rsidR="004B3B62" w:rsidRPr="00CA27FC">
              <w:rPr>
                <w:rFonts w:cs="Times New Roman"/>
                <w:sz w:val="22"/>
              </w:rPr>
              <w:t xml:space="preserve"> </w:t>
            </w:r>
            <w:r w:rsidR="00ED554D" w:rsidRPr="00CA27FC">
              <w:rPr>
                <w:rFonts w:cs="Times New Roman"/>
                <w:sz w:val="22"/>
              </w:rPr>
              <w:t>avec moi et il m’a permis de découvrir mes missions sur le</w:t>
            </w:r>
            <w:r w:rsidR="004B3B62" w:rsidRPr="00CA27FC">
              <w:rPr>
                <w:rFonts w:cs="Times New Roman"/>
                <w:sz w:val="22"/>
              </w:rPr>
              <w:t xml:space="preserve"> </w:t>
            </w:r>
            <w:r w:rsidR="00ED554D" w:rsidRPr="00CA27FC">
              <w:rPr>
                <w:rFonts w:cs="Times New Roman"/>
                <w:sz w:val="22"/>
              </w:rPr>
              <w:t>terrain. Il a réussi à me transmettre ses connaissances et</w:t>
            </w:r>
            <w:r w:rsidR="004B3B62" w:rsidRPr="00CA27FC">
              <w:rPr>
                <w:rFonts w:cs="Times New Roman"/>
                <w:sz w:val="22"/>
              </w:rPr>
              <w:t xml:space="preserve"> </w:t>
            </w:r>
            <w:r w:rsidR="00ED554D" w:rsidRPr="00CA27FC">
              <w:rPr>
                <w:rFonts w:cs="Times New Roman"/>
                <w:sz w:val="22"/>
              </w:rPr>
              <w:t>son savoir-faire professionnel en regardant comment je me</w:t>
            </w:r>
            <w:r w:rsidR="004B3B62" w:rsidRPr="00CA27FC">
              <w:rPr>
                <w:rFonts w:cs="Times New Roman"/>
                <w:sz w:val="22"/>
              </w:rPr>
              <w:t xml:space="preserve"> </w:t>
            </w:r>
            <w:r w:rsidR="00ED554D" w:rsidRPr="00CA27FC">
              <w:rPr>
                <w:rFonts w:cs="Times New Roman"/>
                <w:sz w:val="22"/>
              </w:rPr>
              <w:t>débrouillais et en corrigeant mes erreurs.</w:t>
            </w:r>
            <w:r w:rsidRPr="00CA27FC">
              <w:rPr>
                <w:rFonts w:cs="Times New Roman"/>
                <w:sz w:val="22"/>
              </w:rPr>
              <w:t> »</w:t>
            </w:r>
          </w:p>
        </w:tc>
      </w:tr>
      <w:tr w:rsidR="0024568B" w:rsidRPr="00CA27FC" w14:paraId="4961A829" w14:textId="77777777" w:rsidTr="00D47D25">
        <w:tc>
          <w:tcPr>
            <w:tcW w:w="4606" w:type="dxa"/>
          </w:tcPr>
          <w:p w14:paraId="5E17AE22" w14:textId="71F5134C" w:rsidR="00D47D25" w:rsidRPr="00CA27FC" w:rsidRDefault="00D47D25" w:rsidP="00C16447">
            <w:pPr>
              <w:autoSpaceDE w:val="0"/>
              <w:autoSpaceDN w:val="0"/>
              <w:adjustRightInd w:val="0"/>
              <w:spacing w:line="240" w:lineRule="auto"/>
              <w:rPr>
                <w:rFonts w:cs="Times New Roman"/>
                <w:sz w:val="22"/>
              </w:rPr>
            </w:pPr>
            <w:r w:rsidRPr="00CA27FC">
              <w:rPr>
                <w:rFonts w:cs="Times New Roman"/>
                <w:sz w:val="22"/>
              </w:rPr>
              <w:t>« </w:t>
            </w:r>
            <w:r w:rsidR="00C16447" w:rsidRPr="00CA27FC">
              <w:rPr>
                <w:rFonts w:cs="Times New Roman"/>
                <w:sz w:val="22"/>
              </w:rPr>
              <w:t xml:space="preserve">Oui. </w:t>
            </w:r>
            <w:proofErr w:type="gramStart"/>
            <w:r w:rsidR="00C16447" w:rsidRPr="00CA27FC">
              <w:rPr>
                <w:rFonts w:cs="Times New Roman"/>
                <w:sz w:val="22"/>
              </w:rPr>
              <w:t>Après</w:t>
            </w:r>
            <w:proofErr w:type="gramEnd"/>
            <w:r w:rsidR="00C16447" w:rsidRPr="00CA27FC">
              <w:rPr>
                <w:rFonts w:cs="Times New Roman"/>
                <w:sz w:val="22"/>
              </w:rPr>
              <w:t>, on peut faire visiter le point de vente, ce qui permet de revoir tout le monde en situation. Il faudrait sûrement aussi expliquer nos gammes de produits, nos conditions commerciales, nos clients et leur problématique. Sans oublier l’explication du métier.</w:t>
            </w:r>
            <w:r w:rsidR="00653B3A" w:rsidRPr="00CA27FC">
              <w:rPr>
                <w:rFonts w:cs="Times New Roman"/>
                <w:sz w:val="22"/>
              </w:rPr>
              <w:t> »</w:t>
            </w:r>
          </w:p>
        </w:tc>
        <w:tc>
          <w:tcPr>
            <w:tcW w:w="4606" w:type="dxa"/>
          </w:tcPr>
          <w:p w14:paraId="4D802D96" w14:textId="19B6E12B" w:rsidR="00D47D25" w:rsidRPr="00CA27FC" w:rsidRDefault="00D47D25" w:rsidP="0030218B">
            <w:pPr>
              <w:autoSpaceDE w:val="0"/>
              <w:autoSpaceDN w:val="0"/>
              <w:adjustRightInd w:val="0"/>
              <w:spacing w:line="240" w:lineRule="auto"/>
              <w:rPr>
                <w:rFonts w:cs="Times New Roman"/>
                <w:sz w:val="22"/>
              </w:rPr>
            </w:pPr>
            <w:r w:rsidRPr="00CA27FC">
              <w:rPr>
                <w:rFonts w:cs="Times New Roman"/>
                <w:sz w:val="22"/>
              </w:rPr>
              <w:t>« </w:t>
            </w:r>
            <w:r w:rsidR="0030218B" w:rsidRPr="00CA27FC">
              <w:rPr>
                <w:rFonts w:cs="Times New Roman"/>
                <w:sz w:val="22"/>
              </w:rPr>
              <w:t>Moi, ce que j’ai apprécié, c’est qu’on ne m’a pas mis sur la totalité du poste tout de suite. J’ai intégré les différentes facettes de mon métier les unes après les autres de manière progressive en utilisant ce que je savais déjà faire. C’est comme ça que j’ai réussi à prendre confiance et à gagner mon autonomie.</w:t>
            </w:r>
            <w:r w:rsidRPr="00CA27FC">
              <w:rPr>
                <w:rFonts w:cs="Times New Roman"/>
                <w:sz w:val="22"/>
              </w:rPr>
              <w:t> »</w:t>
            </w:r>
          </w:p>
        </w:tc>
      </w:tr>
      <w:tr w:rsidR="0024568B" w:rsidRPr="00CA27FC" w14:paraId="09FD6846" w14:textId="77777777" w:rsidTr="00D47D25">
        <w:tc>
          <w:tcPr>
            <w:tcW w:w="4606" w:type="dxa"/>
          </w:tcPr>
          <w:p w14:paraId="427D1079" w14:textId="3E0E4C11" w:rsidR="00D47D25" w:rsidRPr="00CA27FC" w:rsidRDefault="00D47D25" w:rsidP="007F1A4C">
            <w:pPr>
              <w:autoSpaceDE w:val="0"/>
              <w:autoSpaceDN w:val="0"/>
              <w:adjustRightInd w:val="0"/>
              <w:spacing w:line="240" w:lineRule="auto"/>
              <w:rPr>
                <w:rFonts w:cs="Times New Roman"/>
                <w:sz w:val="22"/>
              </w:rPr>
            </w:pPr>
            <w:r w:rsidRPr="00CA27FC">
              <w:rPr>
                <w:rFonts w:cs="Times New Roman"/>
                <w:sz w:val="22"/>
              </w:rPr>
              <w:t>« </w:t>
            </w:r>
            <w:r w:rsidR="007F1A4C" w:rsidRPr="00CA27FC">
              <w:rPr>
                <w:rFonts w:cs="Times New Roman"/>
                <w:sz w:val="22"/>
              </w:rPr>
              <w:t>Chez ma femme, il y a une journée entière d’accueil. Cela permet de faire l’administratif, de présenter les gens et l’entreprise, sa structure, son activité, ses concurrents, etc.</w:t>
            </w:r>
            <w:r w:rsidR="00653B3A" w:rsidRPr="00CA27FC">
              <w:rPr>
                <w:rFonts w:cs="Times New Roman"/>
                <w:sz w:val="22"/>
              </w:rPr>
              <w:t> »</w:t>
            </w:r>
          </w:p>
        </w:tc>
        <w:tc>
          <w:tcPr>
            <w:tcW w:w="4606" w:type="dxa"/>
          </w:tcPr>
          <w:p w14:paraId="52EDDB28" w14:textId="7556D6FD" w:rsidR="00D47D25" w:rsidRPr="00CA27FC" w:rsidRDefault="00653B3A" w:rsidP="00D51E93">
            <w:pPr>
              <w:autoSpaceDE w:val="0"/>
              <w:autoSpaceDN w:val="0"/>
              <w:adjustRightInd w:val="0"/>
              <w:spacing w:line="240" w:lineRule="auto"/>
              <w:rPr>
                <w:rFonts w:cs="Times New Roman"/>
                <w:sz w:val="22"/>
              </w:rPr>
            </w:pPr>
            <w:r w:rsidRPr="00CA27FC">
              <w:rPr>
                <w:rFonts w:cs="Times New Roman"/>
                <w:sz w:val="22"/>
              </w:rPr>
              <w:t>« </w:t>
            </w:r>
            <w:r w:rsidR="00231B13" w:rsidRPr="00CA27FC">
              <w:rPr>
                <w:rFonts w:cs="Times New Roman"/>
                <w:sz w:val="22"/>
              </w:rPr>
              <w:t>Ils misent aussi sur les plans de formation qui représentent aujourd’hui environ 6 % des dépenses</w:t>
            </w:r>
            <w:r w:rsidR="00D47D25" w:rsidRPr="00CA27FC">
              <w:rPr>
                <w:rFonts w:cs="Times New Roman"/>
                <w:sz w:val="22"/>
              </w:rPr>
              <w:t xml:space="preserve"> </w:t>
            </w:r>
            <w:r w:rsidR="00231B13" w:rsidRPr="00CA27FC">
              <w:rPr>
                <w:rFonts w:cs="Times New Roman"/>
                <w:sz w:val="22"/>
              </w:rPr>
              <w:t>allouées à la masse salariale. Tout cela joue sur la fidélité</w:t>
            </w:r>
            <w:r w:rsidR="00D51E93" w:rsidRPr="00CA27FC">
              <w:rPr>
                <w:rFonts w:cs="Times New Roman"/>
                <w:sz w:val="22"/>
              </w:rPr>
              <w:t xml:space="preserve"> </w:t>
            </w:r>
            <w:r w:rsidR="00231B13" w:rsidRPr="00CA27FC">
              <w:rPr>
                <w:rFonts w:cs="Times New Roman"/>
                <w:sz w:val="22"/>
              </w:rPr>
              <w:t>des salariés, non</w:t>
            </w:r>
            <w:r w:rsidR="00D51E93" w:rsidRPr="00CA27FC">
              <w:rPr>
                <w:rFonts w:cs="Times New Roman"/>
                <w:sz w:val="22"/>
              </w:rPr>
              <w:t> ?</w:t>
            </w:r>
            <w:r w:rsidR="00D47D25" w:rsidRPr="00CA27FC">
              <w:rPr>
                <w:rFonts w:cs="Times New Roman"/>
                <w:sz w:val="22"/>
              </w:rPr>
              <w:t> »</w:t>
            </w:r>
          </w:p>
        </w:tc>
      </w:tr>
      <w:tr w:rsidR="0024568B" w:rsidRPr="00CA27FC" w14:paraId="4FC33AE3" w14:textId="77777777" w:rsidTr="00D47D25">
        <w:tc>
          <w:tcPr>
            <w:tcW w:w="4606" w:type="dxa"/>
          </w:tcPr>
          <w:p w14:paraId="5995F7A1" w14:textId="1BA053BA" w:rsidR="00D47D25" w:rsidRPr="00CA27FC" w:rsidRDefault="00D47D25" w:rsidP="00B532C4">
            <w:pPr>
              <w:autoSpaceDE w:val="0"/>
              <w:autoSpaceDN w:val="0"/>
              <w:adjustRightInd w:val="0"/>
              <w:spacing w:line="240" w:lineRule="auto"/>
              <w:rPr>
                <w:rFonts w:cs="Times New Roman"/>
                <w:sz w:val="22"/>
              </w:rPr>
            </w:pPr>
            <w:r w:rsidRPr="00CA27FC">
              <w:rPr>
                <w:rFonts w:cs="Times New Roman"/>
                <w:sz w:val="22"/>
              </w:rPr>
              <w:t>« </w:t>
            </w:r>
            <w:r w:rsidR="00B532C4" w:rsidRPr="00CA27FC">
              <w:rPr>
                <w:rFonts w:cs="Times New Roman"/>
                <w:sz w:val="22"/>
              </w:rPr>
              <w:t>Oui, mais ce qui est vraiment important, c’est l’équipe, la famille avec laquelle on va vivre 7 à 8 heures par jour. Il faut absolument partager des moments hors travail avec elle !</w:t>
            </w:r>
            <w:r w:rsidR="00653B3A" w:rsidRPr="00CA27FC">
              <w:rPr>
                <w:rFonts w:cs="Times New Roman"/>
                <w:sz w:val="22"/>
              </w:rPr>
              <w:t> »</w:t>
            </w:r>
          </w:p>
        </w:tc>
        <w:tc>
          <w:tcPr>
            <w:tcW w:w="4606" w:type="dxa"/>
          </w:tcPr>
          <w:p w14:paraId="6949D026" w14:textId="30828C40" w:rsidR="00D47D25" w:rsidRPr="00CA27FC" w:rsidRDefault="00B532C4" w:rsidP="0076407F">
            <w:pPr>
              <w:rPr>
                <w:rFonts w:cs="Times New Roman"/>
                <w:iCs/>
                <w:sz w:val="22"/>
              </w:rPr>
            </w:pPr>
            <w:r w:rsidRPr="00CA27FC">
              <w:rPr>
                <w:rFonts w:cs="Times New Roman"/>
                <w:sz w:val="22"/>
              </w:rPr>
              <w:t>« Oui, mais ce qui est vraiment important, c’est l’équipe, la famille avec laquelle on va vivre 7 à 8 heures par jour. Il faut absolument partager des moments hors travail avec elle ! »</w:t>
            </w:r>
          </w:p>
        </w:tc>
      </w:tr>
      <w:tr w:rsidR="0024568B" w:rsidRPr="00CA27FC" w14:paraId="3059CA27" w14:textId="77777777" w:rsidTr="00D47D25">
        <w:tc>
          <w:tcPr>
            <w:tcW w:w="4606" w:type="dxa"/>
          </w:tcPr>
          <w:p w14:paraId="26F43A35" w14:textId="77777777" w:rsidR="00D47D25" w:rsidRPr="00CA27FC" w:rsidRDefault="00D47D25" w:rsidP="0076407F">
            <w:pPr>
              <w:rPr>
                <w:rFonts w:cs="Times New Roman"/>
                <w:sz w:val="22"/>
              </w:rPr>
            </w:pPr>
          </w:p>
        </w:tc>
        <w:tc>
          <w:tcPr>
            <w:tcW w:w="4606" w:type="dxa"/>
          </w:tcPr>
          <w:p w14:paraId="0269CFE9" w14:textId="4E349C03" w:rsidR="00D47D25" w:rsidRPr="00CA27FC" w:rsidRDefault="00D47D25" w:rsidP="001F6F94">
            <w:pPr>
              <w:autoSpaceDE w:val="0"/>
              <w:autoSpaceDN w:val="0"/>
              <w:adjustRightInd w:val="0"/>
              <w:spacing w:line="240" w:lineRule="auto"/>
              <w:rPr>
                <w:rFonts w:cs="Times New Roman"/>
                <w:sz w:val="22"/>
              </w:rPr>
            </w:pPr>
            <w:r w:rsidRPr="00CA27FC">
              <w:rPr>
                <w:rFonts w:cs="Times New Roman"/>
                <w:sz w:val="22"/>
              </w:rPr>
              <w:t>« </w:t>
            </w:r>
            <w:r w:rsidR="001F6F94" w:rsidRPr="00CA27FC">
              <w:rPr>
                <w:rFonts w:cs="Times New Roman"/>
                <w:sz w:val="22"/>
              </w:rPr>
              <w:t>Je suis d’accord. Et cela passe aussi par l’accompagnement du manager. J’aurais bien aimé être accompagné pendant ma période d’essai avec des points réguliers avec lui et la mise en place d’indicateurs dont j’aurais pu suivre la progression.</w:t>
            </w:r>
            <w:r w:rsidRPr="00CA27FC">
              <w:rPr>
                <w:rFonts w:cs="Times New Roman"/>
                <w:sz w:val="22"/>
              </w:rPr>
              <w:t> »</w:t>
            </w:r>
          </w:p>
        </w:tc>
      </w:tr>
      <w:tr w:rsidR="0024568B" w:rsidRPr="00CA27FC" w14:paraId="6E278884" w14:textId="77777777" w:rsidTr="00D47D25">
        <w:tc>
          <w:tcPr>
            <w:tcW w:w="4606" w:type="dxa"/>
          </w:tcPr>
          <w:p w14:paraId="7CDA261C" w14:textId="77777777" w:rsidR="00D47D25" w:rsidRPr="00CA27FC" w:rsidRDefault="00D47D25" w:rsidP="0076407F">
            <w:pPr>
              <w:rPr>
                <w:rFonts w:cs="Times New Roman"/>
                <w:sz w:val="22"/>
              </w:rPr>
            </w:pPr>
          </w:p>
        </w:tc>
        <w:tc>
          <w:tcPr>
            <w:tcW w:w="4606" w:type="dxa"/>
          </w:tcPr>
          <w:p w14:paraId="57F50757" w14:textId="68FC8636" w:rsidR="00D47D25" w:rsidRPr="00CA27FC" w:rsidRDefault="00D47D25" w:rsidP="002C51DE">
            <w:pPr>
              <w:autoSpaceDE w:val="0"/>
              <w:autoSpaceDN w:val="0"/>
              <w:adjustRightInd w:val="0"/>
              <w:spacing w:line="240" w:lineRule="auto"/>
              <w:rPr>
                <w:rFonts w:cs="Times New Roman"/>
                <w:sz w:val="22"/>
              </w:rPr>
            </w:pPr>
            <w:r w:rsidRPr="00CA27FC">
              <w:rPr>
                <w:rFonts w:cs="Times New Roman"/>
                <w:sz w:val="22"/>
              </w:rPr>
              <w:t>« </w:t>
            </w:r>
            <w:r w:rsidR="002C51DE" w:rsidRPr="00CA27FC">
              <w:rPr>
                <w:rFonts w:cs="Times New Roman"/>
                <w:sz w:val="22"/>
              </w:rPr>
              <w:t>Et ce serait bien de passer 1 ou 2</w:t>
            </w:r>
            <w:r w:rsidR="00515309" w:rsidRPr="00CA27FC">
              <w:rPr>
                <w:rFonts w:cs="Times New Roman"/>
                <w:sz w:val="22"/>
              </w:rPr>
              <w:t> </w:t>
            </w:r>
            <w:r w:rsidR="002C51DE" w:rsidRPr="00CA27FC">
              <w:rPr>
                <w:rFonts w:cs="Times New Roman"/>
                <w:sz w:val="22"/>
              </w:rPr>
              <w:t>mois dans tous les services. On comprendrait mieux comment ils fonctionnent et quelles sont les contraintes des autres…</w:t>
            </w:r>
            <w:r w:rsidRPr="00CA27FC">
              <w:rPr>
                <w:rFonts w:cs="Times New Roman"/>
                <w:sz w:val="22"/>
              </w:rPr>
              <w:t> »</w:t>
            </w:r>
          </w:p>
        </w:tc>
      </w:tr>
    </w:tbl>
    <w:p w14:paraId="6B748BBC" w14:textId="77777777" w:rsidR="000B4219" w:rsidRDefault="000B4219">
      <w:pPr>
        <w:spacing w:line="276" w:lineRule="auto"/>
        <w:rPr>
          <w:rFonts w:cs="Times New Roman"/>
          <w:b/>
          <w:bCs/>
          <w:color w:val="000000"/>
          <w:spacing w:val="-1"/>
          <w:szCs w:val="23"/>
        </w:rPr>
      </w:pPr>
      <w:r>
        <w:rPr>
          <w:rFonts w:cs="Times New Roman"/>
        </w:rPr>
        <w:br w:type="page"/>
      </w:r>
    </w:p>
    <w:p w14:paraId="716B3CF4" w14:textId="17AD391B" w:rsidR="00D47D25" w:rsidRPr="00082EA6" w:rsidRDefault="00D47D25" w:rsidP="00082EA6">
      <w:pPr>
        <w:pStyle w:val="06Questionenonce0"/>
        <w:spacing w:after="240"/>
        <w:rPr>
          <w:rFonts w:ascii="Times New Roman" w:eastAsiaTheme="minorHAnsi" w:hAnsi="Times New Roman" w:cs="Times New Roman"/>
          <w:sz w:val="24"/>
          <w:lang w:eastAsia="en-US"/>
        </w:rPr>
      </w:pPr>
      <w:r w:rsidRPr="00082EA6">
        <w:rPr>
          <w:rFonts w:ascii="Times New Roman" w:eastAsiaTheme="minorHAnsi" w:hAnsi="Times New Roman" w:cs="Times New Roman"/>
          <w:sz w:val="24"/>
          <w:lang w:eastAsia="en-US"/>
        </w:rPr>
        <w:lastRenderedPageBreak/>
        <w:t xml:space="preserve">2. </w:t>
      </w:r>
      <w:r w:rsidR="009F55E0" w:rsidRPr="00082EA6">
        <w:rPr>
          <w:rFonts w:ascii="Times New Roman" w:eastAsiaTheme="minorHAnsi" w:hAnsi="Times New Roman" w:cs="Times New Roman"/>
          <w:sz w:val="24"/>
          <w:lang w:eastAsia="en-US"/>
        </w:rPr>
        <w:t>Présentez un projet de journée d’accueil présentant à chaque étape les horaires, le contenu et les participants.</w:t>
      </w:r>
    </w:p>
    <w:tbl>
      <w:tblPr>
        <w:tblStyle w:val="Grilledutableau"/>
        <w:tblW w:w="0" w:type="auto"/>
        <w:tblInd w:w="480" w:type="dxa"/>
        <w:tblLook w:val="04A0" w:firstRow="1" w:lastRow="0" w:firstColumn="1" w:lastColumn="0" w:noHBand="0" w:noVBand="1"/>
      </w:tblPr>
      <w:tblGrid>
        <w:gridCol w:w="933"/>
        <w:gridCol w:w="5386"/>
        <w:gridCol w:w="2835"/>
      </w:tblGrid>
      <w:tr w:rsidR="001E3493" w:rsidRPr="00CB0372" w14:paraId="463ADEB5" w14:textId="3D8633D5" w:rsidTr="00BE3B8D">
        <w:tc>
          <w:tcPr>
            <w:tcW w:w="933" w:type="dxa"/>
          </w:tcPr>
          <w:p w14:paraId="05A70DEC" w14:textId="6ABCD9ED" w:rsidR="00D47D25" w:rsidRPr="00CB0372" w:rsidRDefault="00D47D25" w:rsidP="00D47D25">
            <w:pPr>
              <w:rPr>
                <w:sz w:val="22"/>
              </w:rPr>
            </w:pPr>
            <w:r w:rsidRPr="00CB0372">
              <w:rPr>
                <w:sz w:val="22"/>
              </w:rPr>
              <w:t>9</w:t>
            </w:r>
            <w:r w:rsidR="00932E20" w:rsidRPr="00CB0372">
              <w:rPr>
                <w:sz w:val="22"/>
              </w:rPr>
              <w:t> </w:t>
            </w:r>
            <w:r w:rsidRPr="00CB0372">
              <w:rPr>
                <w:sz w:val="22"/>
              </w:rPr>
              <w:t>h</w:t>
            </w:r>
            <w:r w:rsidR="00932E20" w:rsidRPr="00CB0372">
              <w:rPr>
                <w:sz w:val="22"/>
              </w:rPr>
              <w:t> </w:t>
            </w:r>
            <w:r w:rsidRPr="00CB0372">
              <w:rPr>
                <w:sz w:val="22"/>
              </w:rPr>
              <w:t>00</w:t>
            </w:r>
          </w:p>
        </w:tc>
        <w:tc>
          <w:tcPr>
            <w:tcW w:w="5386" w:type="dxa"/>
          </w:tcPr>
          <w:p w14:paraId="3621B573" w14:textId="30AFF2DF" w:rsidR="00D47D25" w:rsidRPr="00CB0372" w:rsidRDefault="00D47D25" w:rsidP="00D47D25">
            <w:pPr>
              <w:rPr>
                <w:sz w:val="22"/>
              </w:rPr>
            </w:pPr>
            <w:r w:rsidRPr="00CB0372">
              <w:rPr>
                <w:sz w:val="22"/>
              </w:rPr>
              <w:t>Mot d’accueil de Pierre Beineix</w:t>
            </w:r>
          </w:p>
        </w:tc>
        <w:tc>
          <w:tcPr>
            <w:tcW w:w="2835" w:type="dxa"/>
          </w:tcPr>
          <w:p w14:paraId="607F421A" w14:textId="06A4526C" w:rsidR="00D47D25" w:rsidRPr="00CB0372" w:rsidRDefault="00D47D25" w:rsidP="00D47D25">
            <w:pPr>
              <w:rPr>
                <w:sz w:val="22"/>
              </w:rPr>
            </w:pPr>
            <w:r w:rsidRPr="00CB0372">
              <w:rPr>
                <w:sz w:val="22"/>
              </w:rPr>
              <w:t>Tout le monde</w:t>
            </w:r>
          </w:p>
        </w:tc>
      </w:tr>
      <w:tr w:rsidR="001E3493" w:rsidRPr="00CB0372" w14:paraId="26757651" w14:textId="77777777" w:rsidTr="00BE3B8D">
        <w:tc>
          <w:tcPr>
            <w:tcW w:w="933" w:type="dxa"/>
          </w:tcPr>
          <w:p w14:paraId="107F7229" w14:textId="44D9AF94" w:rsidR="00D47D25" w:rsidRPr="00CB0372" w:rsidRDefault="00D47D25" w:rsidP="00D47D25">
            <w:pPr>
              <w:rPr>
                <w:sz w:val="22"/>
              </w:rPr>
            </w:pPr>
            <w:r w:rsidRPr="00CB0372">
              <w:rPr>
                <w:sz w:val="22"/>
              </w:rPr>
              <w:t>9</w:t>
            </w:r>
            <w:r w:rsidR="00932E20" w:rsidRPr="00CB0372">
              <w:rPr>
                <w:sz w:val="22"/>
              </w:rPr>
              <w:t> </w:t>
            </w:r>
            <w:r w:rsidRPr="00CB0372">
              <w:rPr>
                <w:sz w:val="22"/>
              </w:rPr>
              <w:t>h</w:t>
            </w:r>
            <w:r w:rsidR="00932E20" w:rsidRPr="00CB0372">
              <w:rPr>
                <w:sz w:val="22"/>
              </w:rPr>
              <w:t> </w:t>
            </w:r>
            <w:r w:rsidRPr="00CB0372">
              <w:rPr>
                <w:sz w:val="22"/>
              </w:rPr>
              <w:t>05</w:t>
            </w:r>
          </w:p>
        </w:tc>
        <w:tc>
          <w:tcPr>
            <w:tcW w:w="5386" w:type="dxa"/>
          </w:tcPr>
          <w:p w14:paraId="044B4ED0" w14:textId="03B489BC" w:rsidR="00D47D25" w:rsidRPr="00CB0372" w:rsidRDefault="00D47D25" w:rsidP="00D47D25">
            <w:pPr>
              <w:rPr>
                <w:sz w:val="22"/>
              </w:rPr>
            </w:pPr>
            <w:r w:rsidRPr="00CB0372">
              <w:rPr>
                <w:sz w:val="22"/>
              </w:rPr>
              <w:t>Petit mot des nouveaux intégrés</w:t>
            </w:r>
          </w:p>
        </w:tc>
        <w:tc>
          <w:tcPr>
            <w:tcW w:w="2835" w:type="dxa"/>
          </w:tcPr>
          <w:p w14:paraId="581B32B7" w14:textId="4014A90B" w:rsidR="00D47D25" w:rsidRPr="00CB0372" w:rsidRDefault="00D47D25" w:rsidP="00D47D25">
            <w:pPr>
              <w:rPr>
                <w:sz w:val="22"/>
              </w:rPr>
            </w:pPr>
            <w:r w:rsidRPr="00CB0372">
              <w:rPr>
                <w:sz w:val="22"/>
              </w:rPr>
              <w:t>Tout le monde</w:t>
            </w:r>
          </w:p>
        </w:tc>
      </w:tr>
      <w:tr w:rsidR="001E3493" w:rsidRPr="00CB0372" w14:paraId="5B9F75EB" w14:textId="0D17C37A" w:rsidTr="00BE3B8D">
        <w:tc>
          <w:tcPr>
            <w:tcW w:w="933" w:type="dxa"/>
          </w:tcPr>
          <w:p w14:paraId="55943FC3" w14:textId="68696140" w:rsidR="00D47D25" w:rsidRPr="00CB0372" w:rsidRDefault="00D47D25" w:rsidP="00D47D25">
            <w:pPr>
              <w:rPr>
                <w:sz w:val="22"/>
              </w:rPr>
            </w:pPr>
            <w:r w:rsidRPr="00CB0372">
              <w:rPr>
                <w:sz w:val="22"/>
              </w:rPr>
              <w:t>9</w:t>
            </w:r>
            <w:r w:rsidR="00932E20" w:rsidRPr="00CB0372">
              <w:rPr>
                <w:sz w:val="22"/>
              </w:rPr>
              <w:t> </w:t>
            </w:r>
            <w:r w:rsidRPr="00CB0372">
              <w:rPr>
                <w:sz w:val="22"/>
              </w:rPr>
              <w:t>h</w:t>
            </w:r>
            <w:r w:rsidR="00932E20" w:rsidRPr="00CB0372">
              <w:rPr>
                <w:sz w:val="22"/>
              </w:rPr>
              <w:t> </w:t>
            </w:r>
            <w:r w:rsidRPr="00CB0372">
              <w:rPr>
                <w:sz w:val="22"/>
              </w:rPr>
              <w:t>10</w:t>
            </w:r>
          </w:p>
        </w:tc>
        <w:tc>
          <w:tcPr>
            <w:tcW w:w="5386" w:type="dxa"/>
          </w:tcPr>
          <w:p w14:paraId="335EEC64" w14:textId="03C7BE79" w:rsidR="00D47D25" w:rsidRPr="00CB0372" w:rsidRDefault="00D47D25" w:rsidP="00D47D25">
            <w:pPr>
              <w:rPr>
                <w:sz w:val="22"/>
              </w:rPr>
            </w:pPr>
            <w:r w:rsidRPr="00CB0372">
              <w:rPr>
                <w:sz w:val="22"/>
              </w:rPr>
              <w:t>Petit déjeuner convivial avec présentation de l’ensemble de l’équipe</w:t>
            </w:r>
          </w:p>
        </w:tc>
        <w:tc>
          <w:tcPr>
            <w:tcW w:w="2835" w:type="dxa"/>
          </w:tcPr>
          <w:p w14:paraId="63B2E59A" w14:textId="68FAA032" w:rsidR="00D47D25" w:rsidRPr="00CB0372" w:rsidRDefault="00D47D25" w:rsidP="00D47D25">
            <w:pPr>
              <w:rPr>
                <w:sz w:val="22"/>
              </w:rPr>
            </w:pPr>
            <w:r w:rsidRPr="00CB0372">
              <w:rPr>
                <w:sz w:val="22"/>
              </w:rPr>
              <w:t>Tout le monde</w:t>
            </w:r>
          </w:p>
        </w:tc>
      </w:tr>
      <w:tr w:rsidR="001E3493" w:rsidRPr="00CB0372" w14:paraId="2610611F" w14:textId="611F2D52" w:rsidTr="00BE3B8D">
        <w:tc>
          <w:tcPr>
            <w:tcW w:w="933" w:type="dxa"/>
          </w:tcPr>
          <w:p w14:paraId="1412DF78" w14:textId="5188C722" w:rsidR="00D47D25" w:rsidRPr="00CB0372" w:rsidRDefault="00D47D25" w:rsidP="00D47D25">
            <w:pPr>
              <w:rPr>
                <w:sz w:val="22"/>
              </w:rPr>
            </w:pPr>
            <w:r w:rsidRPr="00CB0372">
              <w:rPr>
                <w:sz w:val="22"/>
              </w:rPr>
              <w:t>10</w:t>
            </w:r>
            <w:r w:rsidR="00932E20" w:rsidRPr="00CB0372">
              <w:rPr>
                <w:sz w:val="22"/>
              </w:rPr>
              <w:t> </w:t>
            </w:r>
            <w:r w:rsidRPr="00CB0372">
              <w:rPr>
                <w:sz w:val="22"/>
              </w:rPr>
              <w:t>h</w:t>
            </w:r>
            <w:r w:rsidR="00932E20" w:rsidRPr="00CB0372">
              <w:rPr>
                <w:sz w:val="22"/>
              </w:rPr>
              <w:t> </w:t>
            </w:r>
            <w:r w:rsidRPr="00CB0372">
              <w:rPr>
                <w:sz w:val="22"/>
              </w:rPr>
              <w:t>00</w:t>
            </w:r>
          </w:p>
        </w:tc>
        <w:tc>
          <w:tcPr>
            <w:tcW w:w="5386" w:type="dxa"/>
          </w:tcPr>
          <w:p w14:paraId="5B7EAF1A" w14:textId="4ED14205" w:rsidR="00D47D25" w:rsidRPr="00CB0372" w:rsidRDefault="00D47D25" w:rsidP="00D47D25">
            <w:pPr>
              <w:rPr>
                <w:sz w:val="22"/>
              </w:rPr>
            </w:pPr>
            <w:r w:rsidRPr="00CB0372">
              <w:rPr>
                <w:sz w:val="22"/>
              </w:rPr>
              <w:t>Présentation générale de l’entreprise et de son activité (diaporama)</w:t>
            </w:r>
          </w:p>
        </w:tc>
        <w:tc>
          <w:tcPr>
            <w:tcW w:w="2835" w:type="dxa"/>
          </w:tcPr>
          <w:p w14:paraId="041A7D9B" w14:textId="7F004F2B" w:rsidR="00D47D25" w:rsidRPr="00CB0372" w:rsidRDefault="00D47D25" w:rsidP="00D47D25">
            <w:pPr>
              <w:rPr>
                <w:sz w:val="22"/>
              </w:rPr>
            </w:pPr>
            <w:r w:rsidRPr="00CB0372">
              <w:rPr>
                <w:sz w:val="22"/>
              </w:rPr>
              <w:t>Pierre et moi</w:t>
            </w:r>
          </w:p>
        </w:tc>
      </w:tr>
      <w:tr w:rsidR="001E3493" w:rsidRPr="00CB0372" w14:paraId="3307BDD4" w14:textId="07515C7C" w:rsidTr="00BE3B8D">
        <w:tc>
          <w:tcPr>
            <w:tcW w:w="933" w:type="dxa"/>
          </w:tcPr>
          <w:p w14:paraId="2053DD08" w14:textId="7102FF13" w:rsidR="00D47D25" w:rsidRPr="00CB0372" w:rsidRDefault="00D47D25" w:rsidP="00D47D25">
            <w:pPr>
              <w:rPr>
                <w:sz w:val="22"/>
              </w:rPr>
            </w:pPr>
            <w:r w:rsidRPr="00CB0372">
              <w:rPr>
                <w:sz w:val="22"/>
              </w:rPr>
              <w:t>11</w:t>
            </w:r>
            <w:r w:rsidR="00932E20" w:rsidRPr="00CB0372">
              <w:rPr>
                <w:sz w:val="22"/>
              </w:rPr>
              <w:t> </w:t>
            </w:r>
            <w:r w:rsidRPr="00CB0372">
              <w:rPr>
                <w:sz w:val="22"/>
              </w:rPr>
              <w:t>h</w:t>
            </w:r>
            <w:r w:rsidR="00932E20" w:rsidRPr="00CB0372">
              <w:rPr>
                <w:sz w:val="22"/>
              </w:rPr>
              <w:t> </w:t>
            </w:r>
            <w:r w:rsidRPr="00CB0372">
              <w:rPr>
                <w:sz w:val="22"/>
              </w:rPr>
              <w:t>00</w:t>
            </w:r>
          </w:p>
        </w:tc>
        <w:tc>
          <w:tcPr>
            <w:tcW w:w="5386" w:type="dxa"/>
          </w:tcPr>
          <w:p w14:paraId="4C534EED" w14:textId="083D2C7C" w:rsidR="00D47D25" w:rsidRPr="00CB0372" w:rsidRDefault="00D47D25" w:rsidP="00D47D25">
            <w:pPr>
              <w:rPr>
                <w:sz w:val="22"/>
              </w:rPr>
            </w:pPr>
            <w:r w:rsidRPr="00CB0372">
              <w:rPr>
                <w:sz w:val="22"/>
              </w:rPr>
              <w:t>Visite des locaux</w:t>
            </w:r>
          </w:p>
        </w:tc>
        <w:tc>
          <w:tcPr>
            <w:tcW w:w="2835" w:type="dxa"/>
          </w:tcPr>
          <w:p w14:paraId="5755A4DD" w14:textId="4E037208" w:rsidR="00D47D25" w:rsidRPr="00CB0372" w:rsidRDefault="00D47D25" w:rsidP="00D47D25">
            <w:pPr>
              <w:rPr>
                <w:sz w:val="22"/>
              </w:rPr>
            </w:pPr>
            <w:r w:rsidRPr="00CB0372">
              <w:rPr>
                <w:sz w:val="22"/>
              </w:rPr>
              <w:t>Moi</w:t>
            </w:r>
          </w:p>
        </w:tc>
      </w:tr>
      <w:tr w:rsidR="001E3493" w:rsidRPr="00CB0372" w14:paraId="6151F38A" w14:textId="0BA28562" w:rsidTr="00BE3B8D">
        <w:tc>
          <w:tcPr>
            <w:tcW w:w="933" w:type="dxa"/>
          </w:tcPr>
          <w:p w14:paraId="14333EC5" w14:textId="328129F3" w:rsidR="00D47D25" w:rsidRPr="00CB0372" w:rsidRDefault="00D47D25" w:rsidP="00D47D25">
            <w:pPr>
              <w:rPr>
                <w:sz w:val="22"/>
              </w:rPr>
            </w:pPr>
            <w:r w:rsidRPr="00CB0372">
              <w:rPr>
                <w:sz w:val="22"/>
              </w:rPr>
              <w:t>12</w:t>
            </w:r>
            <w:r w:rsidR="00932E20" w:rsidRPr="00CB0372">
              <w:rPr>
                <w:sz w:val="22"/>
              </w:rPr>
              <w:t> </w:t>
            </w:r>
            <w:r w:rsidRPr="00CB0372">
              <w:rPr>
                <w:sz w:val="22"/>
              </w:rPr>
              <w:t>h</w:t>
            </w:r>
            <w:r w:rsidR="00932E20" w:rsidRPr="00CB0372">
              <w:rPr>
                <w:sz w:val="22"/>
              </w:rPr>
              <w:t> </w:t>
            </w:r>
            <w:r w:rsidRPr="00CB0372">
              <w:rPr>
                <w:sz w:val="22"/>
              </w:rPr>
              <w:t>00</w:t>
            </w:r>
          </w:p>
        </w:tc>
        <w:tc>
          <w:tcPr>
            <w:tcW w:w="5386" w:type="dxa"/>
          </w:tcPr>
          <w:p w14:paraId="5D6AB295" w14:textId="73D9B97F" w:rsidR="00D47D25" w:rsidRPr="00CB0372" w:rsidRDefault="00D47D25" w:rsidP="00D47D25">
            <w:pPr>
              <w:rPr>
                <w:sz w:val="22"/>
              </w:rPr>
            </w:pPr>
            <w:r w:rsidRPr="00CB0372">
              <w:rPr>
                <w:sz w:val="22"/>
              </w:rPr>
              <w:t>Repas – discussion et premier bilan</w:t>
            </w:r>
          </w:p>
        </w:tc>
        <w:tc>
          <w:tcPr>
            <w:tcW w:w="2835" w:type="dxa"/>
          </w:tcPr>
          <w:p w14:paraId="74E3C4EF" w14:textId="22004268" w:rsidR="00D47D25" w:rsidRPr="00CB0372" w:rsidRDefault="00D47D25" w:rsidP="00D47D25">
            <w:pPr>
              <w:rPr>
                <w:sz w:val="22"/>
              </w:rPr>
            </w:pPr>
            <w:r w:rsidRPr="00CB0372">
              <w:rPr>
                <w:sz w:val="22"/>
              </w:rPr>
              <w:t>Pierre, les tuteurs et moi-même. Le reste de l’équipe gère l’accueil des clients.</w:t>
            </w:r>
          </w:p>
        </w:tc>
      </w:tr>
      <w:tr w:rsidR="001E3493" w:rsidRPr="00CB0372" w14:paraId="2AC96E5C" w14:textId="6106F7D6" w:rsidTr="00BE3B8D">
        <w:tc>
          <w:tcPr>
            <w:tcW w:w="933" w:type="dxa"/>
          </w:tcPr>
          <w:p w14:paraId="2F5BAC00" w14:textId="52E69086" w:rsidR="00D47D25" w:rsidRPr="00CB0372" w:rsidRDefault="00D47D25" w:rsidP="00D47D25">
            <w:pPr>
              <w:rPr>
                <w:sz w:val="22"/>
              </w:rPr>
            </w:pPr>
            <w:r w:rsidRPr="00CB0372">
              <w:rPr>
                <w:sz w:val="22"/>
              </w:rPr>
              <w:t>13</w:t>
            </w:r>
            <w:r w:rsidR="00932E20" w:rsidRPr="00CB0372">
              <w:rPr>
                <w:sz w:val="22"/>
              </w:rPr>
              <w:t> </w:t>
            </w:r>
            <w:r w:rsidRPr="00CB0372">
              <w:rPr>
                <w:sz w:val="22"/>
              </w:rPr>
              <w:t>h</w:t>
            </w:r>
            <w:r w:rsidR="00932E20" w:rsidRPr="00CB0372">
              <w:rPr>
                <w:sz w:val="22"/>
              </w:rPr>
              <w:t> </w:t>
            </w:r>
            <w:r w:rsidRPr="00CB0372">
              <w:rPr>
                <w:sz w:val="22"/>
              </w:rPr>
              <w:t>00</w:t>
            </w:r>
          </w:p>
        </w:tc>
        <w:tc>
          <w:tcPr>
            <w:tcW w:w="5386" w:type="dxa"/>
          </w:tcPr>
          <w:p w14:paraId="1FF8E72D" w14:textId="1F9C449E" w:rsidR="00D47D25" w:rsidRPr="00CB0372" w:rsidRDefault="00A32A24" w:rsidP="00D47D25">
            <w:pPr>
              <w:rPr>
                <w:sz w:val="22"/>
              </w:rPr>
            </w:pPr>
            <w:r w:rsidRPr="00CB0372">
              <w:rPr>
                <w:sz w:val="22"/>
              </w:rPr>
              <w:t>Présentation du métier</w:t>
            </w:r>
          </w:p>
        </w:tc>
        <w:tc>
          <w:tcPr>
            <w:tcW w:w="2835" w:type="dxa"/>
          </w:tcPr>
          <w:p w14:paraId="635EC60D" w14:textId="49011313" w:rsidR="00D47D25" w:rsidRPr="00CB0372" w:rsidRDefault="00A32A24" w:rsidP="00D47D25">
            <w:pPr>
              <w:rPr>
                <w:sz w:val="22"/>
              </w:rPr>
            </w:pPr>
            <w:r w:rsidRPr="00CB0372">
              <w:rPr>
                <w:sz w:val="22"/>
              </w:rPr>
              <w:t>Les tuteurs et moi</w:t>
            </w:r>
          </w:p>
        </w:tc>
      </w:tr>
      <w:tr w:rsidR="001E3493" w:rsidRPr="00CB0372" w14:paraId="537F2CFE" w14:textId="345D5DBA" w:rsidTr="00BE3B8D">
        <w:tc>
          <w:tcPr>
            <w:tcW w:w="933" w:type="dxa"/>
          </w:tcPr>
          <w:p w14:paraId="1F751AC4" w14:textId="6A059D08" w:rsidR="00D47D25" w:rsidRPr="00CB0372" w:rsidRDefault="00A32A24" w:rsidP="00D47D25">
            <w:pPr>
              <w:rPr>
                <w:sz w:val="22"/>
              </w:rPr>
            </w:pPr>
            <w:r w:rsidRPr="00CB0372">
              <w:rPr>
                <w:sz w:val="22"/>
              </w:rPr>
              <w:t>15</w:t>
            </w:r>
            <w:r w:rsidR="00932E20" w:rsidRPr="00CB0372">
              <w:rPr>
                <w:sz w:val="22"/>
              </w:rPr>
              <w:t> </w:t>
            </w:r>
            <w:r w:rsidRPr="00CB0372">
              <w:rPr>
                <w:sz w:val="22"/>
              </w:rPr>
              <w:t>h</w:t>
            </w:r>
            <w:r w:rsidR="00932E20" w:rsidRPr="00CB0372">
              <w:rPr>
                <w:sz w:val="22"/>
              </w:rPr>
              <w:t> </w:t>
            </w:r>
            <w:r w:rsidRPr="00CB0372">
              <w:rPr>
                <w:sz w:val="22"/>
              </w:rPr>
              <w:t>00</w:t>
            </w:r>
          </w:p>
        </w:tc>
        <w:tc>
          <w:tcPr>
            <w:tcW w:w="5386" w:type="dxa"/>
          </w:tcPr>
          <w:p w14:paraId="31D50074" w14:textId="4CDEA1AB" w:rsidR="00D47D25" w:rsidRPr="00CB0372" w:rsidRDefault="00D47D25" w:rsidP="00A32A24">
            <w:pPr>
              <w:rPr>
                <w:sz w:val="22"/>
              </w:rPr>
            </w:pPr>
            <w:r w:rsidRPr="00CB0372">
              <w:rPr>
                <w:sz w:val="22"/>
              </w:rPr>
              <w:t>Mise en place du tutorat</w:t>
            </w:r>
          </w:p>
        </w:tc>
        <w:tc>
          <w:tcPr>
            <w:tcW w:w="2835" w:type="dxa"/>
          </w:tcPr>
          <w:p w14:paraId="7CE17D89" w14:textId="00FA1F1D" w:rsidR="00D47D25" w:rsidRPr="00CB0372" w:rsidRDefault="00A32A24" w:rsidP="00D47D25">
            <w:pPr>
              <w:rPr>
                <w:sz w:val="22"/>
              </w:rPr>
            </w:pPr>
            <w:r w:rsidRPr="00CB0372">
              <w:rPr>
                <w:sz w:val="22"/>
              </w:rPr>
              <w:t>Les tuteurs et moi</w:t>
            </w:r>
          </w:p>
        </w:tc>
      </w:tr>
      <w:tr w:rsidR="001E3493" w:rsidRPr="00CB0372" w14:paraId="5DAC5A98" w14:textId="77777777" w:rsidTr="00BE3B8D">
        <w:tc>
          <w:tcPr>
            <w:tcW w:w="933" w:type="dxa"/>
          </w:tcPr>
          <w:p w14:paraId="74B909C6" w14:textId="2353ACC1" w:rsidR="00A32A24" w:rsidRPr="00CB0372" w:rsidRDefault="00A32A24" w:rsidP="00D47D25">
            <w:pPr>
              <w:rPr>
                <w:sz w:val="22"/>
              </w:rPr>
            </w:pPr>
            <w:r w:rsidRPr="00CB0372">
              <w:rPr>
                <w:sz w:val="22"/>
              </w:rPr>
              <w:t>16</w:t>
            </w:r>
            <w:r w:rsidR="00932E20" w:rsidRPr="00CB0372">
              <w:rPr>
                <w:sz w:val="22"/>
              </w:rPr>
              <w:t> </w:t>
            </w:r>
            <w:r w:rsidRPr="00CB0372">
              <w:rPr>
                <w:sz w:val="22"/>
              </w:rPr>
              <w:t>h</w:t>
            </w:r>
            <w:r w:rsidR="00932E20" w:rsidRPr="00CB0372">
              <w:rPr>
                <w:sz w:val="22"/>
              </w:rPr>
              <w:t> </w:t>
            </w:r>
            <w:r w:rsidRPr="00CB0372">
              <w:rPr>
                <w:sz w:val="22"/>
              </w:rPr>
              <w:t>00</w:t>
            </w:r>
          </w:p>
        </w:tc>
        <w:tc>
          <w:tcPr>
            <w:tcW w:w="5386" w:type="dxa"/>
          </w:tcPr>
          <w:p w14:paraId="79B8D867" w14:textId="34D2F3C8" w:rsidR="00A32A24" w:rsidRPr="00CB0372" w:rsidRDefault="00A32A24" w:rsidP="00A32A24">
            <w:pPr>
              <w:rPr>
                <w:sz w:val="22"/>
              </w:rPr>
            </w:pPr>
            <w:r w:rsidRPr="00CB0372">
              <w:rPr>
                <w:sz w:val="22"/>
              </w:rPr>
              <w:t>Aspects administratifs</w:t>
            </w:r>
          </w:p>
        </w:tc>
        <w:tc>
          <w:tcPr>
            <w:tcW w:w="2835" w:type="dxa"/>
          </w:tcPr>
          <w:p w14:paraId="4352E1C7" w14:textId="57BF9BDF" w:rsidR="00A32A24" w:rsidRPr="00CB0372" w:rsidRDefault="00A32A24" w:rsidP="00D47D25">
            <w:pPr>
              <w:rPr>
                <w:sz w:val="22"/>
              </w:rPr>
            </w:pPr>
            <w:r w:rsidRPr="00CB0372">
              <w:rPr>
                <w:sz w:val="22"/>
              </w:rPr>
              <w:t>La secrétaire et moi</w:t>
            </w:r>
          </w:p>
        </w:tc>
      </w:tr>
      <w:tr w:rsidR="001E3493" w:rsidRPr="00CB0372" w14:paraId="544539D1" w14:textId="7199F038" w:rsidTr="00BE3B8D">
        <w:tc>
          <w:tcPr>
            <w:tcW w:w="933" w:type="dxa"/>
          </w:tcPr>
          <w:p w14:paraId="44FF9BBA" w14:textId="0CF2D03F" w:rsidR="00D47D25" w:rsidRPr="00CB0372" w:rsidRDefault="00A32A24" w:rsidP="00D47D25">
            <w:pPr>
              <w:rPr>
                <w:sz w:val="22"/>
              </w:rPr>
            </w:pPr>
            <w:r w:rsidRPr="00CB0372">
              <w:rPr>
                <w:sz w:val="22"/>
              </w:rPr>
              <w:t>17</w:t>
            </w:r>
            <w:r w:rsidR="00932E20" w:rsidRPr="00CB0372">
              <w:rPr>
                <w:sz w:val="22"/>
              </w:rPr>
              <w:t> </w:t>
            </w:r>
            <w:r w:rsidRPr="00CB0372">
              <w:rPr>
                <w:sz w:val="22"/>
              </w:rPr>
              <w:t>h</w:t>
            </w:r>
            <w:r w:rsidR="00932E20" w:rsidRPr="00CB0372">
              <w:rPr>
                <w:sz w:val="22"/>
              </w:rPr>
              <w:t> </w:t>
            </w:r>
            <w:r w:rsidRPr="00CB0372">
              <w:rPr>
                <w:sz w:val="22"/>
              </w:rPr>
              <w:t>00</w:t>
            </w:r>
          </w:p>
        </w:tc>
        <w:tc>
          <w:tcPr>
            <w:tcW w:w="5386" w:type="dxa"/>
          </w:tcPr>
          <w:p w14:paraId="50EDF7B8" w14:textId="6C9AB213" w:rsidR="00D47D25" w:rsidRPr="00CB0372" w:rsidRDefault="00D47D25" w:rsidP="00D47D25">
            <w:pPr>
              <w:rPr>
                <w:sz w:val="22"/>
              </w:rPr>
            </w:pPr>
            <w:r w:rsidRPr="00CB0372">
              <w:rPr>
                <w:sz w:val="22"/>
              </w:rPr>
              <w:t>Remise de la tenue et du livret d’accueil.</w:t>
            </w:r>
            <w:r w:rsidR="00A32A24" w:rsidRPr="00CB0372">
              <w:rPr>
                <w:sz w:val="22"/>
              </w:rPr>
              <w:t xml:space="preserve"> Explication du livret d’accueil.</w:t>
            </w:r>
          </w:p>
        </w:tc>
        <w:tc>
          <w:tcPr>
            <w:tcW w:w="2835" w:type="dxa"/>
          </w:tcPr>
          <w:p w14:paraId="39A1937F" w14:textId="05AE697C" w:rsidR="00D47D25" w:rsidRPr="00CB0372" w:rsidRDefault="00A32A24" w:rsidP="00D47D25">
            <w:pPr>
              <w:rPr>
                <w:sz w:val="22"/>
              </w:rPr>
            </w:pPr>
            <w:r w:rsidRPr="00CB0372">
              <w:rPr>
                <w:sz w:val="22"/>
              </w:rPr>
              <w:t>Moi</w:t>
            </w:r>
          </w:p>
        </w:tc>
      </w:tr>
      <w:tr w:rsidR="001E3493" w:rsidRPr="00CB0372" w14:paraId="6294C6A7" w14:textId="77777777" w:rsidTr="00BE3B8D">
        <w:tc>
          <w:tcPr>
            <w:tcW w:w="933" w:type="dxa"/>
          </w:tcPr>
          <w:p w14:paraId="7B654FEF" w14:textId="66B884B9" w:rsidR="00A32A24" w:rsidRPr="00CB0372" w:rsidRDefault="00A32A24" w:rsidP="00D47D25">
            <w:pPr>
              <w:rPr>
                <w:sz w:val="22"/>
              </w:rPr>
            </w:pPr>
            <w:r w:rsidRPr="00CB0372">
              <w:rPr>
                <w:sz w:val="22"/>
              </w:rPr>
              <w:t>17</w:t>
            </w:r>
            <w:r w:rsidR="00932E20" w:rsidRPr="00CB0372">
              <w:rPr>
                <w:sz w:val="22"/>
              </w:rPr>
              <w:t> </w:t>
            </w:r>
            <w:r w:rsidRPr="00CB0372">
              <w:rPr>
                <w:sz w:val="22"/>
              </w:rPr>
              <w:t>h</w:t>
            </w:r>
            <w:r w:rsidR="00932E20" w:rsidRPr="00CB0372">
              <w:rPr>
                <w:sz w:val="22"/>
              </w:rPr>
              <w:t> </w:t>
            </w:r>
            <w:r w:rsidRPr="00CB0372">
              <w:rPr>
                <w:sz w:val="22"/>
              </w:rPr>
              <w:t>30</w:t>
            </w:r>
          </w:p>
        </w:tc>
        <w:tc>
          <w:tcPr>
            <w:tcW w:w="5386" w:type="dxa"/>
          </w:tcPr>
          <w:p w14:paraId="78B88CCA" w14:textId="1BD9CCC0" w:rsidR="00A32A24" w:rsidRPr="00CB0372" w:rsidRDefault="00A32A24" w:rsidP="00D47D25">
            <w:pPr>
              <w:rPr>
                <w:sz w:val="22"/>
              </w:rPr>
            </w:pPr>
            <w:r w:rsidRPr="00CB0372">
              <w:rPr>
                <w:sz w:val="22"/>
              </w:rPr>
              <w:t>Débriefing de la journée avec les deux nouveaux recrutés</w:t>
            </w:r>
          </w:p>
        </w:tc>
        <w:tc>
          <w:tcPr>
            <w:tcW w:w="2835" w:type="dxa"/>
          </w:tcPr>
          <w:p w14:paraId="5AFE2315" w14:textId="229727AD" w:rsidR="00A32A24" w:rsidRPr="00CB0372" w:rsidRDefault="00A32A24" w:rsidP="00D47D25">
            <w:pPr>
              <w:rPr>
                <w:sz w:val="22"/>
              </w:rPr>
            </w:pPr>
            <w:r w:rsidRPr="00CB0372">
              <w:rPr>
                <w:sz w:val="22"/>
              </w:rPr>
              <w:t>Moi</w:t>
            </w:r>
          </w:p>
        </w:tc>
      </w:tr>
    </w:tbl>
    <w:p w14:paraId="5F879C49" w14:textId="54B6C078" w:rsidR="00FF7BC6" w:rsidRPr="001054FD" w:rsidRDefault="00FF7BC6" w:rsidP="001054FD">
      <w:pPr>
        <w:pStyle w:val="05MissionTitre"/>
        <w:rPr>
          <w:rFonts w:ascii="Times New Roman" w:hAnsi="Times New Roman" w:cs="Times New Roman"/>
          <w:b/>
          <w:color w:val="auto"/>
        </w:rPr>
      </w:pPr>
      <w:r w:rsidRPr="001054FD">
        <w:rPr>
          <w:rFonts w:ascii="Times New Roman" w:hAnsi="Times New Roman" w:cs="Times New Roman"/>
          <w:b/>
          <w:color w:val="FF0000"/>
        </w:rPr>
        <w:t>Mission 2</w:t>
      </w:r>
      <w:r w:rsidR="001054FD">
        <w:rPr>
          <w:rFonts w:ascii="Times New Roman" w:hAnsi="Times New Roman" w:cs="Times New Roman"/>
          <w:b/>
          <w:color w:val="FF0000"/>
        </w:rPr>
        <w:t xml:space="preserve"> </w:t>
      </w:r>
      <w:r w:rsidRPr="001054FD">
        <w:rPr>
          <w:rFonts w:ascii="Times New Roman" w:hAnsi="Times New Roman" w:cs="Times New Roman"/>
          <w:b/>
          <w:color w:val="auto"/>
        </w:rPr>
        <w:t>Préparer l’intégration des nouveaux recrutés</w:t>
      </w:r>
    </w:p>
    <w:p w14:paraId="49049E7B" w14:textId="2FF9C09C" w:rsidR="001A5168" w:rsidRPr="00082EA6" w:rsidRDefault="001A5168" w:rsidP="00082EA6">
      <w:pPr>
        <w:pStyle w:val="06Questionenonce0"/>
        <w:spacing w:after="240"/>
        <w:rPr>
          <w:rFonts w:ascii="Times New Roman" w:eastAsiaTheme="minorHAnsi" w:hAnsi="Times New Roman" w:cs="Times New Roman"/>
          <w:sz w:val="24"/>
          <w:lang w:eastAsia="en-US"/>
        </w:rPr>
      </w:pPr>
      <w:r w:rsidRPr="00082EA6">
        <w:rPr>
          <w:rFonts w:ascii="Times New Roman" w:eastAsiaTheme="minorHAnsi" w:hAnsi="Times New Roman" w:cs="Times New Roman"/>
          <w:sz w:val="24"/>
          <w:lang w:eastAsia="en-US"/>
        </w:rPr>
        <w:t xml:space="preserve">3. </w:t>
      </w:r>
      <w:r w:rsidR="006C48C8" w:rsidRPr="00082EA6">
        <w:rPr>
          <w:rFonts w:ascii="Times New Roman" w:eastAsiaTheme="minorHAnsi" w:hAnsi="Times New Roman" w:cs="Times New Roman"/>
          <w:sz w:val="24"/>
          <w:lang w:eastAsia="en-US"/>
        </w:rPr>
        <w:t>Proposez à partir du brainstorming réalisé (mission 1) les moyens à mettre en œuvre pour garantir une bonne intégration en leur donnant un nom. Indiquez pour chacun les modalités de mise en œuvre.</w:t>
      </w:r>
    </w:p>
    <w:tbl>
      <w:tblPr>
        <w:tblStyle w:val="Grilledutableau"/>
        <w:tblW w:w="8902" w:type="dxa"/>
        <w:tblInd w:w="420" w:type="dxa"/>
        <w:tblLook w:val="04A0" w:firstRow="1" w:lastRow="0" w:firstColumn="1" w:lastColumn="0" w:noHBand="0" w:noVBand="1"/>
      </w:tblPr>
      <w:tblGrid>
        <w:gridCol w:w="2949"/>
        <w:gridCol w:w="5953"/>
      </w:tblGrid>
      <w:tr w:rsidR="006C48C8" w:rsidRPr="00CB0372" w14:paraId="36C981EC" w14:textId="2C37CA1E" w:rsidTr="001A5168">
        <w:tc>
          <w:tcPr>
            <w:tcW w:w="2949" w:type="dxa"/>
          </w:tcPr>
          <w:p w14:paraId="6DAD9211" w14:textId="1760E5E4" w:rsidR="001A5168" w:rsidRPr="00CB0372" w:rsidRDefault="001A5168" w:rsidP="001A5168">
            <w:pPr>
              <w:rPr>
                <w:sz w:val="22"/>
              </w:rPr>
            </w:pPr>
            <w:r w:rsidRPr="00CB0372">
              <w:rPr>
                <w:sz w:val="22"/>
              </w:rPr>
              <w:t>Tutorat avec un salarié plus expérimenté</w:t>
            </w:r>
          </w:p>
        </w:tc>
        <w:tc>
          <w:tcPr>
            <w:tcW w:w="5953" w:type="dxa"/>
          </w:tcPr>
          <w:p w14:paraId="7351B497" w14:textId="72C8DBD7" w:rsidR="001A5168" w:rsidRPr="00CB0372" w:rsidRDefault="001A5168" w:rsidP="001A5168">
            <w:pPr>
              <w:rPr>
                <w:sz w:val="22"/>
              </w:rPr>
            </w:pPr>
            <w:r w:rsidRPr="00CB0372">
              <w:rPr>
                <w:sz w:val="22"/>
              </w:rPr>
              <w:t>Pertinent ici à la fois pour l’encadrement et pour la formation : choix du tuteur et formation du tuteur en amont de l’intégration. Suivi ensuite par le tuteur avec des bilans réguliers</w:t>
            </w:r>
            <w:r w:rsidR="00467580" w:rsidRPr="00CB0372">
              <w:rPr>
                <w:sz w:val="22"/>
              </w:rPr>
              <w:t>,</w:t>
            </w:r>
            <w:r w:rsidRPr="00CB0372">
              <w:rPr>
                <w:sz w:val="22"/>
              </w:rPr>
              <w:t xml:space="preserve"> en compagnie du manager</w:t>
            </w:r>
            <w:r w:rsidR="00467580" w:rsidRPr="00CB0372">
              <w:rPr>
                <w:sz w:val="22"/>
              </w:rPr>
              <w:t>,</w:t>
            </w:r>
            <w:r w:rsidRPr="00CB0372">
              <w:rPr>
                <w:sz w:val="22"/>
              </w:rPr>
              <w:t xml:space="preserve"> avec le tableau de bord des indicateurs de performance du nouveau salarié</w:t>
            </w:r>
            <w:r w:rsidR="00467580" w:rsidRPr="00CB0372">
              <w:rPr>
                <w:sz w:val="22"/>
              </w:rPr>
              <w:t>.</w:t>
            </w:r>
          </w:p>
        </w:tc>
      </w:tr>
      <w:tr w:rsidR="006C48C8" w:rsidRPr="00CB0372" w14:paraId="2C6F0FA0" w14:textId="208A00F0" w:rsidTr="001A5168">
        <w:tc>
          <w:tcPr>
            <w:tcW w:w="2949" w:type="dxa"/>
          </w:tcPr>
          <w:p w14:paraId="6B8A1C5D" w14:textId="74993574" w:rsidR="001A5168" w:rsidRPr="00CB0372" w:rsidRDefault="001A5168" w:rsidP="001A5168">
            <w:pPr>
              <w:rPr>
                <w:sz w:val="22"/>
              </w:rPr>
            </w:pPr>
            <w:r w:rsidRPr="00CB0372">
              <w:rPr>
                <w:sz w:val="22"/>
              </w:rPr>
              <w:t>Autonomie progressive</w:t>
            </w:r>
          </w:p>
        </w:tc>
        <w:tc>
          <w:tcPr>
            <w:tcW w:w="5953" w:type="dxa"/>
          </w:tcPr>
          <w:p w14:paraId="6952C93B" w14:textId="1EA6C7C2" w:rsidR="001A5168" w:rsidRPr="00CB0372" w:rsidRDefault="001A5168" w:rsidP="001A5168">
            <w:pPr>
              <w:rPr>
                <w:sz w:val="22"/>
              </w:rPr>
            </w:pPr>
            <w:r w:rsidRPr="00CB0372">
              <w:rPr>
                <w:sz w:val="22"/>
              </w:rPr>
              <w:t>L’intégration des différentes fonctions du poste peut se faire en fonction du plan de formation</w:t>
            </w:r>
            <w:r w:rsidR="00467580" w:rsidRPr="00CB0372">
              <w:rPr>
                <w:sz w:val="22"/>
              </w:rPr>
              <w:t>.</w:t>
            </w:r>
          </w:p>
        </w:tc>
      </w:tr>
      <w:tr w:rsidR="006C48C8" w:rsidRPr="00CB0372" w14:paraId="0021CF4E" w14:textId="27FED8AB" w:rsidTr="001A5168">
        <w:tc>
          <w:tcPr>
            <w:tcW w:w="2949" w:type="dxa"/>
          </w:tcPr>
          <w:p w14:paraId="3BB74012" w14:textId="19869BEE" w:rsidR="001A5168" w:rsidRPr="00CB0372" w:rsidRDefault="001A5168" w:rsidP="001A5168">
            <w:pPr>
              <w:rPr>
                <w:sz w:val="22"/>
              </w:rPr>
            </w:pPr>
            <w:r w:rsidRPr="00CB0372">
              <w:rPr>
                <w:sz w:val="22"/>
              </w:rPr>
              <w:t>Plan de formation</w:t>
            </w:r>
          </w:p>
        </w:tc>
        <w:tc>
          <w:tcPr>
            <w:tcW w:w="5953" w:type="dxa"/>
          </w:tcPr>
          <w:p w14:paraId="76CAD1BD" w14:textId="0D808DAC" w:rsidR="001A5168" w:rsidRPr="00CB0372" w:rsidRDefault="001A5168" w:rsidP="001A5168">
            <w:pPr>
              <w:rPr>
                <w:sz w:val="22"/>
              </w:rPr>
            </w:pPr>
            <w:r w:rsidRPr="00CB0372">
              <w:rPr>
                <w:sz w:val="22"/>
              </w:rPr>
              <w:t>Les deux recrutés n’ont pas forcément l’expérience souhaitée. Il va donc falloir les former.</w:t>
            </w:r>
          </w:p>
        </w:tc>
      </w:tr>
      <w:tr w:rsidR="006C48C8" w:rsidRPr="00CB0372" w14:paraId="125AC3C6" w14:textId="5DDD33A6" w:rsidTr="001A5168">
        <w:tc>
          <w:tcPr>
            <w:tcW w:w="2949" w:type="dxa"/>
          </w:tcPr>
          <w:p w14:paraId="2C1A91DE" w14:textId="77777777" w:rsidR="001A5168" w:rsidRPr="00CB0372" w:rsidRDefault="001A5168" w:rsidP="001A5168">
            <w:pPr>
              <w:rPr>
                <w:sz w:val="22"/>
              </w:rPr>
            </w:pPr>
            <w:r w:rsidRPr="00CB0372">
              <w:rPr>
                <w:sz w:val="22"/>
              </w:rPr>
              <w:t>Réunions</w:t>
            </w:r>
          </w:p>
        </w:tc>
        <w:tc>
          <w:tcPr>
            <w:tcW w:w="5953" w:type="dxa"/>
          </w:tcPr>
          <w:p w14:paraId="0A13480A" w14:textId="0693233D" w:rsidR="001A5168" w:rsidRPr="00CB0372" w:rsidRDefault="001A5168" w:rsidP="001A5168">
            <w:pPr>
              <w:rPr>
                <w:sz w:val="22"/>
              </w:rPr>
            </w:pPr>
            <w:r w:rsidRPr="00CB0372">
              <w:rPr>
                <w:sz w:val="22"/>
              </w:rPr>
              <w:t>Participation au brief du matin, réunions fréquentes avec le tuteur, réunions périodiques avec le manager</w:t>
            </w:r>
            <w:r w:rsidR="008D111F" w:rsidRPr="00CB0372">
              <w:rPr>
                <w:sz w:val="22"/>
              </w:rPr>
              <w:t>.</w:t>
            </w:r>
          </w:p>
        </w:tc>
      </w:tr>
      <w:tr w:rsidR="006C48C8" w:rsidRPr="00CB0372" w14:paraId="2E6FE773" w14:textId="20BF6E38" w:rsidTr="001A5168">
        <w:tc>
          <w:tcPr>
            <w:tcW w:w="2949" w:type="dxa"/>
          </w:tcPr>
          <w:p w14:paraId="3F1547CA" w14:textId="08FB5E85" w:rsidR="001A5168" w:rsidRPr="00CB0372" w:rsidRDefault="001A5168" w:rsidP="001A5168">
            <w:pPr>
              <w:rPr>
                <w:sz w:val="22"/>
              </w:rPr>
            </w:pPr>
            <w:r w:rsidRPr="00CB0372">
              <w:rPr>
                <w:sz w:val="22"/>
              </w:rPr>
              <w:t>Accompagnement du manager</w:t>
            </w:r>
          </w:p>
        </w:tc>
        <w:tc>
          <w:tcPr>
            <w:tcW w:w="5953" w:type="dxa"/>
          </w:tcPr>
          <w:p w14:paraId="6AF411DD" w14:textId="55BB9D19" w:rsidR="001A5168" w:rsidRPr="00CB0372" w:rsidRDefault="001A5168" w:rsidP="001A5168">
            <w:pPr>
              <w:rPr>
                <w:sz w:val="22"/>
              </w:rPr>
            </w:pPr>
            <w:r w:rsidRPr="00CB0372">
              <w:rPr>
                <w:sz w:val="22"/>
              </w:rPr>
              <w:t>Réunions périodiques avec le manager et le tuteur en fonction du plan de formation pour analyser le tableau de bord du salarié</w:t>
            </w:r>
            <w:r w:rsidR="008D111F" w:rsidRPr="00CB0372">
              <w:rPr>
                <w:sz w:val="22"/>
              </w:rPr>
              <w:t>.</w:t>
            </w:r>
          </w:p>
        </w:tc>
      </w:tr>
      <w:tr w:rsidR="006C48C8" w:rsidRPr="00CB0372" w14:paraId="58F93AAC" w14:textId="305E3BFB" w:rsidTr="001A5168">
        <w:tc>
          <w:tcPr>
            <w:tcW w:w="2949" w:type="dxa"/>
          </w:tcPr>
          <w:p w14:paraId="160F032B" w14:textId="4418CF02" w:rsidR="001A5168" w:rsidRPr="00CB0372" w:rsidRDefault="001A5168" w:rsidP="001A5168">
            <w:pPr>
              <w:rPr>
                <w:sz w:val="22"/>
              </w:rPr>
            </w:pPr>
            <w:r w:rsidRPr="00CB0372">
              <w:rPr>
                <w:sz w:val="22"/>
              </w:rPr>
              <w:t>Tableau de bord des indicateurs de performance</w:t>
            </w:r>
          </w:p>
        </w:tc>
        <w:tc>
          <w:tcPr>
            <w:tcW w:w="5953" w:type="dxa"/>
          </w:tcPr>
          <w:p w14:paraId="2A2FC6DB" w14:textId="24AA92D8" w:rsidR="001A5168" w:rsidRPr="00CB0372" w:rsidRDefault="001A5168" w:rsidP="001A5168">
            <w:pPr>
              <w:rPr>
                <w:sz w:val="22"/>
              </w:rPr>
            </w:pPr>
            <w:r w:rsidRPr="00CB0372">
              <w:rPr>
                <w:sz w:val="22"/>
              </w:rPr>
              <w:t>Indicateur sur la tenue du rayon, sur la vente et son suivi, sur la prospection et la fidélisation</w:t>
            </w:r>
            <w:r w:rsidR="007612F0" w:rsidRPr="00CB0372">
              <w:rPr>
                <w:sz w:val="22"/>
              </w:rPr>
              <w:t>.</w:t>
            </w:r>
          </w:p>
        </w:tc>
      </w:tr>
      <w:tr w:rsidR="006C48C8" w:rsidRPr="00CB0372" w14:paraId="57505594" w14:textId="05EC7BA8" w:rsidTr="001A5168">
        <w:tc>
          <w:tcPr>
            <w:tcW w:w="2949" w:type="dxa"/>
          </w:tcPr>
          <w:p w14:paraId="6C4CBF35" w14:textId="25B040DC" w:rsidR="001A5168" w:rsidRPr="00CB0372" w:rsidRDefault="001A5168" w:rsidP="001A5168">
            <w:pPr>
              <w:rPr>
                <w:sz w:val="22"/>
              </w:rPr>
            </w:pPr>
            <w:r w:rsidRPr="00CB0372">
              <w:rPr>
                <w:sz w:val="22"/>
              </w:rPr>
              <w:t>Livret d’accueil</w:t>
            </w:r>
          </w:p>
        </w:tc>
        <w:tc>
          <w:tcPr>
            <w:tcW w:w="5953" w:type="dxa"/>
          </w:tcPr>
          <w:p w14:paraId="5C508311" w14:textId="5E29A452" w:rsidR="001A5168" w:rsidRPr="00CB0372" w:rsidRDefault="00DB788F" w:rsidP="00DB788F">
            <w:pPr>
              <w:rPr>
                <w:sz w:val="22"/>
              </w:rPr>
            </w:pPr>
            <w:r w:rsidRPr="00CB0372">
              <w:rPr>
                <w:sz w:val="22"/>
              </w:rPr>
              <w:t>L</w:t>
            </w:r>
            <w:r w:rsidR="007612F0" w:rsidRPr="00CB0372">
              <w:rPr>
                <w:sz w:val="22"/>
              </w:rPr>
              <w:t>e l</w:t>
            </w:r>
            <w:r w:rsidRPr="00CB0372">
              <w:rPr>
                <w:sz w:val="22"/>
              </w:rPr>
              <w:t>ivret d’accueil est remis lors de la journée d’intégration</w:t>
            </w:r>
            <w:r w:rsidR="007612F0" w:rsidRPr="00CB0372">
              <w:rPr>
                <w:sz w:val="22"/>
              </w:rPr>
              <w:t>.</w:t>
            </w:r>
          </w:p>
        </w:tc>
      </w:tr>
      <w:tr w:rsidR="006C48C8" w:rsidRPr="00CB0372" w14:paraId="74B231D6" w14:textId="17C1155F" w:rsidTr="001A5168">
        <w:tc>
          <w:tcPr>
            <w:tcW w:w="2949" w:type="dxa"/>
          </w:tcPr>
          <w:p w14:paraId="3FEFFC63" w14:textId="77777777" w:rsidR="001A5168" w:rsidRPr="00CB0372" w:rsidRDefault="001A5168" w:rsidP="001A5168">
            <w:pPr>
              <w:rPr>
                <w:sz w:val="22"/>
              </w:rPr>
            </w:pPr>
            <w:r w:rsidRPr="00CB0372">
              <w:rPr>
                <w:sz w:val="22"/>
              </w:rPr>
              <w:t>Parcours de découverte</w:t>
            </w:r>
          </w:p>
        </w:tc>
        <w:tc>
          <w:tcPr>
            <w:tcW w:w="5953" w:type="dxa"/>
          </w:tcPr>
          <w:p w14:paraId="655D8A18" w14:textId="7E91CB1B" w:rsidR="001A5168" w:rsidRPr="00CB0372" w:rsidRDefault="00DB788F" w:rsidP="001A5168">
            <w:pPr>
              <w:rPr>
                <w:sz w:val="22"/>
              </w:rPr>
            </w:pPr>
            <w:r w:rsidRPr="00CB0372">
              <w:rPr>
                <w:sz w:val="22"/>
              </w:rPr>
              <w:t>Réalisé lors de la journée d’intégration</w:t>
            </w:r>
            <w:r w:rsidR="007612F0" w:rsidRPr="00CB0372">
              <w:rPr>
                <w:sz w:val="22"/>
              </w:rPr>
              <w:t>.</w:t>
            </w:r>
          </w:p>
        </w:tc>
      </w:tr>
    </w:tbl>
    <w:p w14:paraId="614CAD95" w14:textId="22F105D0" w:rsidR="00DB788F" w:rsidRPr="00082EA6" w:rsidRDefault="000B2D79" w:rsidP="00082EA6">
      <w:pPr>
        <w:pStyle w:val="06Questionenonce0"/>
        <w:spacing w:after="240"/>
        <w:rPr>
          <w:rFonts w:ascii="Times New Roman" w:eastAsiaTheme="minorHAnsi" w:hAnsi="Times New Roman" w:cs="Times New Roman"/>
          <w:sz w:val="24"/>
          <w:lang w:eastAsia="en-US"/>
        </w:rPr>
      </w:pPr>
      <w:r w:rsidRPr="00082EA6">
        <w:rPr>
          <w:rFonts w:ascii="Times New Roman" w:eastAsiaTheme="minorHAnsi" w:hAnsi="Times New Roman" w:cs="Times New Roman"/>
          <w:sz w:val="24"/>
          <w:lang w:eastAsia="en-US"/>
        </w:rPr>
        <w:t xml:space="preserve">4. </w:t>
      </w:r>
      <w:r w:rsidR="00101308" w:rsidRPr="00082EA6">
        <w:rPr>
          <w:rFonts w:ascii="Times New Roman" w:eastAsiaTheme="minorHAnsi" w:hAnsi="Times New Roman" w:cs="Times New Roman"/>
          <w:sz w:val="24"/>
          <w:lang w:eastAsia="en-US"/>
        </w:rPr>
        <w:t>Élaborez un plan de formation permettant une mise à niveau sur les fondamentaux du métier pour chacun des nouveaux recrutés. Veillez à équilibrer le budget entre les deux.</w:t>
      </w:r>
    </w:p>
    <w:p w14:paraId="603C574E" w14:textId="17D358E8" w:rsidR="0019177F" w:rsidRPr="00CB0372" w:rsidRDefault="0019177F" w:rsidP="0019177F">
      <w:pPr>
        <w:pStyle w:val="Paragraphedeliste3"/>
        <w:spacing w:after="0" w:line="240" w:lineRule="auto"/>
        <w:ind w:left="0"/>
        <w:rPr>
          <w:rFonts w:ascii="Times New Roman" w:hAnsi="Times New Roman"/>
          <w:sz w:val="24"/>
        </w:rPr>
      </w:pPr>
      <w:r w:rsidRPr="00CB0372">
        <w:rPr>
          <w:rFonts w:ascii="Times New Roman" w:hAnsi="Times New Roman"/>
          <w:sz w:val="24"/>
        </w:rPr>
        <w:t>En tenant compte de l’objectif de la formation qui est de rappeler aux deux vendeurs les bases de leur métier, et du budget de 800</w:t>
      </w:r>
      <w:r w:rsidR="00244EB6" w:rsidRPr="00CB0372">
        <w:rPr>
          <w:rFonts w:ascii="Times New Roman" w:hAnsi="Times New Roman"/>
          <w:sz w:val="24"/>
        </w:rPr>
        <w:t> </w:t>
      </w:r>
      <w:r w:rsidRPr="00CB0372">
        <w:rPr>
          <w:rFonts w:ascii="Times New Roman" w:hAnsi="Times New Roman"/>
          <w:sz w:val="24"/>
        </w:rPr>
        <w:t>€ (avec une marge de plus ou moins 10</w:t>
      </w:r>
      <w:r w:rsidR="00244EB6" w:rsidRPr="00CB0372">
        <w:rPr>
          <w:rFonts w:ascii="Times New Roman" w:hAnsi="Times New Roman"/>
          <w:sz w:val="24"/>
        </w:rPr>
        <w:t> </w:t>
      </w:r>
      <w:r w:rsidRPr="00CB0372">
        <w:rPr>
          <w:rFonts w:ascii="Times New Roman" w:hAnsi="Times New Roman"/>
          <w:sz w:val="24"/>
        </w:rPr>
        <w:t>%), trois modules ont été choisis :</w:t>
      </w:r>
    </w:p>
    <w:p w14:paraId="05EE2255" w14:textId="546BA812" w:rsidR="0019177F" w:rsidRPr="00CB0372" w:rsidRDefault="0019177F" w:rsidP="0019177F">
      <w:pPr>
        <w:pStyle w:val="Paragraphedeliste3"/>
        <w:numPr>
          <w:ilvl w:val="0"/>
          <w:numId w:val="11"/>
        </w:numPr>
        <w:spacing w:after="0" w:line="240" w:lineRule="auto"/>
        <w:rPr>
          <w:rFonts w:ascii="Times New Roman" w:hAnsi="Times New Roman"/>
          <w:b/>
          <w:sz w:val="24"/>
        </w:rPr>
      </w:pPr>
      <w:r w:rsidRPr="00CB0372">
        <w:rPr>
          <w:rFonts w:ascii="Times New Roman" w:hAnsi="Times New Roman"/>
          <w:b/>
          <w:sz w:val="24"/>
        </w:rPr>
        <w:t>Lin</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4"/>
        <w:gridCol w:w="3030"/>
        <w:gridCol w:w="2301"/>
        <w:gridCol w:w="3288"/>
      </w:tblGrid>
      <w:tr w:rsidR="006C48C8" w:rsidRPr="006C48C8" w14:paraId="30897D39" w14:textId="77777777" w:rsidTr="00636F82">
        <w:tc>
          <w:tcPr>
            <w:tcW w:w="72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BA7C5F0" w14:textId="706F63CE" w:rsidR="0019177F" w:rsidRPr="006C48C8" w:rsidRDefault="0019177F" w:rsidP="00362E07">
            <w:pPr>
              <w:spacing w:after="0" w:line="240" w:lineRule="auto"/>
              <w:jc w:val="center"/>
              <w:rPr>
                <w:rFonts w:cs="Times New Roman"/>
                <w:b/>
                <w:sz w:val="22"/>
              </w:rPr>
            </w:pPr>
            <w:r w:rsidRPr="006C48C8">
              <w:rPr>
                <w:rFonts w:cs="Times New Roman"/>
                <w:b/>
                <w:sz w:val="22"/>
              </w:rPr>
              <w:t xml:space="preserve">N° </w:t>
            </w:r>
            <w:r w:rsidR="00244EB6">
              <w:rPr>
                <w:rFonts w:cs="Times New Roman"/>
                <w:b/>
                <w:sz w:val="22"/>
              </w:rPr>
              <w:t>m</w:t>
            </w:r>
            <w:r w:rsidRPr="006C48C8">
              <w:rPr>
                <w:rFonts w:cs="Times New Roman"/>
                <w:b/>
                <w:sz w:val="22"/>
              </w:rPr>
              <w:t>odule</w:t>
            </w:r>
          </w:p>
        </w:tc>
        <w:tc>
          <w:tcPr>
            <w:tcW w:w="1504"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E613E5D" w14:textId="77777777" w:rsidR="0019177F" w:rsidRPr="006C48C8" w:rsidRDefault="0019177F" w:rsidP="00362E07">
            <w:pPr>
              <w:spacing w:after="0" w:line="240" w:lineRule="auto"/>
              <w:jc w:val="center"/>
              <w:rPr>
                <w:rFonts w:cs="Times New Roman"/>
                <w:b/>
                <w:sz w:val="22"/>
              </w:rPr>
            </w:pPr>
            <w:r w:rsidRPr="006C48C8">
              <w:rPr>
                <w:rFonts w:cs="Times New Roman"/>
                <w:b/>
                <w:sz w:val="22"/>
              </w:rPr>
              <w:t>Titre module</w:t>
            </w:r>
          </w:p>
        </w:tc>
        <w:tc>
          <w:tcPr>
            <w:tcW w:w="114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3A235C6" w14:textId="77777777" w:rsidR="0019177F" w:rsidRPr="006C48C8" w:rsidRDefault="0019177F" w:rsidP="00362E07">
            <w:pPr>
              <w:spacing w:after="0" w:line="240" w:lineRule="auto"/>
              <w:jc w:val="center"/>
              <w:rPr>
                <w:rFonts w:cs="Times New Roman"/>
                <w:b/>
                <w:sz w:val="22"/>
              </w:rPr>
            </w:pPr>
            <w:r w:rsidRPr="006C48C8">
              <w:rPr>
                <w:rFonts w:cs="Times New Roman"/>
                <w:b/>
                <w:sz w:val="22"/>
              </w:rPr>
              <w:t>Durée</w:t>
            </w:r>
          </w:p>
        </w:tc>
        <w:tc>
          <w:tcPr>
            <w:tcW w:w="16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0F5CB6A" w14:textId="77777777" w:rsidR="0019177F" w:rsidRPr="006C48C8" w:rsidRDefault="0019177F" w:rsidP="00362E07">
            <w:pPr>
              <w:spacing w:after="0" w:line="240" w:lineRule="auto"/>
              <w:jc w:val="center"/>
              <w:rPr>
                <w:rFonts w:cs="Times New Roman"/>
                <w:b/>
                <w:sz w:val="22"/>
              </w:rPr>
            </w:pPr>
            <w:r w:rsidRPr="006C48C8">
              <w:rPr>
                <w:rFonts w:cs="Times New Roman"/>
                <w:b/>
                <w:sz w:val="22"/>
              </w:rPr>
              <w:t>Coûts</w:t>
            </w:r>
          </w:p>
        </w:tc>
      </w:tr>
      <w:tr w:rsidR="006C48C8" w:rsidRPr="006C48C8" w14:paraId="44B5EAEE" w14:textId="77777777" w:rsidTr="007B29CB">
        <w:trPr>
          <w:trHeight w:val="306"/>
        </w:trPr>
        <w:tc>
          <w:tcPr>
            <w:tcW w:w="722"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595B3C6" w14:textId="77777777" w:rsidR="0019177F" w:rsidRPr="006C48C8" w:rsidRDefault="0019177F" w:rsidP="00362E07">
            <w:pPr>
              <w:spacing w:after="0" w:line="240" w:lineRule="auto"/>
              <w:jc w:val="center"/>
              <w:rPr>
                <w:rFonts w:cs="Times New Roman"/>
                <w:b/>
                <w:sz w:val="22"/>
              </w:rPr>
            </w:pPr>
            <w:r w:rsidRPr="006C48C8">
              <w:rPr>
                <w:rFonts w:cs="Times New Roman"/>
                <w:b/>
                <w:sz w:val="22"/>
              </w:rPr>
              <w:t>Module 1</w:t>
            </w:r>
          </w:p>
        </w:tc>
        <w:tc>
          <w:tcPr>
            <w:tcW w:w="1504" w:type="pct"/>
            <w:tcBorders>
              <w:top w:val="single" w:sz="4" w:space="0" w:color="auto"/>
              <w:left w:val="single" w:sz="4" w:space="0" w:color="auto"/>
              <w:bottom w:val="single" w:sz="4" w:space="0" w:color="auto"/>
              <w:right w:val="single" w:sz="4" w:space="0" w:color="auto"/>
            </w:tcBorders>
            <w:vAlign w:val="center"/>
          </w:tcPr>
          <w:p w14:paraId="7B1E7204" w14:textId="77777777" w:rsidR="0019177F" w:rsidRPr="006C48C8" w:rsidRDefault="0019177F" w:rsidP="00362E07">
            <w:pPr>
              <w:spacing w:after="0" w:line="240" w:lineRule="auto"/>
              <w:jc w:val="center"/>
              <w:rPr>
                <w:rFonts w:cs="Times New Roman"/>
                <w:sz w:val="22"/>
              </w:rPr>
            </w:pPr>
            <w:r w:rsidRPr="006C48C8">
              <w:rPr>
                <w:rFonts w:cs="Times New Roman"/>
                <w:sz w:val="22"/>
              </w:rPr>
              <w:t>Les étapes de la vente</w:t>
            </w:r>
          </w:p>
        </w:tc>
        <w:tc>
          <w:tcPr>
            <w:tcW w:w="1142" w:type="pct"/>
            <w:tcBorders>
              <w:top w:val="single" w:sz="4" w:space="0" w:color="auto"/>
              <w:left w:val="single" w:sz="4" w:space="0" w:color="auto"/>
              <w:bottom w:val="single" w:sz="4" w:space="0" w:color="auto"/>
              <w:right w:val="single" w:sz="4" w:space="0" w:color="auto"/>
            </w:tcBorders>
          </w:tcPr>
          <w:p w14:paraId="5A090168" w14:textId="1DF97460" w:rsidR="0019177F" w:rsidRPr="006C48C8" w:rsidRDefault="0019177F" w:rsidP="00362E07">
            <w:pPr>
              <w:spacing w:after="0" w:line="240" w:lineRule="auto"/>
              <w:jc w:val="center"/>
              <w:rPr>
                <w:rFonts w:cs="Times New Roman"/>
                <w:sz w:val="22"/>
              </w:rPr>
            </w:pPr>
            <w:r w:rsidRPr="006C48C8">
              <w:rPr>
                <w:rFonts w:cs="Times New Roman"/>
                <w:sz w:val="22"/>
              </w:rPr>
              <w:t>6</w:t>
            </w:r>
            <w:r w:rsidR="003A6184">
              <w:rPr>
                <w:rFonts w:cs="Times New Roman"/>
                <w:sz w:val="22"/>
              </w:rPr>
              <w:t> </w:t>
            </w:r>
            <w:r w:rsidRPr="006C48C8">
              <w:rPr>
                <w:rFonts w:cs="Times New Roman"/>
                <w:sz w:val="22"/>
              </w:rPr>
              <w:t>h</w:t>
            </w:r>
          </w:p>
        </w:tc>
        <w:tc>
          <w:tcPr>
            <w:tcW w:w="1632" w:type="pct"/>
            <w:tcBorders>
              <w:top w:val="single" w:sz="4" w:space="0" w:color="auto"/>
              <w:left w:val="single" w:sz="4" w:space="0" w:color="auto"/>
              <w:bottom w:val="single" w:sz="4" w:space="0" w:color="auto"/>
              <w:right w:val="single" w:sz="4" w:space="0" w:color="auto"/>
            </w:tcBorders>
            <w:vAlign w:val="center"/>
          </w:tcPr>
          <w:p w14:paraId="2687D9A9" w14:textId="72613602" w:rsidR="0019177F" w:rsidRPr="006C48C8" w:rsidRDefault="0019177F" w:rsidP="00362E07">
            <w:pPr>
              <w:spacing w:after="0" w:line="240" w:lineRule="auto"/>
              <w:jc w:val="center"/>
              <w:rPr>
                <w:rFonts w:cs="Times New Roman"/>
                <w:sz w:val="22"/>
              </w:rPr>
            </w:pPr>
            <w:r w:rsidRPr="006C48C8">
              <w:rPr>
                <w:rFonts w:cs="Times New Roman"/>
                <w:sz w:val="22"/>
              </w:rPr>
              <w:t>29</w:t>
            </w:r>
            <w:r w:rsidR="003A6184">
              <w:rPr>
                <w:rFonts w:cs="Times New Roman"/>
                <w:sz w:val="22"/>
              </w:rPr>
              <w:t> </w:t>
            </w:r>
            <w:r w:rsidRPr="006C48C8">
              <w:rPr>
                <w:rFonts w:cs="Times New Roman"/>
                <w:sz w:val="22"/>
              </w:rPr>
              <w:t xml:space="preserve">€ </w:t>
            </w:r>
            <w:r w:rsidR="007700AF">
              <w:rPr>
                <w:rFonts w:cs="Times New Roman"/>
                <w:sz w:val="22"/>
              </w:rPr>
              <w:t>×</w:t>
            </w:r>
            <w:r w:rsidRPr="006C48C8">
              <w:rPr>
                <w:rFonts w:cs="Times New Roman"/>
                <w:sz w:val="22"/>
              </w:rPr>
              <w:t xml:space="preserve"> 6 = 174</w:t>
            </w:r>
            <w:r w:rsidR="003A6184">
              <w:rPr>
                <w:rFonts w:cs="Times New Roman"/>
                <w:sz w:val="22"/>
              </w:rPr>
              <w:t> </w:t>
            </w:r>
            <w:r w:rsidRPr="006C48C8">
              <w:rPr>
                <w:rFonts w:cs="Times New Roman"/>
                <w:sz w:val="22"/>
              </w:rPr>
              <w:t>€</w:t>
            </w:r>
          </w:p>
        </w:tc>
      </w:tr>
      <w:tr w:rsidR="006C48C8" w:rsidRPr="006C48C8" w14:paraId="700CCEA5" w14:textId="77777777" w:rsidTr="007B29CB">
        <w:trPr>
          <w:trHeight w:val="426"/>
        </w:trPr>
        <w:tc>
          <w:tcPr>
            <w:tcW w:w="722"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20291B1" w14:textId="77777777" w:rsidR="0019177F" w:rsidRPr="006C48C8" w:rsidRDefault="0019177F" w:rsidP="00362E07">
            <w:pPr>
              <w:spacing w:after="0" w:line="240" w:lineRule="auto"/>
              <w:jc w:val="center"/>
              <w:rPr>
                <w:rFonts w:cs="Times New Roman"/>
                <w:b/>
                <w:sz w:val="22"/>
              </w:rPr>
            </w:pPr>
            <w:r w:rsidRPr="006C48C8">
              <w:rPr>
                <w:rFonts w:cs="Times New Roman"/>
                <w:b/>
                <w:sz w:val="22"/>
              </w:rPr>
              <w:t>Module 6</w:t>
            </w:r>
          </w:p>
        </w:tc>
        <w:tc>
          <w:tcPr>
            <w:tcW w:w="1504" w:type="pct"/>
            <w:tcBorders>
              <w:top w:val="single" w:sz="4" w:space="0" w:color="auto"/>
              <w:left w:val="single" w:sz="4" w:space="0" w:color="auto"/>
              <w:bottom w:val="single" w:sz="4" w:space="0" w:color="auto"/>
              <w:right w:val="single" w:sz="4" w:space="0" w:color="auto"/>
            </w:tcBorders>
            <w:vAlign w:val="center"/>
          </w:tcPr>
          <w:p w14:paraId="079BF5FE" w14:textId="77777777" w:rsidR="0019177F" w:rsidRPr="006C48C8" w:rsidRDefault="0019177F" w:rsidP="00362E07">
            <w:pPr>
              <w:spacing w:after="0" w:line="240" w:lineRule="auto"/>
              <w:jc w:val="center"/>
              <w:rPr>
                <w:rFonts w:cs="Times New Roman"/>
                <w:sz w:val="22"/>
              </w:rPr>
            </w:pPr>
            <w:r w:rsidRPr="006C48C8">
              <w:rPr>
                <w:rFonts w:cs="Times New Roman"/>
                <w:sz w:val="22"/>
              </w:rPr>
              <w:t>Connaissance des produits</w:t>
            </w:r>
          </w:p>
        </w:tc>
        <w:tc>
          <w:tcPr>
            <w:tcW w:w="1142" w:type="pct"/>
            <w:tcBorders>
              <w:top w:val="single" w:sz="4" w:space="0" w:color="auto"/>
              <w:left w:val="single" w:sz="4" w:space="0" w:color="auto"/>
              <w:bottom w:val="single" w:sz="4" w:space="0" w:color="auto"/>
              <w:right w:val="single" w:sz="4" w:space="0" w:color="auto"/>
            </w:tcBorders>
          </w:tcPr>
          <w:p w14:paraId="0538B7B7" w14:textId="7B40BFD8" w:rsidR="0019177F" w:rsidRPr="006C48C8" w:rsidRDefault="0019177F" w:rsidP="00362E07">
            <w:pPr>
              <w:spacing w:after="0" w:line="240" w:lineRule="auto"/>
              <w:jc w:val="center"/>
              <w:rPr>
                <w:rFonts w:cs="Times New Roman"/>
                <w:sz w:val="22"/>
              </w:rPr>
            </w:pPr>
            <w:r w:rsidRPr="006C48C8">
              <w:rPr>
                <w:rFonts w:cs="Times New Roman"/>
                <w:sz w:val="22"/>
              </w:rPr>
              <w:t>5</w:t>
            </w:r>
            <w:r w:rsidR="003A6184">
              <w:rPr>
                <w:rFonts w:cs="Times New Roman"/>
                <w:sz w:val="22"/>
              </w:rPr>
              <w:t> </w:t>
            </w:r>
            <w:r w:rsidRPr="006C48C8">
              <w:rPr>
                <w:rFonts w:cs="Times New Roman"/>
                <w:sz w:val="22"/>
              </w:rPr>
              <w:t>h</w:t>
            </w:r>
          </w:p>
        </w:tc>
        <w:tc>
          <w:tcPr>
            <w:tcW w:w="1632" w:type="pct"/>
            <w:tcBorders>
              <w:top w:val="single" w:sz="4" w:space="0" w:color="auto"/>
              <w:left w:val="single" w:sz="4" w:space="0" w:color="auto"/>
              <w:bottom w:val="single" w:sz="4" w:space="0" w:color="auto"/>
              <w:right w:val="single" w:sz="4" w:space="0" w:color="auto"/>
            </w:tcBorders>
            <w:vAlign w:val="center"/>
          </w:tcPr>
          <w:p w14:paraId="6BECA1EC" w14:textId="45591FF7" w:rsidR="0019177F" w:rsidRPr="006C48C8" w:rsidRDefault="0019177F" w:rsidP="00362E07">
            <w:pPr>
              <w:spacing w:after="0" w:line="240" w:lineRule="auto"/>
              <w:jc w:val="center"/>
              <w:rPr>
                <w:rFonts w:cs="Times New Roman"/>
                <w:sz w:val="22"/>
              </w:rPr>
            </w:pPr>
            <w:r w:rsidRPr="006C48C8">
              <w:rPr>
                <w:rFonts w:cs="Times New Roman"/>
                <w:sz w:val="22"/>
              </w:rPr>
              <w:t>20</w:t>
            </w:r>
            <w:r w:rsidR="003A6184">
              <w:rPr>
                <w:rFonts w:cs="Times New Roman"/>
                <w:sz w:val="22"/>
              </w:rPr>
              <w:t> </w:t>
            </w:r>
            <w:r w:rsidRPr="006C48C8">
              <w:rPr>
                <w:rFonts w:cs="Times New Roman"/>
                <w:sz w:val="22"/>
              </w:rPr>
              <w:t xml:space="preserve">€ </w:t>
            </w:r>
            <w:r w:rsidR="007700AF">
              <w:rPr>
                <w:rFonts w:cs="Times New Roman"/>
                <w:sz w:val="22"/>
              </w:rPr>
              <w:t>×</w:t>
            </w:r>
            <w:r w:rsidRPr="006C48C8">
              <w:rPr>
                <w:rFonts w:cs="Times New Roman"/>
                <w:sz w:val="22"/>
              </w:rPr>
              <w:t xml:space="preserve"> 5 = 100</w:t>
            </w:r>
            <w:r w:rsidR="003A6184">
              <w:rPr>
                <w:rFonts w:cs="Times New Roman"/>
                <w:sz w:val="22"/>
              </w:rPr>
              <w:t> </w:t>
            </w:r>
            <w:r w:rsidRPr="006C48C8">
              <w:rPr>
                <w:rFonts w:cs="Times New Roman"/>
                <w:sz w:val="22"/>
              </w:rPr>
              <w:t>€</w:t>
            </w:r>
          </w:p>
        </w:tc>
      </w:tr>
      <w:tr w:rsidR="006C48C8" w:rsidRPr="006C48C8" w14:paraId="7195301B" w14:textId="77777777" w:rsidTr="007B29CB">
        <w:trPr>
          <w:trHeight w:val="416"/>
        </w:trPr>
        <w:tc>
          <w:tcPr>
            <w:tcW w:w="722"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6609025" w14:textId="77777777" w:rsidR="0019177F" w:rsidRPr="006C48C8" w:rsidRDefault="0019177F" w:rsidP="00362E07">
            <w:pPr>
              <w:spacing w:after="0" w:line="240" w:lineRule="auto"/>
              <w:jc w:val="center"/>
              <w:rPr>
                <w:rFonts w:cs="Times New Roman"/>
                <w:b/>
                <w:sz w:val="22"/>
              </w:rPr>
            </w:pPr>
            <w:r w:rsidRPr="006C48C8">
              <w:rPr>
                <w:rFonts w:cs="Times New Roman"/>
                <w:b/>
                <w:sz w:val="22"/>
              </w:rPr>
              <w:t>Module 3</w:t>
            </w:r>
          </w:p>
        </w:tc>
        <w:tc>
          <w:tcPr>
            <w:tcW w:w="1504" w:type="pct"/>
            <w:tcBorders>
              <w:top w:val="single" w:sz="4" w:space="0" w:color="auto"/>
              <w:left w:val="single" w:sz="4" w:space="0" w:color="auto"/>
              <w:bottom w:val="single" w:sz="4" w:space="0" w:color="auto"/>
              <w:right w:val="single" w:sz="4" w:space="0" w:color="auto"/>
            </w:tcBorders>
            <w:vAlign w:val="center"/>
          </w:tcPr>
          <w:p w14:paraId="3186AD30" w14:textId="41C3748D" w:rsidR="0019177F" w:rsidRPr="006C48C8" w:rsidRDefault="0019177F" w:rsidP="00362E07">
            <w:pPr>
              <w:spacing w:after="0" w:line="240" w:lineRule="auto"/>
              <w:rPr>
                <w:rFonts w:cs="Times New Roman"/>
                <w:sz w:val="22"/>
              </w:rPr>
            </w:pPr>
            <w:r w:rsidRPr="006C48C8">
              <w:rPr>
                <w:rFonts w:cs="Times New Roman"/>
                <w:sz w:val="22"/>
                <w:lang w:eastAsia="fr-FR"/>
              </w:rPr>
              <w:t xml:space="preserve">La </w:t>
            </w:r>
            <w:r w:rsidRPr="006C48C8">
              <w:rPr>
                <w:rFonts w:cs="Times New Roman"/>
                <w:sz w:val="22"/>
              </w:rPr>
              <w:t>communication non verbale</w:t>
            </w:r>
          </w:p>
        </w:tc>
        <w:tc>
          <w:tcPr>
            <w:tcW w:w="1142" w:type="pct"/>
            <w:tcBorders>
              <w:top w:val="single" w:sz="4" w:space="0" w:color="auto"/>
              <w:left w:val="single" w:sz="4" w:space="0" w:color="auto"/>
              <w:bottom w:val="single" w:sz="4" w:space="0" w:color="auto"/>
              <w:right w:val="single" w:sz="4" w:space="0" w:color="auto"/>
            </w:tcBorders>
            <w:vAlign w:val="center"/>
          </w:tcPr>
          <w:p w14:paraId="16AEEACC" w14:textId="63CF9BA1" w:rsidR="0019177F" w:rsidRPr="006C48C8" w:rsidRDefault="0019177F" w:rsidP="00362E07">
            <w:pPr>
              <w:spacing w:after="0" w:line="240" w:lineRule="auto"/>
              <w:jc w:val="center"/>
              <w:rPr>
                <w:rFonts w:cs="Times New Roman"/>
                <w:sz w:val="22"/>
              </w:rPr>
            </w:pPr>
            <w:r w:rsidRPr="006C48C8">
              <w:rPr>
                <w:rFonts w:cs="Times New Roman"/>
                <w:sz w:val="22"/>
              </w:rPr>
              <w:t>5</w:t>
            </w:r>
            <w:r w:rsidR="003A6184">
              <w:rPr>
                <w:rFonts w:cs="Times New Roman"/>
                <w:sz w:val="22"/>
              </w:rPr>
              <w:t> </w:t>
            </w:r>
            <w:r w:rsidRPr="006C48C8">
              <w:rPr>
                <w:rFonts w:cs="Times New Roman"/>
                <w:sz w:val="22"/>
              </w:rPr>
              <w:t>h</w:t>
            </w:r>
          </w:p>
        </w:tc>
        <w:tc>
          <w:tcPr>
            <w:tcW w:w="1632" w:type="pct"/>
            <w:tcBorders>
              <w:top w:val="single" w:sz="4" w:space="0" w:color="auto"/>
              <w:left w:val="single" w:sz="4" w:space="0" w:color="auto"/>
              <w:bottom w:val="single" w:sz="4" w:space="0" w:color="auto"/>
              <w:right w:val="single" w:sz="4" w:space="0" w:color="auto"/>
            </w:tcBorders>
            <w:vAlign w:val="center"/>
          </w:tcPr>
          <w:p w14:paraId="4F725E36" w14:textId="41778365" w:rsidR="0019177F" w:rsidRPr="006C48C8" w:rsidRDefault="0019177F" w:rsidP="00362E07">
            <w:pPr>
              <w:spacing w:after="0" w:line="240" w:lineRule="auto"/>
              <w:jc w:val="center"/>
              <w:rPr>
                <w:rFonts w:cs="Times New Roman"/>
                <w:sz w:val="22"/>
              </w:rPr>
            </w:pPr>
            <w:r w:rsidRPr="006C48C8">
              <w:rPr>
                <w:rFonts w:cs="Times New Roman"/>
                <w:sz w:val="22"/>
              </w:rPr>
              <w:t>25</w:t>
            </w:r>
            <w:r w:rsidR="003A6184">
              <w:rPr>
                <w:rFonts w:cs="Times New Roman"/>
                <w:sz w:val="22"/>
              </w:rPr>
              <w:t> </w:t>
            </w:r>
            <w:r w:rsidRPr="006C48C8">
              <w:rPr>
                <w:rFonts w:cs="Times New Roman"/>
                <w:sz w:val="22"/>
              </w:rPr>
              <w:t xml:space="preserve">€ </w:t>
            </w:r>
            <w:r w:rsidR="007700AF">
              <w:rPr>
                <w:rFonts w:cs="Times New Roman"/>
                <w:sz w:val="22"/>
              </w:rPr>
              <w:t>×</w:t>
            </w:r>
            <w:r w:rsidRPr="006C48C8">
              <w:rPr>
                <w:rFonts w:cs="Times New Roman"/>
                <w:sz w:val="22"/>
              </w:rPr>
              <w:t xml:space="preserve"> 5 = 125</w:t>
            </w:r>
            <w:r w:rsidR="003A6184">
              <w:rPr>
                <w:rFonts w:cs="Times New Roman"/>
                <w:sz w:val="22"/>
              </w:rPr>
              <w:t> </w:t>
            </w:r>
            <w:r w:rsidRPr="006C48C8">
              <w:rPr>
                <w:rFonts w:cs="Times New Roman"/>
                <w:sz w:val="22"/>
              </w:rPr>
              <w:t>€</w:t>
            </w:r>
          </w:p>
        </w:tc>
      </w:tr>
      <w:tr w:rsidR="006C48C8" w:rsidRPr="006C48C8" w14:paraId="36DAE4BE" w14:textId="77777777" w:rsidTr="007B29CB">
        <w:trPr>
          <w:trHeight w:val="278"/>
        </w:trPr>
        <w:tc>
          <w:tcPr>
            <w:tcW w:w="72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3636AA2" w14:textId="77777777" w:rsidR="0019177F" w:rsidRPr="006C48C8" w:rsidRDefault="0019177F" w:rsidP="00362E07">
            <w:pPr>
              <w:spacing w:after="0" w:line="240" w:lineRule="auto"/>
              <w:jc w:val="center"/>
              <w:rPr>
                <w:rFonts w:cs="Times New Roman"/>
                <w:b/>
                <w:sz w:val="22"/>
              </w:rPr>
            </w:pPr>
            <w:r w:rsidRPr="006C48C8">
              <w:rPr>
                <w:rFonts w:cs="Times New Roman"/>
                <w:b/>
                <w:sz w:val="22"/>
              </w:rPr>
              <w:t>Total</w:t>
            </w:r>
          </w:p>
        </w:tc>
        <w:tc>
          <w:tcPr>
            <w:tcW w:w="1504" w:type="pct"/>
            <w:tcBorders>
              <w:top w:val="single" w:sz="4" w:space="0" w:color="auto"/>
              <w:left w:val="single" w:sz="4" w:space="0" w:color="auto"/>
              <w:bottom w:val="single" w:sz="4" w:space="0" w:color="auto"/>
              <w:right w:val="single" w:sz="4" w:space="0" w:color="auto"/>
            </w:tcBorders>
            <w:vAlign w:val="center"/>
          </w:tcPr>
          <w:p w14:paraId="17FE6ED8" w14:textId="77777777" w:rsidR="0019177F" w:rsidRPr="006C48C8" w:rsidRDefault="0019177F" w:rsidP="00362E07">
            <w:pPr>
              <w:spacing w:after="0" w:line="240" w:lineRule="auto"/>
              <w:rPr>
                <w:rFonts w:cs="Times New Roman"/>
                <w:sz w:val="22"/>
                <w:lang w:eastAsia="fr-FR"/>
              </w:rPr>
            </w:pPr>
          </w:p>
        </w:tc>
        <w:tc>
          <w:tcPr>
            <w:tcW w:w="1142" w:type="pct"/>
            <w:tcBorders>
              <w:top w:val="single" w:sz="4" w:space="0" w:color="auto"/>
              <w:left w:val="single" w:sz="4" w:space="0" w:color="auto"/>
              <w:bottom w:val="single" w:sz="4" w:space="0" w:color="auto"/>
              <w:right w:val="single" w:sz="4" w:space="0" w:color="auto"/>
            </w:tcBorders>
            <w:vAlign w:val="center"/>
          </w:tcPr>
          <w:p w14:paraId="16EF0B78" w14:textId="7F3F026F" w:rsidR="0019177F" w:rsidRPr="006C48C8" w:rsidRDefault="0019177F" w:rsidP="00362E07">
            <w:pPr>
              <w:spacing w:after="0" w:line="240" w:lineRule="auto"/>
              <w:jc w:val="center"/>
              <w:rPr>
                <w:rFonts w:cs="Times New Roman"/>
                <w:sz w:val="22"/>
              </w:rPr>
            </w:pPr>
            <w:r w:rsidRPr="006C48C8">
              <w:rPr>
                <w:rFonts w:cs="Times New Roman"/>
                <w:sz w:val="22"/>
              </w:rPr>
              <w:t>16</w:t>
            </w:r>
            <w:r w:rsidR="003A6184">
              <w:rPr>
                <w:rFonts w:cs="Times New Roman"/>
                <w:sz w:val="22"/>
              </w:rPr>
              <w:t> </w:t>
            </w:r>
            <w:r w:rsidRPr="006C48C8">
              <w:rPr>
                <w:rFonts w:cs="Times New Roman"/>
                <w:sz w:val="22"/>
              </w:rPr>
              <w:t>h</w:t>
            </w:r>
          </w:p>
        </w:tc>
        <w:tc>
          <w:tcPr>
            <w:tcW w:w="1632" w:type="pct"/>
            <w:tcBorders>
              <w:top w:val="single" w:sz="4" w:space="0" w:color="auto"/>
              <w:left w:val="single" w:sz="4" w:space="0" w:color="auto"/>
              <w:bottom w:val="single" w:sz="4" w:space="0" w:color="auto"/>
              <w:right w:val="single" w:sz="4" w:space="0" w:color="auto"/>
            </w:tcBorders>
            <w:vAlign w:val="center"/>
          </w:tcPr>
          <w:p w14:paraId="6B97BA81" w14:textId="3A900A69" w:rsidR="0019177F" w:rsidRPr="006C48C8" w:rsidRDefault="0019177F" w:rsidP="00362E07">
            <w:pPr>
              <w:spacing w:after="0" w:line="240" w:lineRule="auto"/>
              <w:jc w:val="center"/>
              <w:rPr>
                <w:rFonts w:cs="Times New Roman"/>
                <w:sz w:val="22"/>
              </w:rPr>
            </w:pPr>
            <w:r w:rsidRPr="006C48C8">
              <w:rPr>
                <w:rFonts w:cs="Times New Roman"/>
                <w:sz w:val="22"/>
              </w:rPr>
              <w:t>399</w:t>
            </w:r>
            <w:r w:rsidR="003A6184">
              <w:rPr>
                <w:rFonts w:cs="Times New Roman"/>
                <w:sz w:val="22"/>
              </w:rPr>
              <w:t> </w:t>
            </w:r>
            <w:r w:rsidRPr="006C48C8">
              <w:rPr>
                <w:rFonts w:cs="Times New Roman"/>
                <w:sz w:val="22"/>
              </w:rPr>
              <w:t>€</w:t>
            </w:r>
          </w:p>
        </w:tc>
      </w:tr>
    </w:tbl>
    <w:p w14:paraId="6473B39C" w14:textId="2B5394F7" w:rsidR="0019177F" w:rsidRPr="00CB0372" w:rsidRDefault="0019177F" w:rsidP="0019177F">
      <w:pPr>
        <w:pStyle w:val="Paragraphedeliste3"/>
        <w:numPr>
          <w:ilvl w:val="0"/>
          <w:numId w:val="11"/>
        </w:numPr>
        <w:spacing w:after="0" w:line="240" w:lineRule="auto"/>
        <w:rPr>
          <w:rFonts w:ascii="Times New Roman" w:hAnsi="Times New Roman"/>
          <w:b/>
          <w:sz w:val="24"/>
        </w:rPr>
      </w:pPr>
      <w:r w:rsidRPr="00CB0372">
        <w:rPr>
          <w:rFonts w:ascii="Times New Roman" w:hAnsi="Times New Roman"/>
          <w:b/>
          <w:sz w:val="24"/>
        </w:rPr>
        <w:lastRenderedPageBreak/>
        <w:t>Andrei</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3"/>
        <w:gridCol w:w="3110"/>
        <w:gridCol w:w="2298"/>
        <w:gridCol w:w="3289"/>
      </w:tblGrid>
      <w:tr w:rsidR="006C48C8" w:rsidRPr="006C48C8" w14:paraId="11CD7031" w14:textId="77777777" w:rsidTr="00636F82">
        <w:tc>
          <w:tcPr>
            <w:tcW w:w="71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5BE50A5" w14:textId="59DB5B09" w:rsidR="0019177F" w:rsidRPr="006C48C8" w:rsidRDefault="0019177F" w:rsidP="00362E07">
            <w:pPr>
              <w:spacing w:after="0" w:line="240" w:lineRule="auto"/>
              <w:jc w:val="center"/>
              <w:rPr>
                <w:rFonts w:cs="Times New Roman"/>
                <w:b/>
                <w:sz w:val="22"/>
              </w:rPr>
            </w:pPr>
            <w:r w:rsidRPr="006C48C8">
              <w:rPr>
                <w:rFonts w:cs="Times New Roman"/>
                <w:b/>
                <w:sz w:val="22"/>
              </w:rPr>
              <w:t xml:space="preserve">N° </w:t>
            </w:r>
            <w:r w:rsidR="00244EB6">
              <w:rPr>
                <w:rFonts w:cs="Times New Roman"/>
                <w:b/>
                <w:sz w:val="22"/>
              </w:rPr>
              <w:t>m</w:t>
            </w:r>
            <w:r w:rsidRPr="006C48C8">
              <w:rPr>
                <w:rFonts w:cs="Times New Roman"/>
                <w:b/>
                <w:sz w:val="22"/>
              </w:rPr>
              <w:t>odule</w:t>
            </w:r>
          </w:p>
        </w:tc>
        <w:tc>
          <w:tcPr>
            <w:tcW w:w="15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28B624" w14:textId="77777777" w:rsidR="0019177F" w:rsidRPr="006C48C8" w:rsidRDefault="0019177F" w:rsidP="00362E07">
            <w:pPr>
              <w:spacing w:after="0" w:line="240" w:lineRule="auto"/>
              <w:jc w:val="center"/>
              <w:rPr>
                <w:rFonts w:cs="Times New Roman"/>
                <w:b/>
                <w:sz w:val="22"/>
              </w:rPr>
            </w:pPr>
            <w:r w:rsidRPr="006C48C8">
              <w:rPr>
                <w:rFonts w:cs="Times New Roman"/>
                <w:b/>
                <w:sz w:val="22"/>
              </w:rPr>
              <w:t>Titre module</w:t>
            </w:r>
          </w:p>
        </w:tc>
        <w:tc>
          <w:tcPr>
            <w:tcW w:w="11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1E041A6" w14:textId="351899CF" w:rsidR="0019177F" w:rsidRPr="006C48C8" w:rsidRDefault="00244EB6" w:rsidP="00362E07">
            <w:pPr>
              <w:spacing w:after="0" w:line="240" w:lineRule="auto"/>
              <w:jc w:val="center"/>
              <w:rPr>
                <w:rFonts w:cs="Times New Roman"/>
                <w:b/>
                <w:sz w:val="22"/>
              </w:rPr>
            </w:pPr>
            <w:r w:rsidRPr="006C48C8">
              <w:rPr>
                <w:rFonts w:cs="Times New Roman"/>
                <w:b/>
                <w:sz w:val="22"/>
              </w:rPr>
              <w:t>Durée</w:t>
            </w:r>
          </w:p>
        </w:tc>
        <w:tc>
          <w:tcPr>
            <w:tcW w:w="162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343241F" w14:textId="77777777" w:rsidR="0019177F" w:rsidRPr="006C48C8" w:rsidRDefault="0019177F" w:rsidP="00362E07">
            <w:pPr>
              <w:spacing w:after="0" w:line="240" w:lineRule="auto"/>
              <w:jc w:val="center"/>
              <w:rPr>
                <w:rFonts w:cs="Times New Roman"/>
                <w:b/>
                <w:sz w:val="22"/>
              </w:rPr>
            </w:pPr>
            <w:r w:rsidRPr="006C48C8">
              <w:rPr>
                <w:rFonts w:cs="Times New Roman"/>
                <w:b/>
                <w:sz w:val="22"/>
              </w:rPr>
              <w:t>Coûts</w:t>
            </w:r>
          </w:p>
        </w:tc>
      </w:tr>
      <w:tr w:rsidR="006C48C8" w:rsidRPr="006C48C8" w14:paraId="0F1CB7F5" w14:textId="77777777" w:rsidTr="008B3A32">
        <w:trPr>
          <w:trHeight w:val="297"/>
        </w:trPr>
        <w:tc>
          <w:tcPr>
            <w:tcW w:w="716"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155B164" w14:textId="77777777" w:rsidR="0019177F" w:rsidRPr="006C48C8" w:rsidRDefault="0019177F" w:rsidP="00362E07">
            <w:pPr>
              <w:spacing w:after="0" w:line="240" w:lineRule="auto"/>
              <w:jc w:val="center"/>
              <w:rPr>
                <w:rFonts w:cs="Times New Roman"/>
                <w:b/>
                <w:sz w:val="22"/>
              </w:rPr>
            </w:pPr>
            <w:r w:rsidRPr="006C48C8">
              <w:rPr>
                <w:rFonts w:cs="Times New Roman"/>
                <w:b/>
                <w:sz w:val="22"/>
              </w:rPr>
              <w:t>Module 6</w:t>
            </w:r>
          </w:p>
        </w:tc>
        <w:tc>
          <w:tcPr>
            <w:tcW w:w="1532" w:type="pct"/>
            <w:tcBorders>
              <w:top w:val="single" w:sz="4" w:space="0" w:color="auto"/>
              <w:left w:val="single" w:sz="4" w:space="0" w:color="auto"/>
              <w:bottom w:val="single" w:sz="4" w:space="0" w:color="auto"/>
              <w:right w:val="single" w:sz="4" w:space="0" w:color="auto"/>
            </w:tcBorders>
            <w:vAlign w:val="center"/>
          </w:tcPr>
          <w:p w14:paraId="1F82F58A" w14:textId="77777777" w:rsidR="0019177F" w:rsidRPr="006C48C8" w:rsidRDefault="0019177F" w:rsidP="00362E07">
            <w:pPr>
              <w:spacing w:after="0" w:line="240" w:lineRule="auto"/>
              <w:jc w:val="center"/>
              <w:rPr>
                <w:rFonts w:cs="Times New Roman"/>
                <w:sz w:val="22"/>
              </w:rPr>
            </w:pPr>
            <w:r w:rsidRPr="006C48C8">
              <w:rPr>
                <w:rFonts w:cs="Times New Roman"/>
                <w:sz w:val="22"/>
              </w:rPr>
              <w:t>Connaissance des produits</w:t>
            </w:r>
          </w:p>
        </w:tc>
        <w:tc>
          <w:tcPr>
            <w:tcW w:w="1132" w:type="pct"/>
            <w:tcBorders>
              <w:top w:val="single" w:sz="4" w:space="0" w:color="auto"/>
              <w:left w:val="single" w:sz="4" w:space="0" w:color="auto"/>
              <w:bottom w:val="single" w:sz="4" w:space="0" w:color="auto"/>
              <w:right w:val="single" w:sz="4" w:space="0" w:color="auto"/>
            </w:tcBorders>
            <w:vAlign w:val="center"/>
          </w:tcPr>
          <w:p w14:paraId="7E12690D" w14:textId="30F9A4BF" w:rsidR="0019177F" w:rsidRPr="006C48C8" w:rsidRDefault="0019177F" w:rsidP="00362E07">
            <w:pPr>
              <w:spacing w:after="0" w:line="240" w:lineRule="auto"/>
              <w:jc w:val="center"/>
              <w:rPr>
                <w:rFonts w:cs="Times New Roman"/>
                <w:sz w:val="22"/>
              </w:rPr>
            </w:pPr>
            <w:r w:rsidRPr="006C48C8">
              <w:rPr>
                <w:rFonts w:cs="Times New Roman"/>
                <w:sz w:val="22"/>
              </w:rPr>
              <w:t>5</w:t>
            </w:r>
            <w:r w:rsidR="003A6184">
              <w:rPr>
                <w:rFonts w:cs="Times New Roman"/>
                <w:sz w:val="22"/>
              </w:rPr>
              <w:t> </w:t>
            </w:r>
            <w:r w:rsidRPr="006C48C8">
              <w:rPr>
                <w:rFonts w:cs="Times New Roman"/>
                <w:sz w:val="22"/>
              </w:rPr>
              <w:t>h</w:t>
            </w:r>
          </w:p>
        </w:tc>
        <w:tc>
          <w:tcPr>
            <w:tcW w:w="1620" w:type="pct"/>
            <w:tcBorders>
              <w:top w:val="single" w:sz="4" w:space="0" w:color="auto"/>
              <w:left w:val="single" w:sz="4" w:space="0" w:color="auto"/>
              <w:bottom w:val="single" w:sz="4" w:space="0" w:color="auto"/>
              <w:right w:val="single" w:sz="4" w:space="0" w:color="auto"/>
            </w:tcBorders>
            <w:vAlign w:val="center"/>
          </w:tcPr>
          <w:p w14:paraId="23550139" w14:textId="7A5D844B" w:rsidR="0019177F" w:rsidRPr="006C48C8" w:rsidRDefault="0019177F" w:rsidP="00362E07">
            <w:pPr>
              <w:spacing w:after="0" w:line="240" w:lineRule="auto"/>
              <w:jc w:val="center"/>
              <w:rPr>
                <w:rFonts w:cs="Times New Roman"/>
                <w:sz w:val="22"/>
              </w:rPr>
            </w:pPr>
            <w:r w:rsidRPr="006C48C8">
              <w:rPr>
                <w:rFonts w:cs="Times New Roman"/>
                <w:sz w:val="22"/>
              </w:rPr>
              <w:t>20</w:t>
            </w:r>
            <w:r w:rsidR="003A6184">
              <w:rPr>
                <w:rFonts w:cs="Times New Roman"/>
                <w:sz w:val="22"/>
              </w:rPr>
              <w:t> </w:t>
            </w:r>
            <w:r w:rsidRPr="006C48C8">
              <w:rPr>
                <w:rFonts w:cs="Times New Roman"/>
                <w:sz w:val="22"/>
              </w:rPr>
              <w:t xml:space="preserve">€ </w:t>
            </w:r>
            <w:r w:rsidR="007700AF">
              <w:rPr>
                <w:rFonts w:cs="Times New Roman"/>
                <w:sz w:val="22"/>
              </w:rPr>
              <w:t>×</w:t>
            </w:r>
            <w:r w:rsidRPr="006C48C8">
              <w:rPr>
                <w:rFonts w:cs="Times New Roman"/>
                <w:sz w:val="22"/>
              </w:rPr>
              <w:t xml:space="preserve"> 5 = 100</w:t>
            </w:r>
            <w:r w:rsidR="003A6184">
              <w:rPr>
                <w:rFonts w:cs="Times New Roman"/>
                <w:sz w:val="22"/>
              </w:rPr>
              <w:t> </w:t>
            </w:r>
            <w:r w:rsidRPr="006C48C8">
              <w:rPr>
                <w:rFonts w:cs="Times New Roman"/>
                <w:sz w:val="22"/>
              </w:rPr>
              <w:t>€</w:t>
            </w:r>
          </w:p>
        </w:tc>
      </w:tr>
      <w:tr w:rsidR="006C48C8" w:rsidRPr="006C48C8" w14:paraId="5F247F97" w14:textId="77777777" w:rsidTr="008B3A32">
        <w:trPr>
          <w:trHeight w:val="260"/>
        </w:trPr>
        <w:tc>
          <w:tcPr>
            <w:tcW w:w="716"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BC9FA15" w14:textId="77777777" w:rsidR="0019177F" w:rsidRPr="006C48C8" w:rsidRDefault="0019177F" w:rsidP="00362E07">
            <w:pPr>
              <w:pStyle w:val="Paragraphedeliste3"/>
              <w:spacing w:after="0" w:line="240" w:lineRule="auto"/>
              <w:ind w:left="142"/>
              <w:jc w:val="center"/>
              <w:rPr>
                <w:rFonts w:ascii="Times New Roman" w:hAnsi="Times New Roman"/>
                <w:b/>
              </w:rPr>
            </w:pPr>
            <w:r w:rsidRPr="006C48C8">
              <w:rPr>
                <w:rFonts w:ascii="Times New Roman" w:hAnsi="Times New Roman"/>
                <w:b/>
              </w:rPr>
              <w:t>Module 4</w:t>
            </w:r>
          </w:p>
        </w:tc>
        <w:tc>
          <w:tcPr>
            <w:tcW w:w="1532" w:type="pct"/>
            <w:tcBorders>
              <w:top w:val="single" w:sz="4" w:space="0" w:color="auto"/>
              <w:left w:val="single" w:sz="4" w:space="0" w:color="auto"/>
              <w:bottom w:val="single" w:sz="4" w:space="0" w:color="auto"/>
              <w:right w:val="single" w:sz="4" w:space="0" w:color="auto"/>
            </w:tcBorders>
            <w:vAlign w:val="center"/>
          </w:tcPr>
          <w:p w14:paraId="6E8BEDCA" w14:textId="77777777" w:rsidR="0019177F" w:rsidRPr="006C48C8" w:rsidRDefault="0019177F" w:rsidP="00362E07">
            <w:pPr>
              <w:spacing w:after="0" w:line="240" w:lineRule="auto"/>
              <w:jc w:val="center"/>
              <w:rPr>
                <w:rFonts w:cs="Times New Roman"/>
                <w:sz w:val="22"/>
              </w:rPr>
            </w:pPr>
            <w:r w:rsidRPr="006C48C8">
              <w:rPr>
                <w:rFonts w:cs="Times New Roman"/>
                <w:sz w:val="22"/>
                <w:lang w:eastAsia="fr-FR"/>
              </w:rPr>
              <w:t>Développer et fidéliser</w:t>
            </w:r>
          </w:p>
        </w:tc>
        <w:tc>
          <w:tcPr>
            <w:tcW w:w="1132" w:type="pct"/>
            <w:tcBorders>
              <w:top w:val="single" w:sz="4" w:space="0" w:color="auto"/>
              <w:left w:val="single" w:sz="4" w:space="0" w:color="auto"/>
              <w:bottom w:val="single" w:sz="4" w:space="0" w:color="auto"/>
              <w:right w:val="single" w:sz="4" w:space="0" w:color="auto"/>
            </w:tcBorders>
            <w:vAlign w:val="center"/>
          </w:tcPr>
          <w:p w14:paraId="092E4962" w14:textId="3B3FBAFF" w:rsidR="0019177F" w:rsidRPr="006C48C8" w:rsidRDefault="0019177F" w:rsidP="00362E07">
            <w:pPr>
              <w:spacing w:after="0" w:line="240" w:lineRule="auto"/>
              <w:jc w:val="center"/>
              <w:rPr>
                <w:rFonts w:cs="Times New Roman"/>
                <w:sz w:val="22"/>
              </w:rPr>
            </w:pPr>
            <w:r w:rsidRPr="006C48C8">
              <w:rPr>
                <w:rFonts w:cs="Times New Roman"/>
                <w:sz w:val="22"/>
              </w:rPr>
              <w:t>5</w:t>
            </w:r>
            <w:r w:rsidR="003A6184">
              <w:rPr>
                <w:rFonts w:cs="Times New Roman"/>
                <w:sz w:val="22"/>
              </w:rPr>
              <w:t> </w:t>
            </w:r>
            <w:r w:rsidRPr="006C48C8">
              <w:rPr>
                <w:rFonts w:cs="Times New Roman"/>
                <w:sz w:val="22"/>
              </w:rPr>
              <w:t>h</w:t>
            </w:r>
          </w:p>
        </w:tc>
        <w:tc>
          <w:tcPr>
            <w:tcW w:w="1620" w:type="pct"/>
            <w:tcBorders>
              <w:top w:val="single" w:sz="4" w:space="0" w:color="auto"/>
              <w:left w:val="single" w:sz="4" w:space="0" w:color="auto"/>
              <w:bottom w:val="single" w:sz="4" w:space="0" w:color="auto"/>
              <w:right w:val="single" w:sz="4" w:space="0" w:color="auto"/>
            </w:tcBorders>
            <w:vAlign w:val="center"/>
          </w:tcPr>
          <w:p w14:paraId="4FC1F6C3" w14:textId="22D59D64" w:rsidR="0019177F" w:rsidRPr="006C48C8" w:rsidRDefault="0019177F" w:rsidP="00362E07">
            <w:pPr>
              <w:spacing w:after="0" w:line="240" w:lineRule="auto"/>
              <w:jc w:val="center"/>
              <w:rPr>
                <w:rFonts w:cs="Times New Roman"/>
                <w:sz w:val="22"/>
              </w:rPr>
            </w:pPr>
            <w:r w:rsidRPr="006C48C8">
              <w:rPr>
                <w:rFonts w:cs="Times New Roman"/>
                <w:sz w:val="22"/>
              </w:rPr>
              <w:t>27</w:t>
            </w:r>
            <w:r w:rsidR="003A6184">
              <w:rPr>
                <w:rFonts w:cs="Times New Roman"/>
                <w:sz w:val="22"/>
              </w:rPr>
              <w:t> </w:t>
            </w:r>
            <w:r w:rsidRPr="006C48C8">
              <w:rPr>
                <w:rFonts w:cs="Times New Roman"/>
                <w:sz w:val="22"/>
              </w:rPr>
              <w:t xml:space="preserve">€ </w:t>
            </w:r>
            <w:r w:rsidR="007700AF">
              <w:rPr>
                <w:rFonts w:cs="Times New Roman"/>
                <w:sz w:val="22"/>
              </w:rPr>
              <w:t>×</w:t>
            </w:r>
            <w:r w:rsidRPr="006C48C8">
              <w:rPr>
                <w:rFonts w:cs="Times New Roman"/>
                <w:sz w:val="22"/>
              </w:rPr>
              <w:t xml:space="preserve"> 5 = 135</w:t>
            </w:r>
            <w:r w:rsidR="003A6184">
              <w:rPr>
                <w:rFonts w:cs="Times New Roman"/>
                <w:sz w:val="22"/>
              </w:rPr>
              <w:t> </w:t>
            </w:r>
            <w:r w:rsidRPr="006C48C8">
              <w:rPr>
                <w:rFonts w:cs="Times New Roman"/>
                <w:sz w:val="22"/>
              </w:rPr>
              <w:t>€</w:t>
            </w:r>
          </w:p>
        </w:tc>
      </w:tr>
      <w:tr w:rsidR="006C48C8" w:rsidRPr="006C48C8" w14:paraId="409A1079" w14:textId="77777777" w:rsidTr="008B3A32">
        <w:trPr>
          <w:trHeight w:val="276"/>
        </w:trPr>
        <w:tc>
          <w:tcPr>
            <w:tcW w:w="716"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63F9B26" w14:textId="0140C555" w:rsidR="0019177F" w:rsidRPr="006C48C8" w:rsidRDefault="009D3D44" w:rsidP="00362E07">
            <w:pPr>
              <w:pStyle w:val="Paragraphedeliste3"/>
              <w:spacing w:after="0" w:line="240" w:lineRule="auto"/>
              <w:ind w:left="142"/>
              <w:jc w:val="center"/>
              <w:rPr>
                <w:rFonts w:ascii="Times New Roman" w:hAnsi="Times New Roman"/>
                <w:b/>
              </w:rPr>
            </w:pPr>
            <w:r w:rsidRPr="006C48C8">
              <w:rPr>
                <w:rFonts w:ascii="Times New Roman" w:hAnsi="Times New Roman"/>
                <w:b/>
              </w:rPr>
              <w:t>Module 5</w:t>
            </w:r>
          </w:p>
        </w:tc>
        <w:tc>
          <w:tcPr>
            <w:tcW w:w="1532" w:type="pct"/>
            <w:tcBorders>
              <w:top w:val="single" w:sz="4" w:space="0" w:color="auto"/>
              <w:left w:val="single" w:sz="4" w:space="0" w:color="auto"/>
              <w:bottom w:val="single" w:sz="4" w:space="0" w:color="auto"/>
              <w:right w:val="single" w:sz="4" w:space="0" w:color="auto"/>
            </w:tcBorders>
            <w:vAlign w:val="center"/>
          </w:tcPr>
          <w:p w14:paraId="212FCBBC" w14:textId="1C0BB3A7" w:rsidR="0019177F" w:rsidRPr="006C48C8" w:rsidRDefault="009D3D44" w:rsidP="00362E07">
            <w:pPr>
              <w:spacing w:after="0" w:line="240" w:lineRule="auto"/>
              <w:jc w:val="center"/>
              <w:rPr>
                <w:rFonts w:cs="Times New Roman"/>
                <w:sz w:val="22"/>
              </w:rPr>
            </w:pPr>
            <w:r w:rsidRPr="006C48C8">
              <w:rPr>
                <w:rFonts w:cs="Times New Roman"/>
                <w:sz w:val="22"/>
                <w:lang w:eastAsia="fr-FR"/>
              </w:rPr>
              <w:t xml:space="preserve">Vendre en </w:t>
            </w:r>
            <w:proofErr w:type="spellStart"/>
            <w:r w:rsidRPr="006C48C8">
              <w:rPr>
                <w:rFonts w:cs="Times New Roman"/>
                <w:sz w:val="22"/>
                <w:lang w:eastAsia="fr-FR"/>
              </w:rPr>
              <w:t>BtoB</w:t>
            </w:r>
            <w:proofErr w:type="spellEnd"/>
          </w:p>
        </w:tc>
        <w:tc>
          <w:tcPr>
            <w:tcW w:w="1132" w:type="pct"/>
            <w:tcBorders>
              <w:top w:val="single" w:sz="4" w:space="0" w:color="auto"/>
              <w:left w:val="single" w:sz="4" w:space="0" w:color="auto"/>
              <w:bottom w:val="single" w:sz="4" w:space="0" w:color="auto"/>
              <w:right w:val="single" w:sz="4" w:space="0" w:color="auto"/>
            </w:tcBorders>
            <w:vAlign w:val="center"/>
          </w:tcPr>
          <w:p w14:paraId="41A7B759" w14:textId="7CC6473D" w:rsidR="0019177F" w:rsidRPr="006C48C8" w:rsidRDefault="0019177F" w:rsidP="00362E07">
            <w:pPr>
              <w:spacing w:after="0" w:line="240" w:lineRule="auto"/>
              <w:jc w:val="center"/>
              <w:rPr>
                <w:rFonts w:cs="Times New Roman"/>
                <w:sz w:val="22"/>
              </w:rPr>
            </w:pPr>
            <w:r w:rsidRPr="006C48C8">
              <w:rPr>
                <w:rFonts w:cs="Times New Roman"/>
                <w:sz w:val="22"/>
              </w:rPr>
              <w:t>6</w:t>
            </w:r>
            <w:r w:rsidR="003A6184">
              <w:rPr>
                <w:rFonts w:cs="Times New Roman"/>
                <w:sz w:val="22"/>
              </w:rPr>
              <w:t> </w:t>
            </w:r>
            <w:r w:rsidRPr="006C48C8">
              <w:rPr>
                <w:rFonts w:cs="Times New Roman"/>
                <w:sz w:val="22"/>
              </w:rPr>
              <w:t>h</w:t>
            </w:r>
          </w:p>
        </w:tc>
        <w:tc>
          <w:tcPr>
            <w:tcW w:w="1620" w:type="pct"/>
            <w:tcBorders>
              <w:top w:val="single" w:sz="4" w:space="0" w:color="auto"/>
              <w:left w:val="single" w:sz="4" w:space="0" w:color="auto"/>
              <w:bottom w:val="single" w:sz="4" w:space="0" w:color="auto"/>
              <w:right w:val="single" w:sz="4" w:space="0" w:color="auto"/>
            </w:tcBorders>
            <w:vAlign w:val="center"/>
          </w:tcPr>
          <w:p w14:paraId="5A31B92E" w14:textId="434577F4" w:rsidR="0019177F" w:rsidRPr="006C48C8" w:rsidRDefault="0019177F" w:rsidP="00362E07">
            <w:pPr>
              <w:spacing w:after="0" w:line="240" w:lineRule="auto"/>
              <w:jc w:val="center"/>
              <w:rPr>
                <w:rFonts w:cs="Times New Roman"/>
                <w:sz w:val="22"/>
              </w:rPr>
            </w:pPr>
            <w:r w:rsidRPr="006C48C8">
              <w:rPr>
                <w:rFonts w:cs="Times New Roman"/>
                <w:sz w:val="22"/>
              </w:rPr>
              <w:t>32</w:t>
            </w:r>
            <w:r w:rsidR="003A6184">
              <w:rPr>
                <w:rFonts w:cs="Times New Roman"/>
                <w:sz w:val="22"/>
              </w:rPr>
              <w:t> </w:t>
            </w:r>
            <w:r w:rsidRPr="006C48C8">
              <w:rPr>
                <w:rFonts w:cs="Times New Roman"/>
                <w:sz w:val="22"/>
              </w:rPr>
              <w:t xml:space="preserve">€ </w:t>
            </w:r>
            <w:r w:rsidR="007700AF">
              <w:rPr>
                <w:rFonts w:cs="Times New Roman"/>
                <w:sz w:val="22"/>
              </w:rPr>
              <w:t>×</w:t>
            </w:r>
            <w:r w:rsidRPr="006C48C8">
              <w:rPr>
                <w:rFonts w:cs="Times New Roman"/>
                <w:sz w:val="22"/>
              </w:rPr>
              <w:t xml:space="preserve"> 6 = 192</w:t>
            </w:r>
            <w:r w:rsidR="003A6184">
              <w:rPr>
                <w:rFonts w:cs="Times New Roman"/>
                <w:sz w:val="22"/>
              </w:rPr>
              <w:t> </w:t>
            </w:r>
            <w:r w:rsidRPr="006C48C8">
              <w:rPr>
                <w:rFonts w:cs="Times New Roman"/>
                <w:sz w:val="22"/>
              </w:rPr>
              <w:t>€</w:t>
            </w:r>
          </w:p>
        </w:tc>
      </w:tr>
      <w:tr w:rsidR="006C48C8" w:rsidRPr="006C48C8" w14:paraId="2A0E2630" w14:textId="77777777" w:rsidTr="008B3A32">
        <w:trPr>
          <w:trHeight w:val="125"/>
        </w:trPr>
        <w:tc>
          <w:tcPr>
            <w:tcW w:w="71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176C7F9" w14:textId="77777777" w:rsidR="0019177F" w:rsidRPr="006C48C8" w:rsidRDefault="0019177F" w:rsidP="00362E07">
            <w:pPr>
              <w:pStyle w:val="Paragraphedeliste3"/>
              <w:spacing w:after="0" w:line="240" w:lineRule="auto"/>
              <w:ind w:left="142"/>
              <w:jc w:val="center"/>
              <w:rPr>
                <w:rFonts w:ascii="Times New Roman" w:hAnsi="Times New Roman"/>
                <w:b/>
              </w:rPr>
            </w:pPr>
            <w:r w:rsidRPr="006C48C8">
              <w:rPr>
                <w:rFonts w:ascii="Times New Roman" w:hAnsi="Times New Roman"/>
                <w:b/>
              </w:rPr>
              <w:t>Total</w:t>
            </w:r>
          </w:p>
        </w:tc>
        <w:tc>
          <w:tcPr>
            <w:tcW w:w="1532" w:type="pct"/>
            <w:tcBorders>
              <w:top w:val="single" w:sz="4" w:space="0" w:color="auto"/>
              <w:left w:val="single" w:sz="4" w:space="0" w:color="auto"/>
              <w:bottom w:val="single" w:sz="4" w:space="0" w:color="auto"/>
              <w:right w:val="single" w:sz="4" w:space="0" w:color="auto"/>
            </w:tcBorders>
            <w:vAlign w:val="center"/>
          </w:tcPr>
          <w:p w14:paraId="74E28960" w14:textId="77777777" w:rsidR="0019177F" w:rsidRPr="006C48C8" w:rsidRDefault="0019177F" w:rsidP="00362E07">
            <w:pPr>
              <w:spacing w:after="0" w:line="240" w:lineRule="auto"/>
              <w:jc w:val="center"/>
              <w:rPr>
                <w:rFonts w:cs="Times New Roman"/>
                <w:sz w:val="22"/>
                <w:lang w:eastAsia="fr-FR"/>
              </w:rPr>
            </w:pPr>
          </w:p>
        </w:tc>
        <w:tc>
          <w:tcPr>
            <w:tcW w:w="1132" w:type="pct"/>
            <w:tcBorders>
              <w:top w:val="single" w:sz="4" w:space="0" w:color="auto"/>
              <w:left w:val="single" w:sz="4" w:space="0" w:color="auto"/>
              <w:bottom w:val="single" w:sz="4" w:space="0" w:color="auto"/>
              <w:right w:val="single" w:sz="4" w:space="0" w:color="auto"/>
            </w:tcBorders>
            <w:vAlign w:val="center"/>
          </w:tcPr>
          <w:p w14:paraId="31BD13B3" w14:textId="78D51F6E" w:rsidR="0019177F" w:rsidRPr="006C48C8" w:rsidRDefault="0019177F" w:rsidP="00362E07">
            <w:pPr>
              <w:spacing w:after="0" w:line="240" w:lineRule="auto"/>
              <w:jc w:val="center"/>
              <w:rPr>
                <w:rFonts w:cs="Times New Roman"/>
                <w:sz w:val="22"/>
              </w:rPr>
            </w:pPr>
            <w:r w:rsidRPr="006C48C8">
              <w:rPr>
                <w:rFonts w:cs="Times New Roman"/>
                <w:sz w:val="22"/>
              </w:rPr>
              <w:t>16</w:t>
            </w:r>
            <w:r w:rsidR="003A6184">
              <w:rPr>
                <w:rFonts w:cs="Times New Roman"/>
                <w:sz w:val="22"/>
              </w:rPr>
              <w:t> </w:t>
            </w:r>
            <w:r w:rsidRPr="006C48C8">
              <w:rPr>
                <w:rFonts w:cs="Times New Roman"/>
                <w:sz w:val="22"/>
              </w:rPr>
              <w:t>h</w:t>
            </w:r>
          </w:p>
        </w:tc>
        <w:tc>
          <w:tcPr>
            <w:tcW w:w="1620" w:type="pct"/>
            <w:tcBorders>
              <w:top w:val="single" w:sz="4" w:space="0" w:color="auto"/>
              <w:left w:val="single" w:sz="4" w:space="0" w:color="auto"/>
              <w:bottom w:val="single" w:sz="4" w:space="0" w:color="auto"/>
              <w:right w:val="single" w:sz="4" w:space="0" w:color="auto"/>
            </w:tcBorders>
            <w:vAlign w:val="center"/>
          </w:tcPr>
          <w:p w14:paraId="3DA97C31" w14:textId="5D3D70E0" w:rsidR="0019177F" w:rsidRPr="006C48C8" w:rsidRDefault="0019177F" w:rsidP="00362E07">
            <w:pPr>
              <w:spacing w:after="0" w:line="240" w:lineRule="auto"/>
              <w:jc w:val="center"/>
              <w:rPr>
                <w:rFonts w:cs="Times New Roman"/>
                <w:sz w:val="22"/>
              </w:rPr>
            </w:pPr>
            <w:r w:rsidRPr="006C48C8">
              <w:rPr>
                <w:rFonts w:cs="Times New Roman"/>
                <w:sz w:val="22"/>
              </w:rPr>
              <w:t>427</w:t>
            </w:r>
            <w:r w:rsidR="003A6184">
              <w:rPr>
                <w:rFonts w:cs="Times New Roman"/>
                <w:sz w:val="22"/>
              </w:rPr>
              <w:t> </w:t>
            </w:r>
            <w:r w:rsidRPr="006C48C8">
              <w:rPr>
                <w:rFonts w:cs="Times New Roman"/>
                <w:sz w:val="22"/>
              </w:rPr>
              <w:t>€</w:t>
            </w:r>
          </w:p>
        </w:tc>
      </w:tr>
    </w:tbl>
    <w:p w14:paraId="3C372AF6" w14:textId="6D413C77" w:rsidR="000B2D79" w:rsidRPr="00082EA6" w:rsidRDefault="000B2D79" w:rsidP="00082EA6">
      <w:pPr>
        <w:pStyle w:val="06Questionenonce0"/>
        <w:spacing w:after="240"/>
        <w:rPr>
          <w:rFonts w:ascii="Times New Roman" w:eastAsiaTheme="minorHAnsi" w:hAnsi="Times New Roman" w:cs="Times New Roman"/>
          <w:sz w:val="24"/>
          <w:lang w:eastAsia="en-US"/>
        </w:rPr>
      </w:pPr>
      <w:r w:rsidRPr="00082EA6">
        <w:rPr>
          <w:rFonts w:ascii="Times New Roman" w:eastAsiaTheme="minorHAnsi" w:hAnsi="Times New Roman" w:cs="Times New Roman"/>
          <w:sz w:val="24"/>
          <w:lang w:eastAsia="en-US"/>
        </w:rPr>
        <w:t xml:space="preserve">5. </w:t>
      </w:r>
      <w:r w:rsidR="00F54B02" w:rsidRPr="00082EA6">
        <w:rPr>
          <w:rFonts w:ascii="Times New Roman" w:eastAsiaTheme="minorHAnsi" w:hAnsi="Times New Roman" w:cs="Times New Roman"/>
          <w:sz w:val="24"/>
          <w:lang w:eastAsia="en-US"/>
        </w:rPr>
        <w:t>Choisissez 2 tuteurs parmi les 4 profils proposés et attribuez-les aux nouveaux recrutés.</w:t>
      </w:r>
    </w:p>
    <w:p w14:paraId="74C712BD" w14:textId="08AB32A7" w:rsidR="000B2D79" w:rsidRPr="00CB0372" w:rsidRDefault="000B2D79" w:rsidP="00710A4A">
      <w:pPr>
        <w:spacing w:after="0" w:line="240" w:lineRule="auto"/>
        <w:contextualSpacing/>
        <w:rPr>
          <w:rFonts w:eastAsiaTheme="majorEastAsia" w:cs="Times New Roman"/>
          <w:bCs/>
        </w:rPr>
      </w:pPr>
      <w:r w:rsidRPr="00CB0372">
        <w:rPr>
          <w:rFonts w:eastAsiaTheme="majorEastAsia" w:cs="Times New Roman"/>
          <w:bCs/>
        </w:rPr>
        <w:t>Julien</w:t>
      </w:r>
      <w:r w:rsidR="00F54B02" w:rsidRPr="00CB0372">
        <w:rPr>
          <w:rFonts w:eastAsiaTheme="majorEastAsia" w:cs="Times New Roman"/>
          <w:bCs/>
        </w:rPr>
        <w:t> :</w:t>
      </w:r>
    </w:p>
    <w:p w14:paraId="0B6AF694" w14:textId="0A40FD5E" w:rsidR="000B2D79" w:rsidRPr="00CB0372" w:rsidRDefault="000B2D79" w:rsidP="00710A4A">
      <w:pPr>
        <w:pStyle w:val="Paragraphedeliste"/>
        <w:numPr>
          <w:ilvl w:val="0"/>
          <w:numId w:val="11"/>
        </w:numPr>
        <w:spacing w:after="0" w:line="240" w:lineRule="auto"/>
        <w:rPr>
          <w:rFonts w:eastAsiaTheme="majorEastAsia" w:cs="Times New Roman"/>
          <w:bCs/>
        </w:rPr>
      </w:pPr>
      <w:proofErr w:type="gramStart"/>
      <w:r w:rsidRPr="00CB0372">
        <w:rPr>
          <w:rFonts w:eastAsiaTheme="majorEastAsia" w:cs="Times New Roman"/>
          <w:bCs/>
        </w:rPr>
        <w:t>maturité</w:t>
      </w:r>
      <w:proofErr w:type="gramEnd"/>
      <w:r w:rsidRPr="00CB0372">
        <w:rPr>
          <w:rFonts w:eastAsiaTheme="majorEastAsia" w:cs="Times New Roman"/>
          <w:bCs/>
        </w:rPr>
        <w:t>, expérience, recul, implication, pédagogie</w:t>
      </w:r>
      <w:r w:rsidR="001A5111" w:rsidRPr="00CB0372">
        <w:rPr>
          <w:rFonts w:eastAsiaTheme="majorEastAsia" w:cs="Times New Roman"/>
          <w:bCs/>
        </w:rPr>
        <w:t> ;</w:t>
      </w:r>
    </w:p>
    <w:p w14:paraId="328F4FB9" w14:textId="39E9E5C3" w:rsidR="000B2D79" w:rsidRPr="00CB0372" w:rsidRDefault="001A5111" w:rsidP="00710A4A">
      <w:pPr>
        <w:pStyle w:val="Paragraphedeliste"/>
        <w:numPr>
          <w:ilvl w:val="0"/>
          <w:numId w:val="11"/>
        </w:numPr>
        <w:spacing w:after="0" w:line="240" w:lineRule="auto"/>
        <w:rPr>
          <w:rFonts w:eastAsiaTheme="majorEastAsia" w:cs="Times New Roman"/>
          <w:bCs/>
        </w:rPr>
      </w:pPr>
      <w:proofErr w:type="gramStart"/>
      <w:r w:rsidRPr="00CB0372">
        <w:rPr>
          <w:rFonts w:eastAsiaTheme="majorEastAsia" w:cs="Times New Roman"/>
          <w:bCs/>
        </w:rPr>
        <w:t>i</w:t>
      </w:r>
      <w:r w:rsidR="000B2D79" w:rsidRPr="00CB0372">
        <w:rPr>
          <w:rFonts w:eastAsiaTheme="majorEastAsia" w:cs="Times New Roman"/>
          <w:bCs/>
        </w:rPr>
        <w:t>l</w:t>
      </w:r>
      <w:proofErr w:type="gramEnd"/>
      <w:r w:rsidR="000B2D79" w:rsidRPr="00CB0372">
        <w:rPr>
          <w:rFonts w:eastAsiaTheme="majorEastAsia" w:cs="Times New Roman"/>
          <w:bCs/>
        </w:rPr>
        <w:t xml:space="preserve"> lui manque peut-être le côté relationnel. Il a le profil du conducteur.</w:t>
      </w:r>
    </w:p>
    <w:p w14:paraId="7E2B3825" w14:textId="5D203717" w:rsidR="000B2D79" w:rsidRPr="00CB0372" w:rsidRDefault="000B2D79" w:rsidP="000B2D79">
      <w:pPr>
        <w:spacing w:line="276" w:lineRule="auto"/>
        <w:rPr>
          <w:rFonts w:eastAsiaTheme="majorEastAsia" w:cs="Times New Roman"/>
          <w:bCs/>
        </w:rPr>
      </w:pPr>
      <w:r w:rsidRPr="00CB0372">
        <w:rPr>
          <w:rFonts w:eastAsiaTheme="majorEastAsia" w:cs="Times New Roman"/>
          <w:bCs/>
        </w:rPr>
        <w:t>Il a presque le profil du tuteur idéal</w:t>
      </w:r>
      <w:r w:rsidR="001A5111" w:rsidRPr="00CB0372">
        <w:rPr>
          <w:rFonts w:eastAsiaTheme="majorEastAsia" w:cs="Times New Roman"/>
          <w:bCs/>
        </w:rPr>
        <w:t>.</w:t>
      </w:r>
    </w:p>
    <w:p w14:paraId="5C3C458F" w14:textId="4214AC06" w:rsidR="000B2D79" w:rsidRPr="00CB0372" w:rsidRDefault="000B2D79" w:rsidP="00710A4A">
      <w:pPr>
        <w:spacing w:after="120" w:line="240" w:lineRule="auto"/>
        <w:contextualSpacing/>
        <w:rPr>
          <w:rFonts w:eastAsiaTheme="majorEastAsia" w:cs="Times New Roman"/>
          <w:bCs/>
        </w:rPr>
      </w:pPr>
      <w:r w:rsidRPr="00CB0372">
        <w:rPr>
          <w:rFonts w:eastAsiaTheme="majorEastAsia" w:cs="Times New Roman"/>
          <w:bCs/>
        </w:rPr>
        <w:t>Justine :</w:t>
      </w:r>
    </w:p>
    <w:p w14:paraId="66EAAD71" w14:textId="4CBDA8DC" w:rsidR="000B2D79" w:rsidRPr="00CB0372" w:rsidRDefault="000B2D79" w:rsidP="00710A4A">
      <w:pPr>
        <w:pStyle w:val="Paragraphedeliste"/>
        <w:numPr>
          <w:ilvl w:val="0"/>
          <w:numId w:val="20"/>
        </w:numPr>
        <w:spacing w:after="120" w:line="240" w:lineRule="auto"/>
        <w:rPr>
          <w:rFonts w:eastAsiaTheme="majorEastAsia" w:cs="Times New Roman"/>
          <w:bCs/>
        </w:rPr>
      </w:pPr>
      <w:proofErr w:type="gramStart"/>
      <w:r w:rsidRPr="00CB0372">
        <w:rPr>
          <w:rFonts w:eastAsiaTheme="majorEastAsia" w:cs="Times New Roman"/>
          <w:bCs/>
        </w:rPr>
        <w:t>maturité</w:t>
      </w:r>
      <w:proofErr w:type="gramEnd"/>
      <w:r w:rsidRPr="00CB0372">
        <w:rPr>
          <w:rFonts w:eastAsiaTheme="majorEastAsia" w:cs="Times New Roman"/>
          <w:bCs/>
        </w:rPr>
        <w:t>, expérience, sens des relations humaines, maternelle, disponible</w:t>
      </w:r>
      <w:r w:rsidR="001A5111" w:rsidRPr="00CB0372">
        <w:rPr>
          <w:rFonts w:eastAsiaTheme="majorEastAsia" w:cs="Times New Roman"/>
          <w:bCs/>
        </w:rPr>
        <w:t> ;</w:t>
      </w:r>
    </w:p>
    <w:p w14:paraId="3EA4848E" w14:textId="2303DBF0" w:rsidR="000B2D79" w:rsidRPr="00CB0372" w:rsidRDefault="000B2D79" w:rsidP="00710A4A">
      <w:pPr>
        <w:pStyle w:val="Paragraphedeliste"/>
        <w:numPr>
          <w:ilvl w:val="0"/>
          <w:numId w:val="20"/>
        </w:numPr>
        <w:spacing w:after="120" w:line="240" w:lineRule="auto"/>
        <w:rPr>
          <w:rFonts w:eastAsiaTheme="majorEastAsia" w:cs="Times New Roman"/>
          <w:bCs/>
        </w:rPr>
      </w:pPr>
      <w:proofErr w:type="gramStart"/>
      <w:r w:rsidRPr="00CB0372">
        <w:rPr>
          <w:rFonts w:eastAsiaTheme="majorEastAsia" w:cs="Times New Roman"/>
          <w:bCs/>
        </w:rPr>
        <w:t>manque</w:t>
      </w:r>
      <w:proofErr w:type="gramEnd"/>
      <w:r w:rsidRPr="00CB0372">
        <w:rPr>
          <w:rFonts w:eastAsiaTheme="majorEastAsia" w:cs="Times New Roman"/>
          <w:bCs/>
        </w:rPr>
        <w:t xml:space="preserve"> un peu de recul</w:t>
      </w:r>
      <w:r w:rsidR="001A5111" w:rsidRPr="00CB0372">
        <w:rPr>
          <w:rFonts w:eastAsiaTheme="majorEastAsia" w:cs="Times New Roman"/>
          <w:bCs/>
        </w:rPr>
        <w:t>.</w:t>
      </w:r>
    </w:p>
    <w:p w14:paraId="24B30EAE" w14:textId="66193BC2" w:rsidR="000B2D79" w:rsidRPr="00CB0372" w:rsidRDefault="000B2D79" w:rsidP="000B2D79">
      <w:pPr>
        <w:spacing w:line="276" w:lineRule="auto"/>
        <w:rPr>
          <w:rFonts w:eastAsiaTheme="majorEastAsia" w:cs="Times New Roman"/>
          <w:bCs/>
        </w:rPr>
      </w:pPr>
      <w:r w:rsidRPr="00CB0372">
        <w:rPr>
          <w:rFonts w:eastAsiaTheme="majorEastAsia" w:cs="Times New Roman"/>
          <w:bCs/>
        </w:rPr>
        <w:t>On a également un bon profil pour une tutrice</w:t>
      </w:r>
      <w:r w:rsidR="001A5111" w:rsidRPr="00CB0372">
        <w:rPr>
          <w:rFonts w:eastAsiaTheme="majorEastAsia" w:cs="Times New Roman"/>
          <w:bCs/>
        </w:rPr>
        <w:t>.</w:t>
      </w:r>
    </w:p>
    <w:p w14:paraId="1C2299E8" w14:textId="1746DFB5" w:rsidR="000B2D79" w:rsidRPr="00CB0372" w:rsidRDefault="000B2D79" w:rsidP="00710A4A">
      <w:pPr>
        <w:spacing w:after="120" w:line="240" w:lineRule="auto"/>
        <w:contextualSpacing/>
        <w:rPr>
          <w:rFonts w:eastAsiaTheme="majorEastAsia" w:cs="Times New Roman"/>
          <w:bCs/>
        </w:rPr>
      </w:pPr>
      <w:r w:rsidRPr="00CB0372">
        <w:rPr>
          <w:rFonts w:eastAsiaTheme="majorEastAsia" w:cs="Times New Roman"/>
          <w:bCs/>
        </w:rPr>
        <w:t>Ahmed :</w:t>
      </w:r>
    </w:p>
    <w:p w14:paraId="1500D449" w14:textId="4731BC83" w:rsidR="000B2D79" w:rsidRPr="00CB0372" w:rsidRDefault="000B2D79" w:rsidP="00710A4A">
      <w:pPr>
        <w:pStyle w:val="Paragraphedeliste"/>
        <w:numPr>
          <w:ilvl w:val="0"/>
          <w:numId w:val="21"/>
        </w:numPr>
        <w:spacing w:after="120" w:line="240" w:lineRule="auto"/>
        <w:rPr>
          <w:rFonts w:eastAsiaTheme="majorEastAsia" w:cs="Times New Roman"/>
          <w:bCs/>
        </w:rPr>
      </w:pPr>
      <w:proofErr w:type="gramStart"/>
      <w:r w:rsidRPr="00CB0372">
        <w:rPr>
          <w:rFonts w:eastAsiaTheme="majorEastAsia" w:cs="Times New Roman"/>
          <w:bCs/>
        </w:rPr>
        <w:t>maturité</w:t>
      </w:r>
      <w:proofErr w:type="gramEnd"/>
      <w:r w:rsidRPr="00CB0372">
        <w:rPr>
          <w:rFonts w:eastAsiaTheme="majorEastAsia" w:cs="Times New Roman"/>
          <w:bCs/>
        </w:rPr>
        <w:t>, expérience, gentillesse</w:t>
      </w:r>
      <w:r w:rsidR="00700E3C" w:rsidRPr="00CB0372">
        <w:rPr>
          <w:rFonts w:eastAsiaTheme="majorEastAsia" w:cs="Times New Roman"/>
          <w:bCs/>
        </w:rPr>
        <w:t> ;</w:t>
      </w:r>
    </w:p>
    <w:p w14:paraId="7E3526DB" w14:textId="27BFF2C2" w:rsidR="000B2D79" w:rsidRPr="00CB0372" w:rsidRDefault="000B2D79" w:rsidP="00710A4A">
      <w:pPr>
        <w:pStyle w:val="Paragraphedeliste"/>
        <w:numPr>
          <w:ilvl w:val="0"/>
          <w:numId w:val="21"/>
        </w:numPr>
        <w:spacing w:after="120" w:line="240" w:lineRule="auto"/>
        <w:rPr>
          <w:rFonts w:eastAsiaTheme="majorEastAsia" w:cs="Times New Roman"/>
          <w:bCs/>
        </w:rPr>
      </w:pPr>
      <w:proofErr w:type="gramStart"/>
      <w:r w:rsidRPr="00CB0372">
        <w:rPr>
          <w:rFonts w:eastAsiaTheme="majorEastAsia" w:cs="Times New Roman"/>
          <w:bCs/>
        </w:rPr>
        <w:t>faible</w:t>
      </w:r>
      <w:proofErr w:type="gramEnd"/>
      <w:r w:rsidRPr="00CB0372">
        <w:rPr>
          <w:rFonts w:eastAsiaTheme="majorEastAsia" w:cs="Times New Roman"/>
          <w:bCs/>
        </w:rPr>
        <w:t xml:space="preserve"> charisme</w:t>
      </w:r>
      <w:r w:rsidR="00700E3C" w:rsidRPr="00CB0372">
        <w:rPr>
          <w:rFonts w:eastAsiaTheme="majorEastAsia" w:cs="Times New Roman"/>
          <w:bCs/>
        </w:rPr>
        <w:t>,</w:t>
      </w:r>
      <w:r w:rsidRPr="00CB0372">
        <w:rPr>
          <w:rFonts w:eastAsiaTheme="majorEastAsia" w:cs="Times New Roman"/>
          <w:bCs/>
        </w:rPr>
        <w:t xml:space="preserve"> manque de confiance en soi</w:t>
      </w:r>
      <w:r w:rsidR="00700E3C" w:rsidRPr="00CB0372">
        <w:rPr>
          <w:rFonts w:eastAsiaTheme="majorEastAsia" w:cs="Times New Roman"/>
          <w:bCs/>
        </w:rPr>
        <w:t>.</w:t>
      </w:r>
    </w:p>
    <w:p w14:paraId="75E2F611" w14:textId="09D0CA55" w:rsidR="000B2D79" w:rsidRPr="00CB0372" w:rsidRDefault="000B2D79" w:rsidP="000B2D79">
      <w:pPr>
        <w:spacing w:line="276" w:lineRule="auto"/>
        <w:rPr>
          <w:rFonts w:eastAsiaTheme="majorEastAsia" w:cs="Times New Roman"/>
          <w:bCs/>
        </w:rPr>
      </w:pPr>
      <w:r w:rsidRPr="00CB0372">
        <w:rPr>
          <w:rFonts w:eastAsiaTheme="majorEastAsia" w:cs="Times New Roman"/>
          <w:bCs/>
        </w:rPr>
        <w:t>Son manque de confiance est un handicap pour exercer la fonction de tuteur</w:t>
      </w:r>
      <w:r w:rsidR="00700E3C" w:rsidRPr="00CB0372">
        <w:rPr>
          <w:rFonts w:eastAsiaTheme="majorEastAsia" w:cs="Times New Roman"/>
          <w:bCs/>
        </w:rPr>
        <w:t>.</w:t>
      </w:r>
    </w:p>
    <w:p w14:paraId="1DAC66C5" w14:textId="756FB511" w:rsidR="000B2D79" w:rsidRPr="00CB0372" w:rsidRDefault="000B2D79" w:rsidP="00710A4A">
      <w:pPr>
        <w:spacing w:after="120" w:line="240" w:lineRule="auto"/>
        <w:contextualSpacing/>
        <w:rPr>
          <w:rFonts w:eastAsiaTheme="majorEastAsia" w:cs="Times New Roman"/>
          <w:bCs/>
        </w:rPr>
      </w:pPr>
      <w:r w:rsidRPr="00CB0372">
        <w:rPr>
          <w:rFonts w:eastAsiaTheme="majorEastAsia" w:cs="Times New Roman"/>
          <w:bCs/>
        </w:rPr>
        <w:t>Ana :</w:t>
      </w:r>
    </w:p>
    <w:p w14:paraId="59823852" w14:textId="487370F7" w:rsidR="000B2D79" w:rsidRPr="00CB0372" w:rsidRDefault="000B2D79" w:rsidP="00710A4A">
      <w:pPr>
        <w:pStyle w:val="Paragraphedeliste"/>
        <w:numPr>
          <w:ilvl w:val="0"/>
          <w:numId w:val="22"/>
        </w:numPr>
        <w:spacing w:after="120" w:line="240" w:lineRule="auto"/>
        <w:rPr>
          <w:rFonts w:eastAsiaTheme="majorEastAsia" w:cs="Times New Roman"/>
          <w:bCs/>
        </w:rPr>
      </w:pPr>
      <w:proofErr w:type="gramStart"/>
      <w:r w:rsidRPr="00CB0372">
        <w:rPr>
          <w:rFonts w:eastAsiaTheme="majorEastAsia" w:cs="Times New Roman"/>
          <w:bCs/>
        </w:rPr>
        <w:t>intelligente</w:t>
      </w:r>
      <w:proofErr w:type="gramEnd"/>
      <w:r w:rsidRPr="00CB0372">
        <w:rPr>
          <w:rFonts w:eastAsiaTheme="majorEastAsia" w:cs="Times New Roman"/>
          <w:bCs/>
        </w:rPr>
        <w:t>, recul, sens des relations humaines</w:t>
      </w:r>
      <w:r w:rsidR="00700E3C" w:rsidRPr="00CB0372">
        <w:rPr>
          <w:rFonts w:eastAsiaTheme="majorEastAsia" w:cs="Times New Roman"/>
          <w:bCs/>
        </w:rPr>
        <w:t> ;</w:t>
      </w:r>
    </w:p>
    <w:p w14:paraId="738F1D3F" w14:textId="0FC192BE" w:rsidR="000B2D79" w:rsidRPr="00CB0372" w:rsidRDefault="000B2D79" w:rsidP="00710A4A">
      <w:pPr>
        <w:pStyle w:val="Paragraphedeliste"/>
        <w:numPr>
          <w:ilvl w:val="0"/>
          <w:numId w:val="22"/>
        </w:numPr>
        <w:spacing w:after="120" w:line="240" w:lineRule="auto"/>
        <w:rPr>
          <w:rFonts w:eastAsiaTheme="majorEastAsia" w:cs="Times New Roman"/>
          <w:bCs/>
        </w:rPr>
      </w:pPr>
      <w:proofErr w:type="gramStart"/>
      <w:r w:rsidRPr="00CB0372">
        <w:rPr>
          <w:rFonts w:eastAsiaTheme="majorEastAsia" w:cs="Times New Roman"/>
          <w:bCs/>
        </w:rPr>
        <w:t>manque</w:t>
      </w:r>
      <w:proofErr w:type="gramEnd"/>
      <w:r w:rsidRPr="00CB0372">
        <w:rPr>
          <w:rFonts w:eastAsiaTheme="majorEastAsia" w:cs="Times New Roman"/>
          <w:bCs/>
        </w:rPr>
        <w:t xml:space="preserve"> de maturité, instabilité psychique</w:t>
      </w:r>
      <w:r w:rsidR="00700E3C" w:rsidRPr="00CB0372">
        <w:rPr>
          <w:rFonts w:eastAsiaTheme="majorEastAsia" w:cs="Times New Roman"/>
          <w:bCs/>
        </w:rPr>
        <w:t>.</w:t>
      </w:r>
    </w:p>
    <w:p w14:paraId="61F5F818" w14:textId="102742CA" w:rsidR="000B2D79" w:rsidRPr="00CB0372" w:rsidRDefault="000B2D79" w:rsidP="000B2D79">
      <w:pPr>
        <w:spacing w:line="276" w:lineRule="auto"/>
        <w:rPr>
          <w:rFonts w:eastAsiaTheme="majorEastAsia" w:cs="Times New Roman"/>
          <w:bCs/>
        </w:rPr>
      </w:pPr>
      <w:r w:rsidRPr="00CB0372">
        <w:rPr>
          <w:rFonts w:eastAsiaTheme="majorEastAsia" w:cs="Times New Roman"/>
          <w:bCs/>
        </w:rPr>
        <w:t>Trop jeune et instable, elle n’a pas le profil pour exercer la fonction du tuteur</w:t>
      </w:r>
      <w:r w:rsidR="00700E3C" w:rsidRPr="00CB0372">
        <w:rPr>
          <w:rFonts w:eastAsiaTheme="majorEastAsia" w:cs="Times New Roman"/>
          <w:bCs/>
        </w:rPr>
        <w:t>.</w:t>
      </w:r>
    </w:p>
    <w:p w14:paraId="55163AE2" w14:textId="51E8AD5A" w:rsidR="000B2D79" w:rsidRPr="00CB0372" w:rsidRDefault="000B2D79" w:rsidP="000B2D79">
      <w:pPr>
        <w:spacing w:line="276" w:lineRule="auto"/>
        <w:rPr>
          <w:rFonts w:eastAsiaTheme="majorEastAsia" w:cs="Times New Roman"/>
          <w:bCs/>
        </w:rPr>
      </w:pPr>
      <w:r w:rsidRPr="00CB0372">
        <w:rPr>
          <w:rFonts w:eastAsiaTheme="majorEastAsia" w:cs="Times New Roman"/>
          <w:bCs/>
        </w:rPr>
        <w:t xml:space="preserve">Au total, on peut choisir Julien et Justine. Le mieux serait d’attribuer Julien </w:t>
      </w:r>
      <w:r w:rsidR="00700E3C" w:rsidRPr="00CB0372">
        <w:rPr>
          <w:rFonts w:eastAsiaTheme="majorEastAsia" w:cs="Times New Roman"/>
          <w:bCs/>
        </w:rPr>
        <w:t>à</w:t>
      </w:r>
      <w:r w:rsidRPr="00CB0372">
        <w:rPr>
          <w:rFonts w:eastAsiaTheme="majorEastAsia" w:cs="Times New Roman"/>
          <w:bCs/>
        </w:rPr>
        <w:t xml:space="preserve"> Andrei et Justine à Lin.</w:t>
      </w:r>
    </w:p>
    <w:p w14:paraId="4C4A102B" w14:textId="4BF2AC2B" w:rsidR="000B2D79" w:rsidRPr="00082EA6" w:rsidRDefault="000B2D79" w:rsidP="00082EA6">
      <w:pPr>
        <w:pStyle w:val="06Questionenonce0"/>
        <w:spacing w:after="240"/>
        <w:rPr>
          <w:rFonts w:ascii="Times New Roman" w:eastAsiaTheme="minorHAnsi" w:hAnsi="Times New Roman" w:cs="Times New Roman"/>
          <w:sz w:val="24"/>
          <w:lang w:eastAsia="en-US"/>
        </w:rPr>
      </w:pPr>
      <w:r w:rsidRPr="00082EA6">
        <w:rPr>
          <w:rFonts w:ascii="Times New Roman" w:eastAsiaTheme="minorHAnsi" w:hAnsi="Times New Roman" w:cs="Times New Roman"/>
          <w:sz w:val="24"/>
          <w:lang w:eastAsia="en-US"/>
        </w:rPr>
        <w:t>6</w:t>
      </w:r>
      <w:r w:rsidR="00213832" w:rsidRPr="00082EA6">
        <w:rPr>
          <w:rFonts w:ascii="Times New Roman" w:eastAsiaTheme="minorHAnsi" w:hAnsi="Times New Roman" w:cs="Times New Roman"/>
          <w:sz w:val="24"/>
          <w:lang w:eastAsia="en-US"/>
        </w:rPr>
        <w:t>.</w:t>
      </w:r>
      <w:r w:rsidRPr="00082EA6">
        <w:rPr>
          <w:rFonts w:ascii="Times New Roman" w:eastAsiaTheme="minorHAnsi" w:hAnsi="Times New Roman" w:cs="Times New Roman"/>
          <w:sz w:val="24"/>
          <w:lang w:eastAsia="en-US"/>
        </w:rPr>
        <w:t xml:space="preserve"> </w:t>
      </w:r>
      <w:r w:rsidR="00213832" w:rsidRPr="00082EA6">
        <w:rPr>
          <w:rFonts w:ascii="Times New Roman" w:eastAsiaTheme="minorHAnsi" w:hAnsi="Times New Roman" w:cs="Times New Roman"/>
          <w:sz w:val="24"/>
          <w:lang w:eastAsia="en-US"/>
        </w:rPr>
        <w:t>Rédigez à l’attention de Lin et d’Andrei un mail d’information concernant leur période d’essai.</w:t>
      </w:r>
    </w:p>
    <w:tbl>
      <w:tblPr>
        <w:tblStyle w:val="Grilledutableau"/>
        <w:tblW w:w="0" w:type="auto"/>
        <w:shd w:val="clear" w:color="auto" w:fill="DAEEF3" w:themeFill="accent5" w:themeFillTint="33"/>
        <w:tblLook w:val="04A0" w:firstRow="1" w:lastRow="0" w:firstColumn="1" w:lastColumn="0" w:noHBand="0" w:noVBand="1"/>
      </w:tblPr>
      <w:tblGrid>
        <w:gridCol w:w="10195"/>
      </w:tblGrid>
      <w:tr w:rsidR="0045491F" w14:paraId="52EA5A8E" w14:textId="77777777" w:rsidTr="004C5A4B">
        <w:tc>
          <w:tcPr>
            <w:tcW w:w="10195" w:type="dxa"/>
            <w:shd w:val="clear" w:color="auto" w:fill="DAEEF3" w:themeFill="accent5" w:themeFillTint="33"/>
          </w:tcPr>
          <w:p w14:paraId="1C4208A9" w14:textId="77777777" w:rsidR="0045491F" w:rsidRPr="0045491F" w:rsidRDefault="0045491F" w:rsidP="0045491F">
            <w:pPr>
              <w:rPr>
                <w:sz w:val="22"/>
              </w:rPr>
            </w:pPr>
            <w:r w:rsidRPr="0045491F">
              <w:rPr>
                <w:sz w:val="22"/>
              </w:rPr>
              <w:t>De : Vous</w:t>
            </w:r>
          </w:p>
          <w:p w14:paraId="2C52EC83" w14:textId="77777777" w:rsidR="0045491F" w:rsidRPr="0045491F" w:rsidRDefault="0045491F" w:rsidP="0045491F">
            <w:pPr>
              <w:rPr>
                <w:sz w:val="22"/>
              </w:rPr>
            </w:pPr>
            <w:r w:rsidRPr="0045491F">
              <w:rPr>
                <w:sz w:val="22"/>
              </w:rPr>
              <w:t>À : Lin et Andrei</w:t>
            </w:r>
          </w:p>
          <w:p w14:paraId="09D1DBCF" w14:textId="5F03B568" w:rsidR="0045491F" w:rsidRDefault="0045491F" w:rsidP="000B2D79">
            <w:r w:rsidRPr="0045491F">
              <w:rPr>
                <w:sz w:val="22"/>
              </w:rPr>
              <w:t>Objet : information concernant la période d’essai</w:t>
            </w:r>
          </w:p>
        </w:tc>
      </w:tr>
      <w:tr w:rsidR="0045491F" w14:paraId="4F14C927" w14:textId="77777777" w:rsidTr="004C5A4B">
        <w:tc>
          <w:tcPr>
            <w:tcW w:w="10195" w:type="dxa"/>
            <w:shd w:val="clear" w:color="auto" w:fill="DAEEF3" w:themeFill="accent5" w:themeFillTint="33"/>
          </w:tcPr>
          <w:p w14:paraId="080ADAAF" w14:textId="77777777" w:rsidR="0045491F" w:rsidRPr="006C48C8" w:rsidRDefault="0045491F" w:rsidP="0045491F">
            <w:pPr>
              <w:spacing w:after="120"/>
            </w:pPr>
            <w:r w:rsidRPr="006C48C8">
              <w:t>Bonjour à tous les deux,</w:t>
            </w:r>
          </w:p>
          <w:p w14:paraId="237428B8" w14:textId="77777777" w:rsidR="0045491F" w:rsidRPr="00213832" w:rsidRDefault="0045491F" w:rsidP="00A81C47">
            <w:pPr>
              <w:spacing w:after="120"/>
              <w:jc w:val="both"/>
            </w:pPr>
            <w:r w:rsidRPr="006C48C8">
              <w:t xml:space="preserve">Comme vous le savez, une période d’essai est prévue dans votre contrat de travail. Cette </w:t>
            </w:r>
            <w:r w:rsidRPr="00213832">
              <w:t>période d’essai vous sert à vous assurer que votre nouvel emploi vous convient parfaitement. Elle sert également à l’entreprise pour s’assurer que vous convenez au poste.</w:t>
            </w:r>
          </w:p>
          <w:p w14:paraId="3A4AD6B6" w14:textId="77777777" w:rsidR="0045491F" w:rsidRPr="00213832" w:rsidRDefault="0045491F" w:rsidP="00A81C47">
            <w:pPr>
              <w:spacing w:after="120"/>
              <w:jc w:val="both"/>
            </w:pPr>
            <w:r w:rsidRPr="00213832">
              <w:t>Pendant cette période, vous pouvez librement rompre le contrat de travail. C’est aussi le cas de l’entreprise. Votre rémunération est celle qui est prévue dans le contrat de travail.</w:t>
            </w:r>
          </w:p>
          <w:p w14:paraId="641BE2F9" w14:textId="77777777" w:rsidR="0045491F" w:rsidRPr="00213832" w:rsidRDefault="0045491F" w:rsidP="004C5A4B">
            <w:pPr>
              <w:shd w:val="clear" w:color="auto" w:fill="DAEEF3" w:themeFill="accent5" w:themeFillTint="33"/>
              <w:spacing w:after="120"/>
              <w:jc w:val="both"/>
              <w:rPr>
                <w:shd w:val="clear" w:color="auto" w:fill="FFFFFF"/>
              </w:rPr>
            </w:pPr>
            <w:r w:rsidRPr="004C5A4B">
              <w:rPr>
                <w:shd w:val="clear" w:color="auto" w:fill="DAEEF3" w:themeFill="accent5" w:themeFillTint="33"/>
              </w:rPr>
              <w:t>La durée de cette période d’essai est de deux mois, compte tenu du statut du poste de vendeur. À l’issue de cette période, l’intégration définitive est automatique sauf, bien sûr, si l’une des deux parties au contrat, vous ou l’entreprise, souhaite le rompre.</w:t>
            </w:r>
          </w:p>
          <w:p w14:paraId="1CDF6903" w14:textId="77777777" w:rsidR="0045491F" w:rsidRPr="00213832" w:rsidRDefault="0045491F" w:rsidP="004C5A4B">
            <w:pPr>
              <w:shd w:val="clear" w:color="auto" w:fill="DAEEF3" w:themeFill="accent5" w:themeFillTint="33"/>
              <w:spacing w:after="120"/>
              <w:jc w:val="both"/>
              <w:rPr>
                <w:shd w:val="clear" w:color="auto" w:fill="FFFFFF"/>
              </w:rPr>
            </w:pPr>
            <w:r w:rsidRPr="004C5A4B">
              <w:rPr>
                <w:shd w:val="clear" w:color="auto" w:fill="DAEEF3" w:themeFill="accent5" w:themeFillTint="33"/>
              </w:rPr>
              <w:t>Elle peut être renouvelée une fois si un certain nombre de conditions sont remplies mais jamais sans votre accord exprès.</w:t>
            </w:r>
          </w:p>
          <w:p w14:paraId="41CC69E9" w14:textId="77777777" w:rsidR="0045491F" w:rsidRPr="00213832" w:rsidRDefault="0045491F" w:rsidP="004C5A4B">
            <w:pPr>
              <w:shd w:val="clear" w:color="auto" w:fill="DAEEF3" w:themeFill="accent5" w:themeFillTint="33"/>
              <w:spacing w:after="120"/>
              <w:jc w:val="both"/>
              <w:rPr>
                <w:shd w:val="clear" w:color="auto" w:fill="FFFFFF"/>
              </w:rPr>
            </w:pPr>
            <w:r w:rsidRPr="004C5A4B">
              <w:rPr>
                <w:shd w:val="clear" w:color="auto" w:fill="DAEEF3" w:themeFill="accent5" w:themeFillTint="33"/>
              </w:rPr>
              <w:t>Je reste à votre disposition pour tout éclaircissement éventuel.</w:t>
            </w:r>
          </w:p>
          <w:p w14:paraId="03A0E8EF" w14:textId="7E9A7470" w:rsidR="0045491F" w:rsidRPr="0045491F" w:rsidRDefault="0045491F" w:rsidP="000B2D79">
            <w:pPr>
              <w:rPr>
                <w:shd w:val="clear" w:color="auto" w:fill="FFFFFF"/>
              </w:rPr>
            </w:pPr>
            <w:r w:rsidRPr="004C5A4B">
              <w:rPr>
                <w:shd w:val="clear" w:color="auto" w:fill="DAEEF3" w:themeFill="accent5" w:themeFillTint="33"/>
              </w:rPr>
              <w:t>Cordialement.</w:t>
            </w:r>
          </w:p>
        </w:tc>
      </w:tr>
    </w:tbl>
    <w:p w14:paraId="2545BE55" w14:textId="26EDCA30" w:rsidR="00362E07" w:rsidRPr="00082EA6" w:rsidRDefault="00362E07" w:rsidP="00082EA6">
      <w:pPr>
        <w:pStyle w:val="06Questionenonce0"/>
        <w:spacing w:after="240"/>
        <w:rPr>
          <w:rFonts w:ascii="Times New Roman" w:eastAsiaTheme="minorHAnsi" w:hAnsi="Times New Roman" w:cs="Times New Roman"/>
          <w:sz w:val="24"/>
          <w:lang w:eastAsia="en-US"/>
        </w:rPr>
      </w:pPr>
      <w:r w:rsidRPr="00082EA6">
        <w:rPr>
          <w:rFonts w:ascii="Times New Roman" w:eastAsiaTheme="minorHAnsi" w:hAnsi="Times New Roman" w:cs="Times New Roman"/>
          <w:sz w:val="24"/>
          <w:lang w:eastAsia="en-US"/>
        </w:rPr>
        <w:lastRenderedPageBreak/>
        <w:t>7</w:t>
      </w:r>
      <w:r w:rsidR="00213832" w:rsidRPr="00082EA6">
        <w:rPr>
          <w:rFonts w:ascii="Times New Roman" w:eastAsiaTheme="minorHAnsi" w:hAnsi="Times New Roman" w:cs="Times New Roman"/>
          <w:sz w:val="24"/>
          <w:lang w:eastAsia="en-US"/>
        </w:rPr>
        <w:t>.</w:t>
      </w:r>
      <w:r w:rsidRPr="00082EA6">
        <w:rPr>
          <w:rFonts w:ascii="Times New Roman" w:eastAsiaTheme="minorHAnsi" w:hAnsi="Times New Roman" w:cs="Times New Roman"/>
          <w:sz w:val="24"/>
          <w:lang w:eastAsia="en-US"/>
        </w:rPr>
        <w:t xml:space="preserve"> </w:t>
      </w:r>
      <w:r w:rsidR="00213832" w:rsidRPr="00082EA6">
        <w:rPr>
          <w:rFonts w:ascii="Times New Roman" w:eastAsiaTheme="minorHAnsi" w:hAnsi="Times New Roman" w:cs="Times New Roman"/>
          <w:sz w:val="24"/>
          <w:lang w:eastAsia="en-US"/>
        </w:rPr>
        <w:t>Réalisez une grille d’évaluation vous permettant de faire le suivi périodique des nouveaux recrutés.</w:t>
      </w:r>
    </w:p>
    <w:tbl>
      <w:tblPr>
        <w:tblStyle w:val="Grilledutableau"/>
        <w:tblW w:w="10201" w:type="dxa"/>
        <w:tblLook w:val="04A0" w:firstRow="1" w:lastRow="0" w:firstColumn="1" w:lastColumn="0" w:noHBand="0" w:noVBand="1"/>
      </w:tblPr>
      <w:tblGrid>
        <w:gridCol w:w="3936"/>
        <w:gridCol w:w="1784"/>
        <w:gridCol w:w="2497"/>
        <w:gridCol w:w="1984"/>
      </w:tblGrid>
      <w:tr w:rsidR="00B51018" w:rsidRPr="00831FE3" w14:paraId="6CA037EB" w14:textId="0E425EBD" w:rsidTr="00E231F9">
        <w:tc>
          <w:tcPr>
            <w:tcW w:w="10201" w:type="dxa"/>
            <w:gridSpan w:val="4"/>
          </w:tcPr>
          <w:p w14:paraId="7BA1DF94" w14:textId="06053721" w:rsidR="00362E07" w:rsidRPr="00831FE3" w:rsidRDefault="00362E07" w:rsidP="00E231F9">
            <w:pPr>
              <w:tabs>
                <w:tab w:val="left" w:pos="7395"/>
              </w:tabs>
              <w:spacing w:after="60"/>
              <w:rPr>
                <w:sz w:val="22"/>
              </w:rPr>
            </w:pPr>
            <w:r w:rsidRPr="00831FE3">
              <w:rPr>
                <w:sz w:val="22"/>
              </w:rPr>
              <w:t>Grille d’évaluation des progressions</w:t>
            </w:r>
            <w:r w:rsidRPr="00831FE3">
              <w:rPr>
                <w:sz w:val="22"/>
              </w:rPr>
              <w:tab/>
            </w:r>
            <w:r w:rsidR="00782079" w:rsidRPr="00831FE3">
              <w:rPr>
                <w:sz w:val="22"/>
              </w:rPr>
              <w:t>D</w:t>
            </w:r>
            <w:r w:rsidRPr="00831FE3">
              <w:rPr>
                <w:sz w:val="22"/>
              </w:rPr>
              <w:t>ate</w:t>
            </w:r>
          </w:p>
          <w:p w14:paraId="0C0B1E64" w14:textId="77777777" w:rsidR="00362E07" w:rsidRPr="00831FE3" w:rsidRDefault="00362E07" w:rsidP="00362E07">
            <w:pPr>
              <w:spacing w:after="60"/>
              <w:rPr>
                <w:sz w:val="22"/>
              </w:rPr>
            </w:pPr>
          </w:p>
          <w:p w14:paraId="233936ED" w14:textId="02814E20" w:rsidR="00362E07" w:rsidRPr="00831FE3" w:rsidRDefault="00782079" w:rsidP="00E231F9">
            <w:pPr>
              <w:tabs>
                <w:tab w:val="left" w:pos="7372"/>
              </w:tabs>
              <w:spacing w:after="60"/>
              <w:rPr>
                <w:sz w:val="22"/>
              </w:rPr>
            </w:pPr>
            <w:r w:rsidRPr="00831FE3">
              <w:rPr>
                <w:sz w:val="22"/>
              </w:rPr>
              <w:t>N</w:t>
            </w:r>
            <w:r w:rsidR="00362E07" w:rsidRPr="00831FE3">
              <w:rPr>
                <w:sz w:val="22"/>
              </w:rPr>
              <w:t>om et prénom</w:t>
            </w:r>
            <w:r w:rsidRPr="00831FE3">
              <w:rPr>
                <w:sz w:val="22"/>
              </w:rPr>
              <w:t> :</w:t>
            </w:r>
            <w:r w:rsidR="00362E07" w:rsidRPr="00831FE3">
              <w:rPr>
                <w:sz w:val="22"/>
              </w:rPr>
              <w:tab/>
            </w:r>
            <w:r w:rsidRPr="00831FE3">
              <w:rPr>
                <w:rFonts w:cs="Times New Roman"/>
                <w:sz w:val="22"/>
              </w:rPr>
              <w:t>É</w:t>
            </w:r>
            <w:r w:rsidR="00362E07" w:rsidRPr="00831FE3">
              <w:rPr>
                <w:sz w:val="22"/>
              </w:rPr>
              <w:t>valuation numéro :</w:t>
            </w:r>
          </w:p>
        </w:tc>
      </w:tr>
      <w:tr w:rsidR="00B51018" w:rsidRPr="00831FE3" w14:paraId="775CDAAB" w14:textId="77777777" w:rsidTr="005F120D">
        <w:tc>
          <w:tcPr>
            <w:tcW w:w="3936" w:type="dxa"/>
          </w:tcPr>
          <w:p w14:paraId="087D6C70" w14:textId="77777777" w:rsidR="00362E07" w:rsidRPr="00831FE3" w:rsidRDefault="00362E07" w:rsidP="00362E07">
            <w:pPr>
              <w:spacing w:after="60"/>
              <w:rPr>
                <w:sz w:val="22"/>
              </w:rPr>
            </w:pPr>
          </w:p>
        </w:tc>
        <w:tc>
          <w:tcPr>
            <w:tcW w:w="1784" w:type="dxa"/>
            <w:shd w:val="clear" w:color="auto" w:fill="C2D69B" w:themeFill="accent3" w:themeFillTint="99"/>
          </w:tcPr>
          <w:p w14:paraId="4EB5AEA6" w14:textId="64753386" w:rsidR="00362E07" w:rsidRPr="005F120D" w:rsidRDefault="00362E07" w:rsidP="005F120D">
            <w:pPr>
              <w:spacing w:after="60"/>
              <w:jc w:val="center"/>
              <w:rPr>
                <w:b/>
                <w:sz w:val="22"/>
              </w:rPr>
            </w:pPr>
            <w:r w:rsidRPr="005F120D">
              <w:rPr>
                <w:b/>
                <w:sz w:val="22"/>
              </w:rPr>
              <w:t>Non acquis</w:t>
            </w:r>
          </w:p>
        </w:tc>
        <w:tc>
          <w:tcPr>
            <w:tcW w:w="2497" w:type="dxa"/>
            <w:shd w:val="clear" w:color="auto" w:fill="C2D69B" w:themeFill="accent3" w:themeFillTint="99"/>
          </w:tcPr>
          <w:p w14:paraId="2AF9E55B" w14:textId="7F4693B6" w:rsidR="00362E07" w:rsidRPr="005F120D" w:rsidRDefault="00362E07" w:rsidP="005F120D">
            <w:pPr>
              <w:spacing w:after="60"/>
              <w:jc w:val="center"/>
              <w:rPr>
                <w:b/>
                <w:sz w:val="22"/>
              </w:rPr>
            </w:pPr>
            <w:r w:rsidRPr="005F120D">
              <w:rPr>
                <w:b/>
                <w:sz w:val="22"/>
              </w:rPr>
              <w:t>En cours d’acquisition</w:t>
            </w:r>
          </w:p>
        </w:tc>
        <w:tc>
          <w:tcPr>
            <w:tcW w:w="1984" w:type="dxa"/>
            <w:shd w:val="clear" w:color="auto" w:fill="C2D69B" w:themeFill="accent3" w:themeFillTint="99"/>
          </w:tcPr>
          <w:p w14:paraId="4FE09FBC" w14:textId="519DACDF" w:rsidR="00362E07" w:rsidRPr="005F120D" w:rsidRDefault="00362E07" w:rsidP="005F120D">
            <w:pPr>
              <w:spacing w:after="60"/>
              <w:jc w:val="center"/>
              <w:rPr>
                <w:b/>
                <w:sz w:val="22"/>
              </w:rPr>
            </w:pPr>
            <w:r w:rsidRPr="005F120D">
              <w:rPr>
                <w:b/>
                <w:sz w:val="22"/>
              </w:rPr>
              <w:t>Acquis</w:t>
            </w:r>
          </w:p>
        </w:tc>
      </w:tr>
      <w:tr w:rsidR="00B51018" w:rsidRPr="00831FE3" w14:paraId="3B9B3689" w14:textId="77777777" w:rsidTr="005F120D">
        <w:tc>
          <w:tcPr>
            <w:tcW w:w="10201" w:type="dxa"/>
            <w:gridSpan w:val="4"/>
            <w:shd w:val="clear" w:color="auto" w:fill="D6E3BC" w:themeFill="accent3" w:themeFillTint="66"/>
          </w:tcPr>
          <w:p w14:paraId="46796EC4" w14:textId="31AEDF75" w:rsidR="00362E07" w:rsidRPr="00831FE3" w:rsidRDefault="00362E07" w:rsidP="00362E07">
            <w:pPr>
              <w:spacing w:after="60"/>
              <w:rPr>
                <w:b/>
                <w:sz w:val="22"/>
              </w:rPr>
            </w:pPr>
            <w:r w:rsidRPr="00831FE3">
              <w:rPr>
                <w:b/>
                <w:sz w:val="22"/>
              </w:rPr>
              <w:t>Savoir-faire</w:t>
            </w:r>
          </w:p>
        </w:tc>
      </w:tr>
      <w:tr w:rsidR="00B51018" w:rsidRPr="00831FE3" w14:paraId="6C326FA3" w14:textId="77777777" w:rsidTr="00801F09">
        <w:tc>
          <w:tcPr>
            <w:tcW w:w="3936" w:type="dxa"/>
          </w:tcPr>
          <w:p w14:paraId="72E01D76" w14:textId="07E52C1B" w:rsidR="00362E07" w:rsidRPr="00831FE3" w:rsidRDefault="00362E07" w:rsidP="00362E07">
            <w:pPr>
              <w:spacing w:after="60"/>
              <w:rPr>
                <w:sz w:val="22"/>
              </w:rPr>
            </w:pPr>
            <w:r w:rsidRPr="00831FE3">
              <w:rPr>
                <w:sz w:val="22"/>
              </w:rPr>
              <w:t>Accueil des clients</w:t>
            </w:r>
          </w:p>
        </w:tc>
        <w:tc>
          <w:tcPr>
            <w:tcW w:w="1784" w:type="dxa"/>
          </w:tcPr>
          <w:p w14:paraId="1AD73AFF" w14:textId="77777777" w:rsidR="00362E07" w:rsidRPr="00831FE3" w:rsidRDefault="00362E07" w:rsidP="00362E07">
            <w:pPr>
              <w:spacing w:after="60"/>
              <w:rPr>
                <w:sz w:val="22"/>
              </w:rPr>
            </w:pPr>
          </w:p>
        </w:tc>
        <w:tc>
          <w:tcPr>
            <w:tcW w:w="2497" w:type="dxa"/>
          </w:tcPr>
          <w:p w14:paraId="4DFEF751" w14:textId="77777777" w:rsidR="00362E07" w:rsidRPr="00831FE3" w:rsidRDefault="00362E07" w:rsidP="00362E07">
            <w:pPr>
              <w:spacing w:after="60"/>
              <w:rPr>
                <w:sz w:val="22"/>
              </w:rPr>
            </w:pPr>
          </w:p>
        </w:tc>
        <w:tc>
          <w:tcPr>
            <w:tcW w:w="1984" w:type="dxa"/>
          </w:tcPr>
          <w:p w14:paraId="4962BE7C" w14:textId="77777777" w:rsidR="00362E07" w:rsidRPr="00831FE3" w:rsidRDefault="00362E07" w:rsidP="00362E07">
            <w:pPr>
              <w:spacing w:after="60"/>
              <w:rPr>
                <w:sz w:val="22"/>
              </w:rPr>
            </w:pPr>
          </w:p>
        </w:tc>
      </w:tr>
      <w:tr w:rsidR="00B51018" w:rsidRPr="00831FE3" w14:paraId="3BA4EC46" w14:textId="64FCF9C3" w:rsidTr="00801F09">
        <w:tc>
          <w:tcPr>
            <w:tcW w:w="3936" w:type="dxa"/>
          </w:tcPr>
          <w:p w14:paraId="598E1ABF" w14:textId="32047568" w:rsidR="00362E07" w:rsidRPr="00831FE3" w:rsidRDefault="00782079" w:rsidP="00362E07">
            <w:pPr>
              <w:spacing w:after="60"/>
              <w:rPr>
                <w:sz w:val="22"/>
              </w:rPr>
            </w:pPr>
            <w:r w:rsidRPr="00831FE3">
              <w:rPr>
                <w:sz w:val="22"/>
              </w:rPr>
              <w:t>Conseil</w:t>
            </w:r>
          </w:p>
        </w:tc>
        <w:tc>
          <w:tcPr>
            <w:tcW w:w="1784" w:type="dxa"/>
          </w:tcPr>
          <w:p w14:paraId="7791D64F" w14:textId="77777777" w:rsidR="00362E07" w:rsidRPr="00831FE3" w:rsidRDefault="00362E07" w:rsidP="00362E07">
            <w:pPr>
              <w:spacing w:after="60"/>
              <w:rPr>
                <w:sz w:val="22"/>
              </w:rPr>
            </w:pPr>
          </w:p>
        </w:tc>
        <w:tc>
          <w:tcPr>
            <w:tcW w:w="2497" w:type="dxa"/>
          </w:tcPr>
          <w:p w14:paraId="53F1B327" w14:textId="77777777" w:rsidR="00362E07" w:rsidRPr="00831FE3" w:rsidRDefault="00362E07" w:rsidP="00362E07">
            <w:pPr>
              <w:spacing w:after="60"/>
              <w:rPr>
                <w:sz w:val="22"/>
              </w:rPr>
            </w:pPr>
          </w:p>
        </w:tc>
        <w:tc>
          <w:tcPr>
            <w:tcW w:w="1984" w:type="dxa"/>
          </w:tcPr>
          <w:p w14:paraId="58069B9C" w14:textId="77777777" w:rsidR="00362E07" w:rsidRPr="00831FE3" w:rsidRDefault="00362E07" w:rsidP="00362E07">
            <w:pPr>
              <w:spacing w:after="60"/>
              <w:rPr>
                <w:sz w:val="22"/>
              </w:rPr>
            </w:pPr>
          </w:p>
        </w:tc>
      </w:tr>
      <w:tr w:rsidR="00B51018" w:rsidRPr="00831FE3" w14:paraId="161AD9E3" w14:textId="108C8D7C" w:rsidTr="00801F09">
        <w:tc>
          <w:tcPr>
            <w:tcW w:w="3936" w:type="dxa"/>
          </w:tcPr>
          <w:p w14:paraId="41091FEF" w14:textId="1FE76B58" w:rsidR="00362E07" w:rsidRPr="00831FE3" w:rsidRDefault="00A241A3" w:rsidP="00362E07">
            <w:pPr>
              <w:spacing w:after="60"/>
              <w:rPr>
                <w:sz w:val="22"/>
              </w:rPr>
            </w:pPr>
            <w:r w:rsidRPr="00831FE3">
              <w:rPr>
                <w:sz w:val="22"/>
              </w:rPr>
              <w:t>Devis</w:t>
            </w:r>
          </w:p>
        </w:tc>
        <w:tc>
          <w:tcPr>
            <w:tcW w:w="1784" w:type="dxa"/>
          </w:tcPr>
          <w:p w14:paraId="59D9EF44" w14:textId="77777777" w:rsidR="00362E07" w:rsidRPr="00831FE3" w:rsidRDefault="00362E07" w:rsidP="00362E07">
            <w:pPr>
              <w:spacing w:after="60"/>
              <w:rPr>
                <w:sz w:val="22"/>
              </w:rPr>
            </w:pPr>
          </w:p>
        </w:tc>
        <w:tc>
          <w:tcPr>
            <w:tcW w:w="2497" w:type="dxa"/>
          </w:tcPr>
          <w:p w14:paraId="1FF67EF8" w14:textId="77777777" w:rsidR="00362E07" w:rsidRPr="00831FE3" w:rsidRDefault="00362E07" w:rsidP="00362E07">
            <w:pPr>
              <w:spacing w:after="60"/>
              <w:rPr>
                <w:sz w:val="22"/>
              </w:rPr>
            </w:pPr>
          </w:p>
        </w:tc>
        <w:tc>
          <w:tcPr>
            <w:tcW w:w="1984" w:type="dxa"/>
          </w:tcPr>
          <w:p w14:paraId="7B1C9167" w14:textId="77777777" w:rsidR="00362E07" w:rsidRPr="00831FE3" w:rsidRDefault="00362E07" w:rsidP="00362E07">
            <w:pPr>
              <w:spacing w:after="60"/>
              <w:rPr>
                <w:sz w:val="22"/>
              </w:rPr>
            </w:pPr>
          </w:p>
        </w:tc>
      </w:tr>
      <w:tr w:rsidR="00B51018" w:rsidRPr="00831FE3" w14:paraId="7DA87636" w14:textId="120327F0" w:rsidTr="00801F09">
        <w:tc>
          <w:tcPr>
            <w:tcW w:w="3936" w:type="dxa"/>
          </w:tcPr>
          <w:p w14:paraId="1F258693" w14:textId="0A44DA6C" w:rsidR="00362E07" w:rsidRPr="00831FE3" w:rsidRDefault="00A241A3" w:rsidP="00362E07">
            <w:pPr>
              <w:spacing w:after="60"/>
              <w:rPr>
                <w:sz w:val="22"/>
              </w:rPr>
            </w:pPr>
            <w:r w:rsidRPr="00831FE3">
              <w:rPr>
                <w:sz w:val="22"/>
              </w:rPr>
              <w:t>Relance</w:t>
            </w:r>
            <w:r w:rsidR="00362E07" w:rsidRPr="00831FE3">
              <w:rPr>
                <w:sz w:val="22"/>
              </w:rPr>
              <w:t xml:space="preserve"> des devis</w:t>
            </w:r>
          </w:p>
        </w:tc>
        <w:tc>
          <w:tcPr>
            <w:tcW w:w="1784" w:type="dxa"/>
          </w:tcPr>
          <w:p w14:paraId="2385ACE6" w14:textId="77777777" w:rsidR="00362E07" w:rsidRPr="00831FE3" w:rsidRDefault="00362E07" w:rsidP="00362E07">
            <w:pPr>
              <w:spacing w:after="60"/>
              <w:rPr>
                <w:sz w:val="22"/>
              </w:rPr>
            </w:pPr>
          </w:p>
        </w:tc>
        <w:tc>
          <w:tcPr>
            <w:tcW w:w="2497" w:type="dxa"/>
          </w:tcPr>
          <w:p w14:paraId="78B3E8AC" w14:textId="77777777" w:rsidR="00362E07" w:rsidRPr="00831FE3" w:rsidRDefault="00362E07" w:rsidP="00362E07">
            <w:pPr>
              <w:spacing w:after="60"/>
              <w:rPr>
                <w:sz w:val="22"/>
              </w:rPr>
            </w:pPr>
          </w:p>
        </w:tc>
        <w:tc>
          <w:tcPr>
            <w:tcW w:w="1984" w:type="dxa"/>
          </w:tcPr>
          <w:p w14:paraId="1E1FDE0F" w14:textId="77777777" w:rsidR="00362E07" w:rsidRPr="00831FE3" w:rsidRDefault="00362E07" w:rsidP="00362E07">
            <w:pPr>
              <w:spacing w:after="60"/>
              <w:rPr>
                <w:sz w:val="22"/>
              </w:rPr>
            </w:pPr>
          </w:p>
        </w:tc>
      </w:tr>
      <w:tr w:rsidR="00B51018" w:rsidRPr="00831FE3" w14:paraId="2651A313" w14:textId="47969DF2" w:rsidTr="00801F09">
        <w:tc>
          <w:tcPr>
            <w:tcW w:w="3936" w:type="dxa"/>
          </w:tcPr>
          <w:p w14:paraId="42CBFA64" w14:textId="4872C474" w:rsidR="00362E07" w:rsidRPr="00831FE3" w:rsidRDefault="00A241A3" w:rsidP="00362E07">
            <w:pPr>
              <w:spacing w:after="60"/>
              <w:rPr>
                <w:sz w:val="22"/>
              </w:rPr>
            </w:pPr>
            <w:r w:rsidRPr="00831FE3">
              <w:rPr>
                <w:sz w:val="22"/>
              </w:rPr>
              <w:t>Commande</w:t>
            </w:r>
          </w:p>
        </w:tc>
        <w:tc>
          <w:tcPr>
            <w:tcW w:w="1784" w:type="dxa"/>
          </w:tcPr>
          <w:p w14:paraId="66822D0C" w14:textId="77777777" w:rsidR="00362E07" w:rsidRPr="00831FE3" w:rsidRDefault="00362E07" w:rsidP="00362E07">
            <w:pPr>
              <w:spacing w:after="60"/>
              <w:rPr>
                <w:sz w:val="22"/>
              </w:rPr>
            </w:pPr>
          </w:p>
        </w:tc>
        <w:tc>
          <w:tcPr>
            <w:tcW w:w="2497" w:type="dxa"/>
          </w:tcPr>
          <w:p w14:paraId="69E7FF26" w14:textId="77777777" w:rsidR="00362E07" w:rsidRPr="00831FE3" w:rsidRDefault="00362E07" w:rsidP="00362E07">
            <w:pPr>
              <w:spacing w:after="60"/>
              <w:rPr>
                <w:sz w:val="22"/>
              </w:rPr>
            </w:pPr>
          </w:p>
        </w:tc>
        <w:tc>
          <w:tcPr>
            <w:tcW w:w="1984" w:type="dxa"/>
          </w:tcPr>
          <w:p w14:paraId="7836251A" w14:textId="77777777" w:rsidR="00362E07" w:rsidRPr="00831FE3" w:rsidRDefault="00362E07" w:rsidP="00362E07">
            <w:pPr>
              <w:spacing w:after="60"/>
              <w:rPr>
                <w:sz w:val="22"/>
              </w:rPr>
            </w:pPr>
          </w:p>
        </w:tc>
      </w:tr>
      <w:tr w:rsidR="00B51018" w:rsidRPr="00831FE3" w14:paraId="397A3512" w14:textId="503A4EA1" w:rsidTr="00801F09">
        <w:tc>
          <w:tcPr>
            <w:tcW w:w="3936" w:type="dxa"/>
          </w:tcPr>
          <w:p w14:paraId="24E9D417" w14:textId="4BD0D592" w:rsidR="00362E07" w:rsidRPr="00831FE3" w:rsidRDefault="00A241A3" w:rsidP="00362E07">
            <w:pPr>
              <w:spacing w:after="60"/>
              <w:rPr>
                <w:sz w:val="22"/>
              </w:rPr>
            </w:pPr>
            <w:r w:rsidRPr="00831FE3">
              <w:rPr>
                <w:sz w:val="22"/>
              </w:rPr>
              <w:t>Suivi</w:t>
            </w:r>
            <w:r w:rsidR="00362E07" w:rsidRPr="00831FE3">
              <w:rPr>
                <w:sz w:val="22"/>
              </w:rPr>
              <w:t xml:space="preserve"> commande</w:t>
            </w:r>
          </w:p>
        </w:tc>
        <w:tc>
          <w:tcPr>
            <w:tcW w:w="1784" w:type="dxa"/>
          </w:tcPr>
          <w:p w14:paraId="483C64E5" w14:textId="77777777" w:rsidR="00362E07" w:rsidRPr="00831FE3" w:rsidRDefault="00362E07" w:rsidP="00362E07">
            <w:pPr>
              <w:spacing w:after="60"/>
              <w:rPr>
                <w:sz w:val="22"/>
              </w:rPr>
            </w:pPr>
          </w:p>
        </w:tc>
        <w:tc>
          <w:tcPr>
            <w:tcW w:w="2497" w:type="dxa"/>
          </w:tcPr>
          <w:p w14:paraId="61641C4F" w14:textId="77777777" w:rsidR="00362E07" w:rsidRPr="00831FE3" w:rsidRDefault="00362E07" w:rsidP="00362E07">
            <w:pPr>
              <w:spacing w:after="60"/>
              <w:rPr>
                <w:sz w:val="22"/>
              </w:rPr>
            </w:pPr>
          </w:p>
        </w:tc>
        <w:tc>
          <w:tcPr>
            <w:tcW w:w="1984" w:type="dxa"/>
          </w:tcPr>
          <w:p w14:paraId="67E75DD0" w14:textId="77777777" w:rsidR="00362E07" w:rsidRPr="00831FE3" w:rsidRDefault="00362E07" w:rsidP="00362E07">
            <w:pPr>
              <w:spacing w:after="60"/>
              <w:rPr>
                <w:sz w:val="22"/>
              </w:rPr>
            </w:pPr>
          </w:p>
        </w:tc>
      </w:tr>
      <w:tr w:rsidR="00B51018" w:rsidRPr="00831FE3" w14:paraId="23CEB1B7" w14:textId="3206E0E9" w:rsidTr="00801F09">
        <w:tc>
          <w:tcPr>
            <w:tcW w:w="3936" w:type="dxa"/>
          </w:tcPr>
          <w:p w14:paraId="2052CEA7" w14:textId="3C6426A3" w:rsidR="00362E07" w:rsidRPr="00831FE3" w:rsidRDefault="00A241A3" w:rsidP="00362E07">
            <w:pPr>
              <w:spacing w:after="60"/>
              <w:rPr>
                <w:sz w:val="22"/>
              </w:rPr>
            </w:pPr>
            <w:r w:rsidRPr="00831FE3">
              <w:rPr>
                <w:sz w:val="22"/>
              </w:rPr>
              <w:t>Suivi</w:t>
            </w:r>
            <w:r w:rsidR="00362E07" w:rsidRPr="00831FE3">
              <w:rPr>
                <w:sz w:val="22"/>
              </w:rPr>
              <w:t xml:space="preserve"> dossier client</w:t>
            </w:r>
          </w:p>
        </w:tc>
        <w:tc>
          <w:tcPr>
            <w:tcW w:w="1784" w:type="dxa"/>
          </w:tcPr>
          <w:p w14:paraId="65863F6E" w14:textId="77777777" w:rsidR="00362E07" w:rsidRPr="00831FE3" w:rsidRDefault="00362E07" w:rsidP="00362E07">
            <w:pPr>
              <w:spacing w:after="60"/>
              <w:rPr>
                <w:sz w:val="22"/>
              </w:rPr>
            </w:pPr>
          </w:p>
        </w:tc>
        <w:tc>
          <w:tcPr>
            <w:tcW w:w="2497" w:type="dxa"/>
          </w:tcPr>
          <w:p w14:paraId="64DAE522" w14:textId="77777777" w:rsidR="00362E07" w:rsidRPr="00831FE3" w:rsidRDefault="00362E07" w:rsidP="00362E07">
            <w:pPr>
              <w:spacing w:after="60"/>
              <w:rPr>
                <w:sz w:val="22"/>
              </w:rPr>
            </w:pPr>
          </w:p>
        </w:tc>
        <w:tc>
          <w:tcPr>
            <w:tcW w:w="1984" w:type="dxa"/>
          </w:tcPr>
          <w:p w14:paraId="4CEF1725" w14:textId="77777777" w:rsidR="00362E07" w:rsidRPr="00831FE3" w:rsidRDefault="00362E07" w:rsidP="00362E07">
            <w:pPr>
              <w:spacing w:after="60"/>
              <w:rPr>
                <w:sz w:val="22"/>
              </w:rPr>
            </w:pPr>
          </w:p>
        </w:tc>
      </w:tr>
      <w:tr w:rsidR="00B51018" w:rsidRPr="00831FE3" w14:paraId="334359F1" w14:textId="0B57D1BE" w:rsidTr="00801F09">
        <w:tc>
          <w:tcPr>
            <w:tcW w:w="3936" w:type="dxa"/>
          </w:tcPr>
          <w:p w14:paraId="4B84732D" w14:textId="33B418B1" w:rsidR="00362E07" w:rsidRPr="00831FE3" w:rsidRDefault="00A241A3" w:rsidP="00362E07">
            <w:pPr>
              <w:spacing w:after="60"/>
              <w:rPr>
                <w:sz w:val="22"/>
              </w:rPr>
            </w:pPr>
            <w:r w:rsidRPr="00831FE3">
              <w:rPr>
                <w:sz w:val="22"/>
              </w:rPr>
              <w:t>Action</w:t>
            </w:r>
            <w:r w:rsidR="00362E07" w:rsidRPr="00831FE3">
              <w:rPr>
                <w:sz w:val="22"/>
              </w:rPr>
              <w:t xml:space="preserve"> de prospection</w:t>
            </w:r>
          </w:p>
        </w:tc>
        <w:tc>
          <w:tcPr>
            <w:tcW w:w="1784" w:type="dxa"/>
          </w:tcPr>
          <w:p w14:paraId="24A0B388" w14:textId="77777777" w:rsidR="00362E07" w:rsidRPr="00831FE3" w:rsidRDefault="00362E07" w:rsidP="00362E07">
            <w:pPr>
              <w:spacing w:after="60"/>
              <w:rPr>
                <w:sz w:val="22"/>
              </w:rPr>
            </w:pPr>
          </w:p>
        </w:tc>
        <w:tc>
          <w:tcPr>
            <w:tcW w:w="2497" w:type="dxa"/>
          </w:tcPr>
          <w:p w14:paraId="457306EC" w14:textId="77777777" w:rsidR="00362E07" w:rsidRPr="00831FE3" w:rsidRDefault="00362E07" w:rsidP="00362E07">
            <w:pPr>
              <w:spacing w:after="60"/>
              <w:rPr>
                <w:sz w:val="22"/>
              </w:rPr>
            </w:pPr>
          </w:p>
        </w:tc>
        <w:tc>
          <w:tcPr>
            <w:tcW w:w="1984" w:type="dxa"/>
          </w:tcPr>
          <w:p w14:paraId="43161DB2" w14:textId="77777777" w:rsidR="00362E07" w:rsidRPr="00831FE3" w:rsidRDefault="00362E07" w:rsidP="00362E07">
            <w:pPr>
              <w:spacing w:after="60"/>
              <w:rPr>
                <w:sz w:val="22"/>
              </w:rPr>
            </w:pPr>
          </w:p>
        </w:tc>
      </w:tr>
      <w:tr w:rsidR="00B51018" w:rsidRPr="00831FE3" w14:paraId="208FC538" w14:textId="427E0DEE" w:rsidTr="00801F09">
        <w:tc>
          <w:tcPr>
            <w:tcW w:w="3936" w:type="dxa"/>
          </w:tcPr>
          <w:p w14:paraId="39DE4F2A" w14:textId="45324099" w:rsidR="00362E07" w:rsidRPr="00831FE3" w:rsidRDefault="00A241A3" w:rsidP="00362E07">
            <w:pPr>
              <w:spacing w:after="60"/>
              <w:rPr>
                <w:sz w:val="22"/>
              </w:rPr>
            </w:pPr>
            <w:r w:rsidRPr="00831FE3">
              <w:rPr>
                <w:sz w:val="22"/>
              </w:rPr>
              <w:t>Action</w:t>
            </w:r>
            <w:r w:rsidR="00362E07" w:rsidRPr="00831FE3">
              <w:rPr>
                <w:sz w:val="22"/>
              </w:rPr>
              <w:t xml:space="preserve"> de fidélisation</w:t>
            </w:r>
          </w:p>
        </w:tc>
        <w:tc>
          <w:tcPr>
            <w:tcW w:w="1784" w:type="dxa"/>
          </w:tcPr>
          <w:p w14:paraId="5760E684" w14:textId="77777777" w:rsidR="00362E07" w:rsidRPr="00831FE3" w:rsidRDefault="00362E07" w:rsidP="00362E07">
            <w:pPr>
              <w:spacing w:after="60"/>
              <w:rPr>
                <w:sz w:val="22"/>
              </w:rPr>
            </w:pPr>
          </w:p>
        </w:tc>
        <w:tc>
          <w:tcPr>
            <w:tcW w:w="2497" w:type="dxa"/>
          </w:tcPr>
          <w:p w14:paraId="119F9DCB" w14:textId="77777777" w:rsidR="00362E07" w:rsidRPr="00831FE3" w:rsidRDefault="00362E07" w:rsidP="00362E07">
            <w:pPr>
              <w:spacing w:after="60"/>
              <w:rPr>
                <w:sz w:val="22"/>
              </w:rPr>
            </w:pPr>
          </w:p>
        </w:tc>
        <w:tc>
          <w:tcPr>
            <w:tcW w:w="1984" w:type="dxa"/>
          </w:tcPr>
          <w:p w14:paraId="78E93C3F" w14:textId="77777777" w:rsidR="00362E07" w:rsidRPr="00831FE3" w:rsidRDefault="00362E07" w:rsidP="00362E07">
            <w:pPr>
              <w:spacing w:after="60"/>
              <w:rPr>
                <w:sz w:val="22"/>
              </w:rPr>
            </w:pPr>
          </w:p>
        </w:tc>
      </w:tr>
      <w:tr w:rsidR="00B51018" w:rsidRPr="00831FE3" w14:paraId="43A6710E" w14:textId="26B94675" w:rsidTr="00801F09">
        <w:tc>
          <w:tcPr>
            <w:tcW w:w="3936" w:type="dxa"/>
          </w:tcPr>
          <w:p w14:paraId="468DA958" w14:textId="73469852" w:rsidR="00362E07" w:rsidRPr="00831FE3" w:rsidRDefault="00A241A3" w:rsidP="00362E07">
            <w:pPr>
              <w:spacing w:after="60"/>
              <w:rPr>
                <w:sz w:val="22"/>
              </w:rPr>
            </w:pPr>
            <w:r w:rsidRPr="00831FE3">
              <w:rPr>
                <w:sz w:val="22"/>
              </w:rPr>
              <w:t>Tenue</w:t>
            </w:r>
            <w:r w:rsidR="00362E07" w:rsidRPr="00831FE3">
              <w:rPr>
                <w:sz w:val="22"/>
              </w:rPr>
              <w:t xml:space="preserve"> du rayon</w:t>
            </w:r>
          </w:p>
        </w:tc>
        <w:tc>
          <w:tcPr>
            <w:tcW w:w="1784" w:type="dxa"/>
          </w:tcPr>
          <w:p w14:paraId="0E4C9F39" w14:textId="77777777" w:rsidR="00362E07" w:rsidRPr="00831FE3" w:rsidRDefault="00362E07" w:rsidP="00362E07">
            <w:pPr>
              <w:spacing w:after="60"/>
              <w:rPr>
                <w:sz w:val="22"/>
              </w:rPr>
            </w:pPr>
          </w:p>
        </w:tc>
        <w:tc>
          <w:tcPr>
            <w:tcW w:w="2497" w:type="dxa"/>
          </w:tcPr>
          <w:p w14:paraId="2F55D2BC" w14:textId="77777777" w:rsidR="00362E07" w:rsidRPr="00831FE3" w:rsidRDefault="00362E07" w:rsidP="00362E07">
            <w:pPr>
              <w:spacing w:after="60"/>
              <w:rPr>
                <w:sz w:val="22"/>
              </w:rPr>
            </w:pPr>
          </w:p>
        </w:tc>
        <w:tc>
          <w:tcPr>
            <w:tcW w:w="1984" w:type="dxa"/>
          </w:tcPr>
          <w:p w14:paraId="2CD0BCDD" w14:textId="77777777" w:rsidR="00362E07" w:rsidRPr="00831FE3" w:rsidRDefault="00362E07" w:rsidP="00362E07">
            <w:pPr>
              <w:spacing w:after="60"/>
              <w:rPr>
                <w:sz w:val="22"/>
              </w:rPr>
            </w:pPr>
          </w:p>
        </w:tc>
      </w:tr>
      <w:tr w:rsidR="00B51018" w:rsidRPr="00831FE3" w14:paraId="7701C91E" w14:textId="5EEA3344" w:rsidTr="00801F09">
        <w:tc>
          <w:tcPr>
            <w:tcW w:w="3936" w:type="dxa"/>
          </w:tcPr>
          <w:p w14:paraId="634C08FD" w14:textId="38D8AD52" w:rsidR="00362E07" w:rsidRPr="00831FE3" w:rsidRDefault="00A241A3" w:rsidP="00362E07">
            <w:pPr>
              <w:spacing w:after="60"/>
              <w:rPr>
                <w:sz w:val="22"/>
              </w:rPr>
            </w:pPr>
            <w:r w:rsidRPr="00831FE3">
              <w:rPr>
                <w:sz w:val="22"/>
              </w:rPr>
              <w:t>Réassort</w:t>
            </w:r>
          </w:p>
        </w:tc>
        <w:tc>
          <w:tcPr>
            <w:tcW w:w="1784" w:type="dxa"/>
          </w:tcPr>
          <w:p w14:paraId="03D36D89" w14:textId="77777777" w:rsidR="00362E07" w:rsidRPr="00831FE3" w:rsidRDefault="00362E07" w:rsidP="00362E07">
            <w:pPr>
              <w:spacing w:after="60"/>
              <w:rPr>
                <w:sz w:val="22"/>
              </w:rPr>
            </w:pPr>
          </w:p>
        </w:tc>
        <w:tc>
          <w:tcPr>
            <w:tcW w:w="2497" w:type="dxa"/>
          </w:tcPr>
          <w:p w14:paraId="43C7C635" w14:textId="77777777" w:rsidR="00362E07" w:rsidRPr="00831FE3" w:rsidRDefault="00362E07" w:rsidP="00362E07">
            <w:pPr>
              <w:spacing w:after="60"/>
              <w:rPr>
                <w:sz w:val="22"/>
              </w:rPr>
            </w:pPr>
          </w:p>
        </w:tc>
        <w:tc>
          <w:tcPr>
            <w:tcW w:w="1984" w:type="dxa"/>
          </w:tcPr>
          <w:p w14:paraId="59BD8E65" w14:textId="77777777" w:rsidR="00362E07" w:rsidRPr="00831FE3" w:rsidRDefault="00362E07" w:rsidP="00362E07">
            <w:pPr>
              <w:spacing w:after="60"/>
              <w:rPr>
                <w:sz w:val="22"/>
              </w:rPr>
            </w:pPr>
          </w:p>
        </w:tc>
      </w:tr>
      <w:tr w:rsidR="00B51018" w:rsidRPr="00831FE3" w14:paraId="42034BEA" w14:textId="580C9899" w:rsidTr="00801F09">
        <w:tc>
          <w:tcPr>
            <w:tcW w:w="3936" w:type="dxa"/>
          </w:tcPr>
          <w:p w14:paraId="1A8D83BB" w14:textId="592F56BB" w:rsidR="00362E07" w:rsidRPr="00831FE3" w:rsidRDefault="00A241A3" w:rsidP="00362E07">
            <w:pPr>
              <w:spacing w:after="60"/>
              <w:rPr>
                <w:sz w:val="22"/>
              </w:rPr>
            </w:pPr>
            <w:r w:rsidRPr="00831FE3">
              <w:rPr>
                <w:sz w:val="22"/>
              </w:rPr>
              <w:t>Maîtrise</w:t>
            </w:r>
            <w:r w:rsidR="00362E07" w:rsidRPr="00831FE3">
              <w:rPr>
                <w:sz w:val="22"/>
              </w:rPr>
              <w:t xml:space="preserve"> des outils</w:t>
            </w:r>
          </w:p>
        </w:tc>
        <w:tc>
          <w:tcPr>
            <w:tcW w:w="1784" w:type="dxa"/>
          </w:tcPr>
          <w:p w14:paraId="52D40A7E" w14:textId="77777777" w:rsidR="00362E07" w:rsidRPr="00831FE3" w:rsidRDefault="00362E07" w:rsidP="00362E07">
            <w:pPr>
              <w:spacing w:after="60"/>
              <w:rPr>
                <w:sz w:val="22"/>
              </w:rPr>
            </w:pPr>
          </w:p>
        </w:tc>
        <w:tc>
          <w:tcPr>
            <w:tcW w:w="2497" w:type="dxa"/>
          </w:tcPr>
          <w:p w14:paraId="75C30B28" w14:textId="77777777" w:rsidR="00362E07" w:rsidRPr="00831FE3" w:rsidRDefault="00362E07" w:rsidP="00362E07">
            <w:pPr>
              <w:spacing w:after="60"/>
              <w:rPr>
                <w:sz w:val="22"/>
              </w:rPr>
            </w:pPr>
          </w:p>
        </w:tc>
        <w:tc>
          <w:tcPr>
            <w:tcW w:w="1984" w:type="dxa"/>
          </w:tcPr>
          <w:p w14:paraId="7647129A" w14:textId="77777777" w:rsidR="00362E07" w:rsidRPr="00831FE3" w:rsidRDefault="00362E07" w:rsidP="00362E07">
            <w:pPr>
              <w:spacing w:after="60"/>
              <w:rPr>
                <w:sz w:val="22"/>
              </w:rPr>
            </w:pPr>
          </w:p>
        </w:tc>
      </w:tr>
      <w:tr w:rsidR="00B51018" w:rsidRPr="00831FE3" w14:paraId="4FA262E0" w14:textId="1FA182CD" w:rsidTr="00801F09">
        <w:tc>
          <w:tcPr>
            <w:tcW w:w="3936" w:type="dxa"/>
          </w:tcPr>
          <w:p w14:paraId="13842594" w14:textId="2F106C38" w:rsidR="00362E07" w:rsidRPr="00831FE3" w:rsidRDefault="00A241A3" w:rsidP="00362E07">
            <w:pPr>
              <w:spacing w:after="60"/>
              <w:rPr>
                <w:sz w:val="22"/>
              </w:rPr>
            </w:pPr>
            <w:r w:rsidRPr="00831FE3">
              <w:rPr>
                <w:sz w:val="22"/>
              </w:rPr>
              <w:t>Maîtrise</w:t>
            </w:r>
            <w:r w:rsidR="00362E07" w:rsidRPr="00831FE3">
              <w:rPr>
                <w:sz w:val="22"/>
              </w:rPr>
              <w:t xml:space="preserve"> des process</w:t>
            </w:r>
          </w:p>
        </w:tc>
        <w:tc>
          <w:tcPr>
            <w:tcW w:w="1784" w:type="dxa"/>
          </w:tcPr>
          <w:p w14:paraId="393094D5" w14:textId="77777777" w:rsidR="00362E07" w:rsidRPr="00831FE3" w:rsidRDefault="00362E07" w:rsidP="00362E07">
            <w:pPr>
              <w:spacing w:after="60"/>
              <w:rPr>
                <w:sz w:val="22"/>
              </w:rPr>
            </w:pPr>
          </w:p>
        </w:tc>
        <w:tc>
          <w:tcPr>
            <w:tcW w:w="2497" w:type="dxa"/>
          </w:tcPr>
          <w:p w14:paraId="6BAA16C4" w14:textId="77777777" w:rsidR="00362E07" w:rsidRPr="00831FE3" w:rsidRDefault="00362E07" w:rsidP="00362E07">
            <w:pPr>
              <w:spacing w:after="60"/>
              <w:rPr>
                <w:sz w:val="22"/>
              </w:rPr>
            </w:pPr>
          </w:p>
        </w:tc>
        <w:tc>
          <w:tcPr>
            <w:tcW w:w="1984" w:type="dxa"/>
          </w:tcPr>
          <w:p w14:paraId="1223B8D5" w14:textId="77777777" w:rsidR="00362E07" w:rsidRPr="00831FE3" w:rsidRDefault="00362E07" w:rsidP="00362E07">
            <w:pPr>
              <w:spacing w:after="60"/>
              <w:rPr>
                <w:sz w:val="22"/>
              </w:rPr>
            </w:pPr>
          </w:p>
        </w:tc>
      </w:tr>
      <w:tr w:rsidR="00B51018" w:rsidRPr="00831FE3" w14:paraId="6650B947" w14:textId="7F768C5B" w:rsidTr="00801F09">
        <w:tc>
          <w:tcPr>
            <w:tcW w:w="3936" w:type="dxa"/>
          </w:tcPr>
          <w:p w14:paraId="23B8097D" w14:textId="410D69D5" w:rsidR="00362E07" w:rsidRPr="00831FE3" w:rsidRDefault="00A241A3" w:rsidP="00362E07">
            <w:pPr>
              <w:spacing w:after="60"/>
              <w:rPr>
                <w:sz w:val="22"/>
              </w:rPr>
            </w:pPr>
            <w:r w:rsidRPr="00831FE3">
              <w:rPr>
                <w:sz w:val="22"/>
              </w:rPr>
              <w:t>Intégration</w:t>
            </w:r>
            <w:r w:rsidR="00362E07" w:rsidRPr="00831FE3">
              <w:rPr>
                <w:sz w:val="22"/>
              </w:rPr>
              <w:t xml:space="preserve"> dans l’équipe</w:t>
            </w:r>
          </w:p>
        </w:tc>
        <w:tc>
          <w:tcPr>
            <w:tcW w:w="1784" w:type="dxa"/>
          </w:tcPr>
          <w:p w14:paraId="4E586E07" w14:textId="77777777" w:rsidR="00362E07" w:rsidRPr="00831FE3" w:rsidRDefault="00362E07" w:rsidP="00362E07">
            <w:pPr>
              <w:spacing w:after="60"/>
              <w:rPr>
                <w:sz w:val="22"/>
              </w:rPr>
            </w:pPr>
          </w:p>
        </w:tc>
        <w:tc>
          <w:tcPr>
            <w:tcW w:w="2497" w:type="dxa"/>
          </w:tcPr>
          <w:p w14:paraId="44A6FBAB" w14:textId="77777777" w:rsidR="00362E07" w:rsidRPr="00831FE3" w:rsidRDefault="00362E07" w:rsidP="00362E07">
            <w:pPr>
              <w:spacing w:after="60"/>
              <w:rPr>
                <w:sz w:val="22"/>
              </w:rPr>
            </w:pPr>
          </w:p>
        </w:tc>
        <w:tc>
          <w:tcPr>
            <w:tcW w:w="1984" w:type="dxa"/>
          </w:tcPr>
          <w:p w14:paraId="01F37C1E" w14:textId="77777777" w:rsidR="00362E07" w:rsidRPr="00831FE3" w:rsidRDefault="00362E07" w:rsidP="00362E07">
            <w:pPr>
              <w:spacing w:after="60"/>
              <w:rPr>
                <w:sz w:val="22"/>
              </w:rPr>
            </w:pPr>
          </w:p>
        </w:tc>
      </w:tr>
      <w:tr w:rsidR="00B51018" w:rsidRPr="00831FE3" w14:paraId="692B293B" w14:textId="74ED4484" w:rsidTr="00801F09">
        <w:tc>
          <w:tcPr>
            <w:tcW w:w="3936" w:type="dxa"/>
          </w:tcPr>
          <w:p w14:paraId="41E0D3D3" w14:textId="70193E38" w:rsidR="00362E07" w:rsidRPr="00831FE3" w:rsidRDefault="00A241A3" w:rsidP="00362E07">
            <w:pPr>
              <w:spacing w:after="60"/>
              <w:rPr>
                <w:sz w:val="22"/>
              </w:rPr>
            </w:pPr>
            <w:r w:rsidRPr="00831FE3">
              <w:rPr>
                <w:sz w:val="22"/>
              </w:rPr>
              <w:t>Connaissance</w:t>
            </w:r>
            <w:r w:rsidR="00362E07" w:rsidRPr="00831FE3">
              <w:rPr>
                <w:sz w:val="22"/>
              </w:rPr>
              <w:t xml:space="preserve"> produits</w:t>
            </w:r>
          </w:p>
        </w:tc>
        <w:tc>
          <w:tcPr>
            <w:tcW w:w="1784" w:type="dxa"/>
          </w:tcPr>
          <w:p w14:paraId="5CAB9BE3" w14:textId="77777777" w:rsidR="00362E07" w:rsidRPr="00831FE3" w:rsidRDefault="00362E07" w:rsidP="00362E07">
            <w:pPr>
              <w:spacing w:after="60"/>
              <w:rPr>
                <w:sz w:val="22"/>
              </w:rPr>
            </w:pPr>
          </w:p>
        </w:tc>
        <w:tc>
          <w:tcPr>
            <w:tcW w:w="2497" w:type="dxa"/>
          </w:tcPr>
          <w:p w14:paraId="2243AEC4" w14:textId="77777777" w:rsidR="00362E07" w:rsidRPr="00831FE3" w:rsidRDefault="00362E07" w:rsidP="00362E07">
            <w:pPr>
              <w:spacing w:after="60"/>
              <w:rPr>
                <w:sz w:val="22"/>
              </w:rPr>
            </w:pPr>
          </w:p>
        </w:tc>
        <w:tc>
          <w:tcPr>
            <w:tcW w:w="1984" w:type="dxa"/>
          </w:tcPr>
          <w:p w14:paraId="4D6A6FF2" w14:textId="77777777" w:rsidR="00362E07" w:rsidRPr="00831FE3" w:rsidRDefault="00362E07" w:rsidP="00362E07">
            <w:pPr>
              <w:spacing w:after="60"/>
              <w:rPr>
                <w:sz w:val="22"/>
              </w:rPr>
            </w:pPr>
          </w:p>
        </w:tc>
      </w:tr>
      <w:tr w:rsidR="00B51018" w:rsidRPr="00831FE3" w14:paraId="33B41297" w14:textId="0755685D" w:rsidTr="00801F09">
        <w:tc>
          <w:tcPr>
            <w:tcW w:w="3936" w:type="dxa"/>
          </w:tcPr>
          <w:p w14:paraId="37D9A5A2" w14:textId="082B850A" w:rsidR="00362E07" w:rsidRPr="00831FE3" w:rsidRDefault="00A241A3" w:rsidP="00362E07">
            <w:pPr>
              <w:spacing w:after="60"/>
              <w:rPr>
                <w:sz w:val="22"/>
              </w:rPr>
            </w:pPr>
            <w:r w:rsidRPr="00831FE3">
              <w:rPr>
                <w:sz w:val="22"/>
              </w:rPr>
              <w:t>Connaissance</w:t>
            </w:r>
            <w:r w:rsidR="00362E07" w:rsidRPr="00831FE3">
              <w:rPr>
                <w:sz w:val="22"/>
              </w:rPr>
              <w:t xml:space="preserve"> conditions commerciale</w:t>
            </w:r>
          </w:p>
        </w:tc>
        <w:tc>
          <w:tcPr>
            <w:tcW w:w="1784" w:type="dxa"/>
          </w:tcPr>
          <w:p w14:paraId="09F9B29B" w14:textId="77777777" w:rsidR="00362E07" w:rsidRPr="00831FE3" w:rsidRDefault="00362E07" w:rsidP="00362E07">
            <w:pPr>
              <w:spacing w:after="60"/>
              <w:rPr>
                <w:sz w:val="22"/>
              </w:rPr>
            </w:pPr>
          </w:p>
        </w:tc>
        <w:tc>
          <w:tcPr>
            <w:tcW w:w="2497" w:type="dxa"/>
          </w:tcPr>
          <w:p w14:paraId="695BC561" w14:textId="77777777" w:rsidR="00362E07" w:rsidRPr="00831FE3" w:rsidRDefault="00362E07" w:rsidP="00362E07">
            <w:pPr>
              <w:spacing w:after="60"/>
              <w:rPr>
                <w:sz w:val="22"/>
              </w:rPr>
            </w:pPr>
          </w:p>
        </w:tc>
        <w:tc>
          <w:tcPr>
            <w:tcW w:w="1984" w:type="dxa"/>
          </w:tcPr>
          <w:p w14:paraId="72917C44" w14:textId="77777777" w:rsidR="00362E07" w:rsidRPr="00831FE3" w:rsidRDefault="00362E07" w:rsidP="00362E07">
            <w:pPr>
              <w:spacing w:after="60"/>
              <w:rPr>
                <w:sz w:val="22"/>
              </w:rPr>
            </w:pPr>
          </w:p>
        </w:tc>
      </w:tr>
      <w:tr w:rsidR="00B51018" w:rsidRPr="00831FE3" w14:paraId="5A83F37F" w14:textId="77777777" w:rsidTr="005F120D">
        <w:tc>
          <w:tcPr>
            <w:tcW w:w="10201" w:type="dxa"/>
            <w:gridSpan w:val="4"/>
            <w:shd w:val="clear" w:color="auto" w:fill="D6E3BC" w:themeFill="accent3" w:themeFillTint="66"/>
          </w:tcPr>
          <w:p w14:paraId="2A780C7D" w14:textId="3CEBA2C2" w:rsidR="00362E07" w:rsidRPr="00831FE3" w:rsidRDefault="00362E07" w:rsidP="00362E07">
            <w:pPr>
              <w:spacing w:after="60"/>
              <w:rPr>
                <w:b/>
                <w:sz w:val="22"/>
              </w:rPr>
            </w:pPr>
            <w:r w:rsidRPr="00831FE3">
              <w:rPr>
                <w:b/>
                <w:sz w:val="22"/>
              </w:rPr>
              <w:t>Savoir</w:t>
            </w:r>
            <w:r w:rsidR="003815C1">
              <w:rPr>
                <w:b/>
                <w:sz w:val="22"/>
              </w:rPr>
              <w:t xml:space="preserve"> </w:t>
            </w:r>
            <w:r w:rsidRPr="00831FE3">
              <w:rPr>
                <w:b/>
                <w:sz w:val="22"/>
              </w:rPr>
              <w:t>être</w:t>
            </w:r>
          </w:p>
        </w:tc>
      </w:tr>
      <w:tr w:rsidR="00B51018" w:rsidRPr="00831FE3" w14:paraId="32A21489" w14:textId="52593DA7" w:rsidTr="00801F09">
        <w:tc>
          <w:tcPr>
            <w:tcW w:w="3936" w:type="dxa"/>
          </w:tcPr>
          <w:p w14:paraId="1E3A036C" w14:textId="3270B081" w:rsidR="00362E07" w:rsidRPr="00831FE3" w:rsidRDefault="00A241A3" w:rsidP="00362E07">
            <w:pPr>
              <w:spacing w:after="60"/>
              <w:rPr>
                <w:sz w:val="22"/>
              </w:rPr>
            </w:pPr>
            <w:r w:rsidRPr="00831FE3">
              <w:rPr>
                <w:sz w:val="22"/>
              </w:rPr>
              <w:t>Présence</w:t>
            </w:r>
          </w:p>
        </w:tc>
        <w:tc>
          <w:tcPr>
            <w:tcW w:w="1784" w:type="dxa"/>
          </w:tcPr>
          <w:p w14:paraId="47E56B4E" w14:textId="77777777" w:rsidR="00362E07" w:rsidRPr="00831FE3" w:rsidRDefault="00362E07" w:rsidP="00362E07">
            <w:pPr>
              <w:spacing w:after="60"/>
              <w:rPr>
                <w:sz w:val="22"/>
              </w:rPr>
            </w:pPr>
          </w:p>
        </w:tc>
        <w:tc>
          <w:tcPr>
            <w:tcW w:w="2497" w:type="dxa"/>
          </w:tcPr>
          <w:p w14:paraId="7D8EC2C1" w14:textId="77777777" w:rsidR="00362E07" w:rsidRPr="00831FE3" w:rsidRDefault="00362E07" w:rsidP="00362E07">
            <w:pPr>
              <w:spacing w:after="60"/>
              <w:rPr>
                <w:sz w:val="22"/>
              </w:rPr>
            </w:pPr>
          </w:p>
        </w:tc>
        <w:tc>
          <w:tcPr>
            <w:tcW w:w="1984" w:type="dxa"/>
          </w:tcPr>
          <w:p w14:paraId="449F20BC" w14:textId="77777777" w:rsidR="00362E07" w:rsidRPr="00831FE3" w:rsidRDefault="00362E07" w:rsidP="00362E07">
            <w:pPr>
              <w:spacing w:after="60"/>
              <w:rPr>
                <w:sz w:val="22"/>
              </w:rPr>
            </w:pPr>
          </w:p>
        </w:tc>
      </w:tr>
      <w:tr w:rsidR="00B51018" w:rsidRPr="00831FE3" w14:paraId="3F9F0FA1" w14:textId="27B7A9CF" w:rsidTr="00801F09">
        <w:tc>
          <w:tcPr>
            <w:tcW w:w="3936" w:type="dxa"/>
          </w:tcPr>
          <w:p w14:paraId="0EFA9E7E" w14:textId="250E8070" w:rsidR="00362E07" w:rsidRPr="00831FE3" w:rsidRDefault="00A241A3" w:rsidP="00362E07">
            <w:pPr>
              <w:spacing w:after="60"/>
              <w:rPr>
                <w:sz w:val="22"/>
              </w:rPr>
            </w:pPr>
            <w:r w:rsidRPr="00831FE3">
              <w:rPr>
                <w:sz w:val="22"/>
              </w:rPr>
              <w:t>Ponctualité</w:t>
            </w:r>
          </w:p>
        </w:tc>
        <w:tc>
          <w:tcPr>
            <w:tcW w:w="1784" w:type="dxa"/>
          </w:tcPr>
          <w:p w14:paraId="3DAE2B22" w14:textId="77777777" w:rsidR="00362E07" w:rsidRPr="00831FE3" w:rsidRDefault="00362E07" w:rsidP="00362E07">
            <w:pPr>
              <w:spacing w:after="60"/>
              <w:rPr>
                <w:sz w:val="22"/>
              </w:rPr>
            </w:pPr>
          </w:p>
        </w:tc>
        <w:tc>
          <w:tcPr>
            <w:tcW w:w="2497" w:type="dxa"/>
          </w:tcPr>
          <w:p w14:paraId="6C723A47" w14:textId="77777777" w:rsidR="00362E07" w:rsidRPr="00831FE3" w:rsidRDefault="00362E07" w:rsidP="00362E07">
            <w:pPr>
              <w:spacing w:after="60"/>
              <w:rPr>
                <w:sz w:val="22"/>
              </w:rPr>
            </w:pPr>
          </w:p>
        </w:tc>
        <w:tc>
          <w:tcPr>
            <w:tcW w:w="1984" w:type="dxa"/>
          </w:tcPr>
          <w:p w14:paraId="4BFA380D" w14:textId="77777777" w:rsidR="00362E07" w:rsidRPr="00831FE3" w:rsidRDefault="00362E07" w:rsidP="00362E07">
            <w:pPr>
              <w:spacing w:after="60"/>
              <w:rPr>
                <w:sz w:val="22"/>
              </w:rPr>
            </w:pPr>
          </w:p>
        </w:tc>
      </w:tr>
      <w:tr w:rsidR="00B51018" w:rsidRPr="00831FE3" w14:paraId="08B69463" w14:textId="594519FF" w:rsidTr="00801F09">
        <w:tc>
          <w:tcPr>
            <w:tcW w:w="3936" w:type="dxa"/>
          </w:tcPr>
          <w:p w14:paraId="542774BF" w14:textId="220DE931" w:rsidR="00362E07" w:rsidRPr="00831FE3" w:rsidRDefault="00A241A3" w:rsidP="00362E07">
            <w:pPr>
              <w:spacing w:after="60"/>
              <w:rPr>
                <w:sz w:val="22"/>
              </w:rPr>
            </w:pPr>
            <w:r w:rsidRPr="00831FE3">
              <w:rPr>
                <w:sz w:val="22"/>
              </w:rPr>
              <w:t>Résistance</w:t>
            </w:r>
            <w:r w:rsidR="00362E07" w:rsidRPr="00831FE3">
              <w:rPr>
                <w:sz w:val="22"/>
              </w:rPr>
              <w:t xml:space="preserve"> à l’effort</w:t>
            </w:r>
          </w:p>
        </w:tc>
        <w:tc>
          <w:tcPr>
            <w:tcW w:w="1784" w:type="dxa"/>
          </w:tcPr>
          <w:p w14:paraId="3511DECF" w14:textId="77777777" w:rsidR="00362E07" w:rsidRPr="00831FE3" w:rsidRDefault="00362E07" w:rsidP="00362E07">
            <w:pPr>
              <w:spacing w:after="60"/>
              <w:rPr>
                <w:sz w:val="22"/>
              </w:rPr>
            </w:pPr>
          </w:p>
        </w:tc>
        <w:tc>
          <w:tcPr>
            <w:tcW w:w="2497" w:type="dxa"/>
          </w:tcPr>
          <w:p w14:paraId="30B7206C" w14:textId="77777777" w:rsidR="00362E07" w:rsidRPr="00831FE3" w:rsidRDefault="00362E07" w:rsidP="00362E07">
            <w:pPr>
              <w:spacing w:after="60"/>
              <w:rPr>
                <w:sz w:val="22"/>
              </w:rPr>
            </w:pPr>
          </w:p>
        </w:tc>
        <w:tc>
          <w:tcPr>
            <w:tcW w:w="1984" w:type="dxa"/>
          </w:tcPr>
          <w:p w14:paraId="4B032C38" w14:textId="77777777" w:rsidR="00362E07" w:rsidRPr="00831FE3" w:rsidRDefault="00362E07" w:rsidP="00362E07">
            <w:pPr>
              <w:spacing w:after="60"/>
              <w:rPr>
                <w:sz w:val="22"/>
              </w:rPr>
            </w:pPr>
          </w:p>
        </w:tc>
      </w:tr>
      <w:tr w:rsidR="00B51018" w:rsidRPr="00831FE3" w14:paraId="1B1B0251" w14:textId="53C43F5A" w:rsidTr="00801F09">
        <w:tc>
          <w:tcPr>
            <w:tcW w:w="3936" w:type="dxa"/>
          </w:tcPr>
          <w:p w14:paraId="5F675B00" w14:textId="451D5804" w:rsidR="00362E07" w:rsidRPr="00831FE3" w:rsidRDefault="00A241A3" w:rsidP="00362E07">
            <w:pPr>
              <w:spacing w:after="60"/>
              <w:rPr>
                <w:sz w:val="22"/>
              </w:rPr>
            </w:pPr>
            <w:r w:rsidRPr="00831FE3">
              <w:rPr>
                <w:sz w:val="22"/>
              </w:rPr>
              <w:t>Enthousiasme</w:t>
            </w:r>
          </w:p>
        </w:tc>
        <w:tc>
          <w:tcPr>
            <w:tcW w:w="1784" w:type="dxa"/>
          </w:tcPr>
          <w:p w14:paraId="772BAEA9" w14:textId="77777777" w:rsidR="00362E07" w:rsidRPr="00831FE3" w:rsidRDefault="00362E07" w:rsidP="00362E07">
            <w:pPr>
              <w:spacing w:after="60"/>
              <w:rPr>
                <w:sz w:val="22"/>
              </w:rPr>
            </w:pPr>
          </w:p>
        </w:tc>
        <w:tc>
          <w:tcPr>
            <w:tcW w:w="2497" w:type="dxa"/>
          </w:tcPr>
          <w:p w14:paraId="16658F0F" w14:textId="77777777" w:rsidR="00362E07" w:rsidRPr="00831FE3" w:rsidRDefault="00362E07" w:rsidP="00362E07">
            <w:pPr>
              <w:spacing w:after="60"/>
              <w:rPr>
                <w:sz w:val="22"/>
              </w:rPr>
            </w:pPr>
          </w:p>
        </w:tc>
        <w:tc>
          <w:tcPr>
            <w:tcW w:w="1984" w:type="dxa"/>
          </w:tcPr>
          <w:p w14:paraId="2ABF45D3" w14:textId="77777777" w:rsidR="00362E07" w:rsidRPr="00831FE3" w:rsidRDefault="00362E07" w:rsidP="00362E07">
            <w:pPr>
              <w:spacing w:after="60"/>
              <w:rPr>
                <w:sz w:val="22"/>
              </w:rPr>
            </w:pPr>
          </w:p>
        </w:tc>
      </w:tr>
      <w:tr w:rsidR="00B51018" w:rsidRPr="00831FE3" w14:paraId="5CC9BB82" w14:textId="06E6793C" w:rsidTr="00801F09">
        <w:tc>
          <w:tcPr>
            <w:tcW w:w="3936" w:type="dxa"/>
          </w:tcPr>
          <w:p w14:paraId="7634A5CE" w14:textId="0300BA14" w:rsidR="00362E07" w:rsidRPr="00831FE3" w:rsidRDefault="00A241A3" w:rsidP="00362E07">
            <w:pPr>
              <w:spacing w:after="60"/>
              <w:rPr>
                <w:sz w:val="22"/>
              </w:rPr>
            </w:pPr>
            <w:r w:rsidRPr="00831FE3">
              <w:rPr>
                <w:sz w:val="22"/>
              </w:rPr>
              <w:t>Adaptabilité</w:t>
            </w:r>
          </w:p>
        </w:tc>
        <w:tc>
          <w:tcPr>
            <w:tcW w:w="1784" w:type="dxa"/>
          </w:tcPr>
          <w:p w14:paraId="4A2F2F65" w14:textId="77777777" w:rsidR="00362E07" w:rsidRPr="00831FE3" w:rsidRDefault="00362E07" w:rsidP="00362E07">
            <w:pPr>
              <w:spacing w:after="60"/>
              <w:rPr>
                <w:sz w:val="22"/>
              </w:rPr>
            </w:pPr>
          </w:p>
        </w:tc>
        <w:tc>
          <w:tcPr>
            <w:tcW w:w="2497" w:type="dxa"/>
          </w:tcPr>
          <w:p w14:paraId="6C166185" w14:textId="77777777" w:rsidR="00362E07" w:rsidRPr="00831FE3" w:rsidRDefault="00362E07" w:rsidP="00362E07">
            <w:pPr>
              <w:spacing w:after="60"/>
              <w:rPr>
                <w:sz w:val="22"/>
              </w:rPr>
            </w:pPr>
          </w:p>
        </w:tc>
        <w:tc>
          <w:tcPr>
            <w:tcW w:w="1984" w:type="dxa"/>
          </w:tcPr>
          <w:p w14:paraId="52C5B482" w14:textId="77777777" w:rsidR="00362E07" w:rsidRPr="00831FE3" w:rsidRDefault="00362E07" w:rsidP="00362E07">
            <w:pPr>
              <w:spacing w:after="60"/>
              <w:rPr>
                <w:sz w:val="22"/>
              </w:rPr>
            </w:pPr>
          </w:p>
        </w:tc>
      </w:tr>
      <w:tr w:rsidR="00B51018" w:rsidRPr="00831FE3" w14:paraId="10FBD08F" w14:textId="05AAC489" w:rsidTr="00801F09">
        <w:tc>
          <w:tcPr>
            <w:tcW w:w="3936" w:type="dxa"/>
          </w:tcPr>
          <w:p w14:paraId="422B44D1" w14:textId="6FAB7901" w:rsidR="00362E07" w:rsidRPr="00831FE3" w:rsidRDefault="00A241A3" w:rsidP="00362E07">
            <w:pPr>
              <w:spacing w:after="60"/>
              <w:rPr>
                <w:sz w:val="22"/>
              </w:rPr>
            </w:pPr>
            <w:r w:rsidRPr="00831FE3">
              <w:rPr>
                <w:sz w:val="22"/>
              </w:rPr>
              <w:t>Empathie</w:t>
            </w:r>
            <w:r w:rsidR="00362E07" w:rsidRPr="00831FE3">
              <w:rPr>
                <w:sz w:val="22"/>
              </w:rPr>
              <w:t>, écoute</w:t>
            </w:r>
          </w:p>
        </w:tc>
        <w:tc>
          <w:tcPr>
            <w:tcW w:w="1784" w:type="dxa"/>
          </w:tcPr>
          <w:p w14:paraId="4438A622" w14:textId="77777777" w:rsidR="00362E07" w:rsidRPr="00831FE3" w:rsidRDefault="00362E07" w:rsidP="00362E07">
            <w:pPr>
              <w:spacing w:after="60"/>
              <w:rPr>
                <w:sz w:val="22"/>
              </w:rPr>
            </w:pPr>
          </w:p>
        </w:tc>
        <w:tc>
          <w:tcPr>
            <w:tcW w:w="2497" w:type="dxa"/>
          </w:tcPr>
          <w:p w14:paraId="1BE51BB4" w14:textId="77777777" w:rsidR="00362E07" w:rsidRPr="00831FE3" w:rsidRDefault="00362E07" w:rsidP="00362E07">
            <w:pPr>
              <w:spacing w:after="60"/>
              <w:rPr>
                <w:sz w:val="22"/>
              </w:rPr>
            </w:pPr>
          </w:p>
        </w:tc>
        <w:tc>
          <w:tcPr>
            <w:tcW w:w="1984" w:type="dxa"/>
          </w:tcPr>
          <w:p w14:paraId="03425F11" w14:textId="77777777" w:rsidR="00362E07" w:rsidRPr="00831FE3" w:rsidRDefault="00362E07" w:rsidP="00362E07">
            <w:pPr>
              <w:spacing w:after="60"/>
              <w:rPr>
                <w:sz w:val="22"/>
              </w:rPr>
            </w:pPr>
          </w:p>
        </w:tc>
      </w:tr>
      <w:tr w:rsidR="00B51018" w:rsidRPr="00831FE3" w14:paraId="7530F9F5" w14:textId="2445B17F" w:rsidTr="00801F09">
        <w:tc>
          <w:tcPr>
            <w:tcW w:w="3936" w:type="dxa"/>
          </w:tcPr>
          <w:p w14:paraId="277CAE21" w14:textId="6EB84487" w:rsidR="00362E07" w:rsidRPr="00831FE3" w:rsidRDefault="00A241A3" w:rsidP="00362E07">
            <w:pPr>
              <w:spacing w:after="60"/>
              <w:rPr>
                <w:sz w:val="22"/>
              </w:rPr>
            </w:pPr>
            <w:r w:rsidRPr="00831FE3">
              <w:rPr>
                <w:sz w:val="22"/>
              </w:rPr>
              <w:t>G</w:t>
            </w:r>
            <w:r w:rsidR="00362E07" w:rsidRPr="00831FE3">
              <w:rPr>
                <w:sz w:val="22"/>
              </w:rPr>
              <w:t>entillesse et disponibilité</w:t>
            </w:r>
          </w:p>
        </w:tc>
        <w:tc>
          <w:tcPr>
            <w:tcW w:w="1784" w:type="dxa"/>
          </w:tcPr>
          <w:p w14:paraId="5A2B2B57" w14:textId="77777777" w:rsidR="00362E07" w:rsidRPr="00831FE3" w:rsidRDefault="00362E07" w:rsidP="00362E07">
            <w:pPr>
              <w:spacing w:after="60"/>
              <w:rPr>
                <w:sz w:val="22"/>
              </w:rPr>
            </w:pPr>
          </w:p>
        </w:tc>
        <w:tc>
          <w:tcPr>
            <w:tcW w:w="2497" w:type="dxa"/>
          </w:tcPr>
          <w:p w14:paraId="0F1B8C5D" w14:textId="77777777" w:rsidR="00362E07" w:rsidRPr="00831FE3" w:rsidRDefault="00362E07" w:rsidP="00362E07">
            <w:pPr>
              <w:spacing w:after="60"/>
              <w:rPr>
                <w:sz w:val="22"/>
              </w:rPr>
            </w:pPr>
          </w:p>
        </w:tc>
        <w:tc>
          <w:tcPr>
            <w:tcW w:w="1984" w:type="dxa"/>
          </w:tcPr>
          <w:p w14:paraId="20B70FF6" w14:textId="77777777" w:rsidR="00362E07" w:rsidRPr="00831FE3" w:rsidRDefault="00362E07" w:rsidP="00362E07">
            <w:pPr>
              <w:spacing w:after="60"/>
              <w:rPr>
                <w:sz w:val="22"/>
              </w:rPr>
            </w:pPr>
          </w:p>
        </w:tc>
      </w:tr>
      <w:tr w:rsidR="00B51018" w:rsidRPr="00831FE3" w14:paraId="3887CBF7" w14:textId="77777777" w:rsidTr="00E231F9">
        <w:tc>
          <w:tcPr>
            <w:tcW w:w="10201" w:type="dxa"/>
            <w:gridSpan w:val="4"/>
          </w:tcPr>
          <w:p w14:paraId="55389C97" w14:textId="77777777" w:rsidR="00362E07" w:rsidRPr="00831FE3" w:rsidRDefault="00362E07" w:rsidP="00362E07">
            <w:pPr>
              <w:spacing w:after="60"/>
              <w:rPr>
                <w:sz w:val="22"/>
              </w:rPr>
            </w:pPr>
            <w:r w:rsidRPr="00831FE3">
              <w:rPr>
                <w:sz w:val="22"/>
              </w:rPr>
              <w:t>Commentaires</w:t>
            </w:r>
          </w:p>
          <w:p w14:paraId="2F67B497" w14:textId="4853E302" w:rsidR="00362E07" w:rsidRPr="00831FE3" w:rsidRDefault="00362E07" w:rsidP="00362E07">
            <w:pPr>
              <w:spacing w:after="60"/>
              <w:rPr>
                <w:sz w:val="22"/>
              </w:rPr>
            </w:pPr>
          </w:p>
        </w:tc>
      </w:tr>
    </w:tbl>
    <w:p w14:paraId="25B3E66B" w14:textId="77777777" w:rsidR="000B004A" w:rsidRDefault="000B004A" w:rsidP="000B004A">
      <w:pPr>
        <w:pStyle w:val="04Exercicestitre"/>
        <w:rPr>
          <w:rFonts w:ascii="Times New Roman" w:hAnsi="Times New Roman" w:cs="Times New Roman"/>
        </w:rPr>
      </w:pPr>
      <w:r w:rsidRPr="00BE3182">
        <w:rPr>
          <w:rFonts w:ascii="Times New Roman" w:hAnsi="Times New Roman" w:cs="Times New Roman"/>
        </w:rPr>
        <w:t>Entraînement</w:t>
      </w:r>
    </w:p>
    <w:p w14:paraId="019B5DFB" w14:textId="77777777" w:rsidR="000B004A" w:rsidRPr="003A7950" w:rsidRDefault="001E0BB5" w:rsidP="000B004A">
      <w:pPr>
        <w:pStyle w:val="TTextecourant"/>
      </w:pPr>
      <w:r>
        <w:pict w14:anchorId="13B51A05">
          <v:rect id="_x0000_i1026" style="width:510.3pt;height:1.5pt" o:hralign="center" o:hrstd="t" o:hrnoshade="t" o:hr="t" fillcolor="black [3213]" stroked="f"/>
        </w:pict>
      </w:r>
    </w:p>
    <w:p w14:paraId="4071281F" w14:textId="77777777" w:rsidR="000B004A" w:rsidRPr="00BE3182" w:rsidRDefault="000B004A" w:rsidP="000B004A">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14:paraId="6E41192E" w14:textId="1437FA7C" w:rsidR="002057C4" w:rsidRPr="00082EA6" w:rsidRDefault="002057C4" w:rsidP="00082EA6">
      <w:pPr>
        <w:pStyle w:val="06Questionenonce0"/>
        <w:spacing w:after="240"/>
        <w:rPr>
          <w:rFonts w:ascii="Times New Roman" w:eastAsiaTheme="minorHAnsi" w:hAnsi="Times New Roman" w:cs="Times New Roman"/>
          <w:sz w:val="24"/>
          <w:lang w:eastAsia="en-US"/>
        </w:rPr>
      </w:pPr>
      <w:r w:rsidRPr="00082EA6">
        <w:rPr>
          <w:rFonts w:ascii="Times New Roman" w:eastAsiaTheme="minorHAnsi" w:hAnsi="Times New Roman" w:cs="Times New Roman"/>
          <w:sz w:val="24"/>
          <w:lang w:eastAsia="en-US"/>
        </w:rPr>
        <w:t xml:space="preserve">1. </w:t>
      </w:r>
      <w:r w:rsidR="00227DE6" w:rsidRPr="00082EA6">
        <w:rPr>
          <w:rFonts w:ascii="Times New Roman" w:eastAsiaTheme="minorHAnsi" w:hAnsi="Times New Roman" w:cs="Times New Roman"/>
          <w:sz w:val="24"/>
          <w:lang w:eastAsia="en-US"/>
        </w:rPr>
        <w:t>Présentez l’intérêt de privilégier le recrutement interne au sein du groupe.</w:t>
      </w:r>
    </w:p>
    <w:p w14:paraId="12EEA12F" w14:textId="03EAE6A9" w:rsidR="002D19D8" w:rsidRPr="000E711F" w:rsidRDefault="002057C4" w:rsidP="002D19D8">
      <w:pPr>
        <w:jc w:val="both"/>
      </w:pPr>
      <w:r w:rsidRPr="000E711F">
        <w:t>Pour le groupe</w:t>
      </w:r>
      <w:r w:rsidR="000E711F">
        <w:t> :</w:t>
      </w:r>
    </w:p>
    <w:p w14:paraId="0B5C03A3" w14:textId="20A3EC24" w:rsidR="002D19D8" w:rsidRPr="00152F93" w:rsidRDefault="005E6D41" w:rsidP="002D19D8">
      <w:pPr>
        <w:numPr>
          <w:ilvl w:val="0"/>
          <w:numId w:val="14"/>
        </w:numPr>
        <w:spacing w:after="0" w:line="240" w:lineRule="auto"/>
        <w:jc w:val="both"/>
      </w:pPr>
      <w:proofErr w:type="gramStart"/>
      <w:r>
        <w:t>p</w:t>
      </w:r>
      <w:r w:rsidR="002D19D8" w:rsidRPr="00152F93">
        <w:t>ermet</w:t>
      </w:r>
      <w:proofErr w:type="gramEnd"/>
      <w:r w:rsidR="002D19D8" w:rsidRPr="00152F93">
        <w:t xml:space="preserve"> de mettre en œuvre une politique de mobilité professionnelle (interne, géographique et verticale) motivante pour les salariés. C’est un bon moyen de fidéliser les col</w:t>
      </w:r>
      <w:r w:rsidR="002057C4" w:rsidRPr="00152F93">
        <w:t>laborateurs les plus dynamiques</w:t>
      </w:r>
      <w:r>
        <w:t> ;</w:t>
      </w:r>
    </w:p>
    <w:p w14:paraId="640431FF" w14:textId="2E00F1A3" w:rsidR="002D19D8" w:rsidRPr="00152F93" w:rsidRDefault="005E6D41" w:rsidP="002D19D8">
      <w:pPr>
        <w:numPr>
          <w:ilvl w:val="0"/>
          <w:numId w:val="15"/>
        </w:numPr>
        <w:spacing w:after="0" w:line="240" w:lineRule="auto"/>
        <w:jc w:val="both"/>
      </w:pPr>
      <w:proofErr w:type="gramStart"/>
      <w:r>
        <w:t>l</w:t>
      </w:r>
      <w:r w:rsidR="002D19D8" w:rsidRPr="00152F93">
        <w:t>e</w:t>
      </w:r>
      <w:proofErr w:type="gramEnd"/>
      <w:r w:rsidR="002D19D8" w:rsidRPr="00152F93">
        <w:t xml:space="preserve"> coût du recrutement est plus faible</w:t>
      </w:r>
      <w:r>
        <w:t> ;</w:t>
      </w:r>
    </w:p>
    <w:p w14:paraId="0FFEDCCE" w14:textId="64A679C5" w:rsidR="002D19D8" w:rsidRPr="00152F93" w:rsidRDefault="005E6D41" w:rsidP="002D19D8">
      <w:pPr>
        <w:numPr>
          <w:ilvl w:val="0"/>
          <w:numId w:val="15"/>
        </w:numPr>
        <w:spacing w:after="0" w:line="240" w:lineRule="auto"/>
        <w:jc w:val="both"/>
      </w:pPr>
      <w:proofErr w:type="gramStart"/>
      <w:r>
        <w:lastRenderedPageBreak/>
        <w:t>l</w:t>
      </w:r>
      <w:r w:rsidR="002D19D8" w:rsidRPr="00152F93">
        <w:t>’intégration</w:t>
      </w:r>
      <w:proofErr w:type="gramEnd"/>
      <w:r w:rsidR="002D19D8" w:rsidRPr="00152F93">
        <w:t xml:space="preserve"> d’un salarié issu du groupe est plus rapide et plus simple</w:t>
      </w:r>
      <w:r>
        <w:t> ;</w:t>
      </w:r>
    </w:p>
    <w:p w14:paraId="7CC8DCAD" w14:textId="7B738B1E" w:rsidR="002057C4" w:rsidRPr="00152F93" w:rsidRDefault="005E6D41" w:rsidP="002D19D8">
      <w:pPr>
        <w:numPr>
          <w:ilvl w:val="0"/>
          <w:numId w:val="15"/>
        </w:numPr>
        <w:spacing w:after="0" w:line="240" w:lineRule="auto"/>
        <w:jc w:val="both"/>
      </w:pPr>
      <w:proofErr w:type="gramStart"/>
      <w:r>
        <w:t>i</w:t>
      </w:r>
      <w:r w:rsidR="002D19D8" w:rsidRPr="00152F93">
        <w:t>l</w:t>
      </w:r>
      <w:proofErr w:type="gramEnd"/>
      <w:r w:rsidR="002D19D8" w:rsidRPr="00152F93">
        <w:t xml:space="preserve"> est plus facile de se renseigner sur la satisfaction donnée par le salarié lors de son précédent poste.</w:t>
      </w:r>
    </w:p>
    <w:p w14:paraId="5B1BA2FA" w14:textId="0821BC04" w:rsidR="002D19D8" w:rsidRPr="00152F93" w:rsidRDefault="002D19D8" w:rsidP="005E6D41">
      <w:pPr>
        <w:jc w:val="both"/>
      </w:pPr>
      <w:r w:rsidRPr="000E711F">
        <w:t>Pour le salarié</w:t>
      </w:r>
      <w:r w:rsidR="005E6D41">
        <w:t> : c</w:t>
      </w:r>
      <w:r w:rsidRPr="00152F93">
        <w:t>arrière attrayante avec évolution possible et même encouragée dans le même environnement.</w:t>
      </w:r>
    </w:p>
    <w:p w14:paraId="445107C5" w14:textId="0B69FA88" w:rsidR="002D19D8" w:rsidRPr="00082EA6" w:rsidRDefault="004B593C" w:rsidP="00082EA6">
      <w:pPr>
        <w:pStyle w:val="06Questionenonce0"/>
        <w:spacing w:after="240"/>
        <w:rPr>
          <w:rFonts w:ascii="Times New Roman" w:eastAsiaTheme="minorHAnsi" w:hAnsi="Times New Roman" w:cs="Times New Roman"/>
          <w:sz w:val="24"/>
          <w:lang w:eastAsia="en-US"/>
        </w:rPr>
      </w:pPr>
      <w:r w:rsidRPr="00082EA6">
        <w:rPr>
          <w:rFonts w:ascii="Times New Roman" w:eastAsiaTheme="minorHAnsi" w:hAnsi="Times New Roman" w:cs="Times New Roman"/>
          <w:sz w:val="24"/>
          <w:lang w:eastAsia="en-US"/>
        </w:rPr>
        <w:t xml:space="preserve">2. </w:t>
      </w:r>
      <w:r w:rsidR="00CE2964" w:rsidRPr="00082EA6">
        <w:rPr>
          <w:rFonts w:ascii="Times New Roman" w:eastAsiaTheme="minorHAnsi" w:hAnsi="Times New Roman" w:cs="Times New Roman"/>
          <w:sz w:val="24"/>
          <w:lang w:eastAsia="en-US"/>
        </w:rPr>
        <w:t>Identifiez les objectifs de l’intégration du nouveau salarié et exposez des moyens pour réussir cette intégration.</w:t>
      </w:r>
    </w:p>
    <w:p w14:paraId="73A3EA1A" w14:textId="77777777" w:rsidR="002D19D8" w:rsidRPr="00152F93" w:rsidRDefault="002D19D8" w:rsidP="002D19D8">
      <w:pPr>
        <w:jc w:val="both"/>
        <w:rPr>
          <w:b/>
        </w:rPr>
      </w:pPr>
      <w:r w:rsidRPr="00152F93">
        <w:rPr>
          <w:b/>
        </w:rPr>
        <w:t>Objectifs</w:t>
      </w:r>
    </w:p>
    <w:p w14:paraId="7258E9F8" w14:textId="77777777" w:rsidR="002D19D8" w:rsidRPr="002E225A" w:rsidRDefault="002D19D8" w:rsidP="002E225A">
      <w:pPr>
        <w:pStyle w:val="Paragraphedeliste"/>
        <w:numPr>
          <w:ilvl w:val="0"/>
          <w:numId w:val="23"/>
        </w:numPr>
        <w:jc w:val="both"/>
      </w:pPr>
      <w:r w:rsidRPr="002E225A">
        <w:t>Favoriser l’intégration fonctionnelle du salarié</w:t>
      </w:r>
    </w:p>
    <w:p w14:paraId="5814B91E" w14:textId="77777777" w:rsidR="002D19D8" w:rsidRPr="00152F93" w:rsidRDefault="002D19D8" w:rsidP="002D19D8">
      <w:pPr>
        <w:jc w:val="both"/>
      </w:pPr>
      <w:r w:rsidRPr="00152F93">
        <w:t>Lui transmettre les informations dont il aura besoin pour s’approprier son poste et devenir autonome et performant le plus rapidement possible.</w:t>
      </w:r>
    </w:p>
    <w:p w14:paraId="2E0E8EA3" w14:textId="77777777" w:rsidR="002D19D8" w:rsidRPr="002E225A" w:rsidRDefault="002D19D8" w:rsidP="002E225A">
      <w:pPr>
        <w:pStyle w:val="Paragraphedeliste"/>
        <w:numPr>
          <w:ilvl w:val="0"/>
          <w:numId w:val="23"/>
        </w:numPr>
        <w:jc w:val="both"/>
      </w:pPr>
      <w:r w:rsidRPr="002E225A">
        <w:t>Favoriser son intégration sociale</w:t>
      </w:r>
    </w:p>
    <w:p w14:paraId="7F82DBC7" w14:textId="77777777" w:rsidR="002D19D8" w:rsidRPr="00152F93" w:rsidRDefault="002D19D8" w:rsidP="002D19D8">
      <w:pPr>
        <w:jc w:val="both"/>
      </w:pPr>
      <w:r w:rsidRPr="00152F93">
        <w:t>Lui transmettre la culture de l’entreprise (valeurs, usages, rites…) afin d’assurer la cohérence du groupe et de favoriser la motivation. Cette culture est très travaillée au sein du groupe Accor.</w:t>
      </w:r>
    </w:p>
    <w:p w14:paraId="5A3655F4" w14:textId="77777777" w:rsidR="002D19D8" w:rsidRPr="002E225A" w:rsidRDefault="002D19D8" w:rsidP="002E225A">
      <w:pPr>
        <w:pStyle w:val="Paragraphedeliste"/>
        <w:numPr>
          <w:ilvl w:val="0"/>
          <w:numId w:val="23"/>
        </w:numPr>
        <w:jc w:val="both"/>
      </w:pPr>
      <w:r w:rsidRPr="002E225A">
        <w:t>L’intégrer dans une équipe de travail</w:t>
      </w:r>
    </w:p>
    <w:p w14:paraId="718C6ACC" w14:textId="77777777" w:rsidR="002D19D8" w:rsidRPr="00152F93" w:rsidRDefault="002D19D8" w:rsidP="002D19D8">
      <w:pPr>
        <w:jc w:val="both"/>
      </w:pPr>
      <w:r w:rsidRPr="00152F93">
        <w:t>Le chargé de clientèle travaille en collaboration avec tous les services de l’hôtel. Il faut donc lui permettre de trouver sa place aussi vite que possible.</w:t>
      </w:r>
    </w:p>
    <w:p w14:paraId="32EA094C" w14:textId="77777777" w:rsidR="002D19D8" w:rsidRPr="002E225A" w:rsidRDefault="002D19D8" w:rsidP="002E225A">
      <w:pPr>
        <w:pStyle w:val="Paragraphedeliste"/>
        <w:numPr>
          <w:ilvl w:val="0"/>
          <w:numId w:val="23"/>
        </w:numPr>
        <w:jc w:val="both"/>
      </w:pPr>
      <w:r w:rsidRPr="002E225A">
        <w:t>Le fidéliser</w:t>
      </w:r>
    </w:p>
    <w:p w14:paraId="577385BE" w14:textId="77777777" w:rsidR="002D19D8" w:rsidRPr="00152F93" w:rsidRDefault="002D19D8" w:rsidP="002D19D8">
      <w:pPr>
        <w:jc w:val="both"/>
      </w:pPr>
      <w:r w:rsidRPr="00152F93">
        <w:t>Il s’agit de lui donner envie de prendre le poste et de s’y investir.</w:t>
      </w:r>
    </w:p>
    <w:p w14:paraId="05DEC1C3" w14:textId="77777777" w:rsidR="002D19D8" w:rsidRPr="00152F93" w:rsidRDefault="002D19D8" w:rsidP="002D19D8">
      <w:pPr>
        <w:jc w:val="both"/>
        <w:rPr>
          <w:b/>
        </w:rPr>
      </w:pPr>
      <w:r w:rsidRPr="00152F93">
        <w:rPr>
          <w:b/>
        </w:rPr>
        <w:t>Moyens</w:t>
      </w:r>
    </w:p>
    <w:p w14:paraId="3D7C0084" w14:textId="592C9FB1" w:rsidR="002057C4" w:rsidRPr="00DA7C93" w:rsidRDefault="002057C4" w:rsidP="00DA7C93">
      <w:pPr>
        <w:pStyle w:val="Paragraphedeliste"/>
        <w:numPr>
          <w:ilvl w:val="0"/>
          <w:numId w:val="24"/>
        </w:numPr>
        <w:jc w:val="both"/>
      </w:pPr>
      <w:r w:rsidRPr="00DA7C93">
        <w:t>Accueil</w:t>
      </w:r>
    </w:p>
    <w:p w14:paraId="4DBC135B" w14:textId="7E81C935" w:rsidR="002D19D8" w:rsidRPr="00152F93" w:rsidRDefault="002D19D8" w:rsidP="002D19D8">
      <w:pPr>
        <w:numPr>
          <w:ilvl w:val="0"/>
          <w:numId w:val="17"/>
        </w:numPr>
        <w:spacing w:after="0" w:line="240" w:lineRule="auto"/>
        <w:ind w:left="142" w:hanging="153"/>
        <w:jc w:val="both"/>
      </w:pPr>
      <w:r w:rsidRPr="00152F93">
        <w:t>Assurer que les conditions matérielles (bureau, ordinateur, téléphone, véhicule, etc.) sont réunies le jour de son arrivée.</w:t>
      </w:r>
    </w:p>
    <w:p w14:paraId="433F68C5" w14:textId="5410F5B5" w:rsidR="002D19D8" w:rsidRPr="00152F93" w:rsidRDefault="002D19D8" w:rsidP="002D19D8">
      <w:pPr>
        <w:numPr>
          <w:ilvl w:val="0"/>
          <w:numId w:val="17"/>
        </w:numPr>
        <w:spacing w:after="0" w:line="240" w:lineRule="auto"/>
        <w:ind w:left="142" w:hanging="153"/>
        <w:jc w:val="both"/>
      </w:pPr>
      <w:r w:rsidRPr="00152F93">
        <w:t>Préparer et communiquer toutes les informations sur le groupe, l’enseigne et l’hôtel.</w:t>
      </w:r>
    </w:p>
    <w:p w14:paraId="72A317D1" w14:textId="29AEF98C" w:rsidR="002D19D8" w:rsidRPr="00152F93" w:rsidRDefault="002D19D8" w:rsidP="002D19D8">
      <w:pPr>
        <w:numPr>
          <w:ilvl w:val="0"/>
          <w:numId w:val="17"/>
        </w:numPr>
        <w:spacing w:after="0" w:line="240" w:lineRule="auto"/>
        <w:ind w:left="142" w:hanging="153"/>
        <w:jc w:val="both"/>
      </w:pPr>
      <w:r w:rsidRPr="00152F93">
        <w:t>Informer tous les collaborateurs</w:t>
      </w:r>
      <w:r w:rsidR="002057C4" w:rsidRPr="00152F93">
        <w:t xml:space="preserve"> du service commercial </w:t>
      </w:r>
      <w:r w:rsidRPr="00152F93">
        <w:t>de son arrivée et les lui présenter.</w:t>
      </w:r>
    </w:p>
    <w:p w14:paraId="6B13DF52" w14:textId="30AF479D" w:rsidR="002057C4" w:rsidRPr="00152F93" w:rsidRDefault="002D19D8" w:rsidP="009F6A44">
      <w:pPr>
        <w:numPr>
          <w:ilvl w:val="0"/>
          <w:numId w:val="17"/>
        </w:numPr>
        <w:spacing w:after="100" w:afterAutospacing="1" w:line="240" w:lineRule="auto"/>
        <w:ind w:left="142" w:hanging="153"/>
        <w:jc w:val="both"/>
      </w:pPr>
      <w:r w:rsidRPr="00152F93">
        <w:t>Prévoir une visite complète de</w:t>
      </w:r>
      <w:r w:rsidR="004B593C" w:rsidRPr="00152F93">
        <w:t xml:space="preserve"> la structure commerciale </w:t>
      </w:r>
      <w:r w:rsidRPr="00152F93">
        <w:t>le premier jour.</w:t>
      </w:r>
    </w:p>
    <w:p w14:paraId="7AEBA73E" w14:textId="35DE728D" w:rsidR="002057C4" w:rsidRPr="00DA7C93" w:rsidRDefault="002057C4" w:rsidP="00DA7C93">
      <w:pPr>
        <w:pStyle w:val="Paragraphedeliste"/>
        <w:numPr>
          <w:ilvl w:val="0"/>
          <w:numId w:val="25"/>
        </w:numPr>
        <w:jc w:val="both"/>
      </w:pPr>
      <w:r w:rsidRPr="00DA7C93">
        <w:t>Intégration</w:t>
      </w:r>
    </w:p>
    <w:p w14:paraId="21683C6D" w14:textId="77777777" w:rsidR="002D19D8" w:rsidRPr="00152F93" w:rsidRDefault="002D19D8" w:rsidP="002D19D8">
      <w:pPr>
        <w:numPr>
          <w:ilvl w:val="0"/>
          <w:numId w:val="17"/>
        </w:numPr>
        <w:spacing w:after="0" w:line="240" w:lineRule="auto"/>
        <w:ind w:left="142" w:hanging="153"/>
        <w:jc w:val="both"/>
      </w:pPr>
      <w:r w:rsidRPr="00152F93">
        <w:t>Préparer la formation à la gamme de services dont il assurera la commercialisation, à la cible et aux méthodes de vente.</w:t>
      </w:r>
    </w:p>
    <w:p w14:paraId="00D8A09F" w14:textId="70F58B33" w:rsidR="002057C4" w:rsidRPr="00152F93" w:rsidRDefault="002057C4" w:rsidP="002D19D8">
      <w:pPr>
        <w:numPr>
          <w:ilvl w:val="0"/>
          <w:numId w:val="17"/>
        </w:numPr>
        <w:spacing w:after="0" w:line="240" w:lineRule="auto"/>
        <w:ind w:left="142" w:hanging="153"/>
        <w:jc w:val="both"/>
      </w:pPr>
      <w:r w:rsidRPr="00152F93">
        <w:t>Désigner un tuteur pour assurer l’intégration du nouveau candidat</w:t>
      </w:r>
      <w:r w:rsidR="007918C8">
        <w:t>.</w:t>
      </w:r>
    </w:p>
    <w:p w14:paraId="36E2D646" w14:textId="4CF139A8" w:rsidR="002D19D8" w:rsidRPr="00152F93" w:rsidRDefault="002D19D8" w:rsidP="002D19D8">
      <w:pPr>
        <w:numPr>
          <w:ilvl w:val="0"/>
          <w:numId w:val="17"/>
        </w:numPr>
        <w:spacing w:after="0" w:line="240" w:lineRule="auto"/>
        <w:ind w:left="142" w:hanging="153"/>
        <w:jc w:val="both"/>
      </w:pPr>
      <w:r w:rsidRPr="00152F93">
        <w:t>Le premier mois, le commercial accompagnera le</w:t>
      </w:r>
      <w:r w:rsidR="002057C4" w:rsidRPr="00152F93">
        <w:t xml:space="preserve"> tuteur </w:t>
      </w:r>
      <w:r w:rsidRPr="00152F93">
        <w:t xml:space="preserve">dans tous ses déplacements, afin </w:t>
      </w:r>
      <w:r w:rsidR="002057C4" w:rsidRPr="00152F93">
        <w:t xml:space="preserve">de voir comment le métier se pratique et </w:t>
      </w:r>
      <w:r w:rsidRPr="00152F93">
        <w:t>d’être présenté aux acteurs économiques extérieurs à l’hôtel.</w:t>
      </w:r>
    </w:p>
    <w:p w14:paraId="710F5370" w14:textId="6B682DD3" w:rsidR="004B593C" w:rsidRPr="00152F93" w:rsidRDefault="004B593C" w:rsidP="002D19D8">
      <w:pPr>
        <w:numPr>
          <w:ilvl w:val="0"/>
          <w:numId w:val="17"/>
        </w:numPr>
        <w:spacing w:after="0" w:line="240" w:lineRule="auto"/>
        <w:ind w:left="142" w:hanging="153"/>
        <w:jc w:val="both"/>
      </w:pPr>
      <w:r w:rsidRPr="00152F93">
        <w:t>Le deuxième mois, le commercial fera son travail normal, dans un premier temps en binôme avec son tuteur qui l’observe et le conseil, dans un deuxième temps en total autonomie.</w:t>
      </w:r>
    </w:p>
    <w:p w14:paraId="5D3DBFFD" w14:textId="166663CC" w:rsidR="002057C4" w:rsidRPr="00152F93" w:rsidRDefault="002057C4" w:rsidP="002D19D8">
      <w:pPr>
        <w:numPr>
          <w:ilvl w:val="0"/>
          <w:numId w:val="17"/>
        </w:numPr>
        <w:spacing w:after="0" w:line="240" w:lineRule="auto"/>
        <w:ind w:left="142" w:hanging="153"/>
        <w:jc w:val="both"/>
      </w:pPr>
      <w:r w:rsidRPr="00152F93">
        <w:t>Prévoir des bilans périodiques avec le directeur commercial et le tuteur</w:t>
      </w:r>
      <w:r w:rsidR="004B593C" w:rsidRPr="00152F93">
        <w:t>.</w:t>
      </w:r>
    </w:p>
    <w:p w14:paraId="2DC11ABB" w14:textId="77777777" w:rsidR="00E1516F" w:rsidRDefault="00E1516F">
      <w:pPr>
        <w:spacing w:line="276" w:lineRule="auto"/>
        <w:rPr>
          <w:rFonts w:eastAsia="Times New Roman" w:cs="Times New Roman"/>
          <w:b/>
          <w:color w:val="7030A0"/>
          <w:sz w:val="25"/>
          <w:szCs w:val="25"/>
          <w:lang w:eastAsia="fr-FR"/>
        </w:rPr>
      </w:pPr>
      <w:r>
        <w:rPr>
          <w:rFonts w:cs="Times New Roman"/>
          <w:b/>
          <w:color w:val="7030A0"/>
        </w:rPr>
        <w:br w:type="page"/>
      </w:r>
    </w:p>
    <w:p w14:paraId="13DECF01" w14:textId="4FC7597E" w:rsidR="00D20537" w:rsidRPr="00C46BF8" w:rsidRDefault="00F277F7" w:rsidP="00C46BF8">
      <w:pPr>
        <w:pStyle w:val="GuidePedagogiqueTitre5Missionsnumros"/>
        <w:rPr>
          <w:rFonts w:ascii="Times New Roman" w:hAnsi="Times New Roman" w:cs="Times New Roman"/>
          <w:b/>
          <w:color w:val="7030A0"/>
        </w:rPr>
      </w:pPr>
      <w:r w:rsidRPr="00C46BF8">
        <w:rPr>
          <w:rFonts w:ascii="Times New Roman" w:hAnsi="Times New Roman" w:cs="Times New Roman"/>
          <w:b/>
          <w:color w:val="7030A0"/>
        </w:rPr>
        <w:lastRenderedPageBreak/>
        <w:t>Exercice 2</w:t>
      </w:r>
    </w:p>
    <w:p w14:paraId="1939B795" w14:textId="0834A9BD" w:rsidR="00F277F7" w:rsidRPr="00082EA6" w:rsidRDefault="00F277F7" w:rsidP="00082EA6">
      <w:pPr>
        <w:pStyle w:val="06Questionenonce0"/>
        <w:spacing w:after="240"/>
        <w:rPr>
          <w:rFonts w:ascii="Times New Roman" w:eastAsiaTheme="minorHAnsi" w:hAnsi="Times New Roman" w:cs="Times New Roman"/>
          <w:sz w:val="24"/>
          <w:lang w:eastAsia="en-US"/>
        </w:rPr>
      </w:pPr>
      <w:r w:rsidRPr="00082EA6">
        <w:rPr>
          <w:rFonts w:ascii="Times New Roman" w:eastAsiaTheme="minorHAnsi" w:hAnsi="Times New Roman" w:cs="Times New Roman"/>
          <w:sz w:val="24"/>
          <w:lang w:eastAsia="en-US"/>
        </w:rPr>
        <w:t xml:space="preserve">&gt; </w:t>
      </w:r>
      <w:r w:rsidR="00471DF5" w:rsidRPr="00082EA6">
        <w:rPr>
          <w:rFonts w:ascii="Times New Roman" w:eastAsiaTheme="minorHAnsi" w:hAnsi="Times New Roman" w:cs="Times New Roman"/>
          <w:sz w:val="24"/>
          <w:lang w:eastAsia="en-US"/>
        </w:rPr>
        <w:t>Établissez la grille d’observation en période d’essai qui sera utilisée pour valider l’embauche définitive des nouveaux recrutés.</w:t>
      </w:r>
    </w:p>
    <w:p w14:paraId="63E214AC" w14:textId="16EA1545" w:rsidR="00122D52" w:rsidRPr="007918C8" w:rsidRDefault="00122D52" w:rsidP="00F70915">
      <w:pPr>
        <w:jc w:val="both"/>
        <w:rPr>
          <w:rFonts w:cs="Times New Roman"/>
          <w:i/>
          <w:szCs w:val="24"/>
        </w:rPr>
      </w:pPr>
      <w:r w:rsidRPr="007918C8">
        <w:rPr>
          <w:rFonts w:cs="Times New Roman"/>
          <w:i/>
          <w:szCs w:val="24"/>
        </w:rPr>
        <w:t>Pour cette question, utiliser l’expérience et les connaissances des étudiants</w:t>
      </w:r>
      <w:r w:rsidR="007918C8" w:rsidRPr="007918C8">
        <w:rPr>
          <w:rFonts w:cs="Times New Roman"/>
          <w:i/>
          <w:szCs w:val="24"/>
        </w:rPr>
        <w:t>.</w:t>
      </w:r>
    </w:p>
    <w:p w14:paraId="5A452C67" w14:textId="0C8F52C9" w:rsidR="00122D52" w:rsidRPr="002B0157" w:rsidRDefault="00122D52" w:rsidP="00F70915">
      <w:pPr>
        <w:autoSpaceDE w:val="0"/>
        <w:autoSpaceDN w:val="0"/>
        <w:adjustRightInd w:val="0"/>
        <w:spacing w:after="0" w:line="240" w:lineRule="auto"/>
        <w:jc w:val="both"/>
        <w:rPr>
          <w:rFonts w:cs="Times New Roman"/>
          <w:szCs w:val="24"/>
        </w:rPr>
      </w:pPr>
      <w:r w:rsidRPr="002B0157">
        <w:rPr>
          <w:rFonts w:cs="Times New Roman"/>
          <w:bCs/>
          <w:szCs w:val="24"/>
        </w:rPr>
        <w:t>Les incontournables</w:t>
      </w:r>
      <w:r w:rsidR="005D3C3E">
        <w:rPr>
          <w:rFonts w:cs="Times New Roman"/>
          <w:bCs/>
          <w:szCs w:val="24"/>
        </w:rPr>
        <w:t> :</w:t>
      </w:r>
    </w:p>
    <w:p w14:paraId="2AC54A6E" w14:textId="6D1850F9" w:rsidR="00122D52" w:rsidRPr="005D3C3E" w:rsidRDefault="005D3C3E" w:rsidP="00F70915">
      <w:pPr>
        <w:pStyle w:val="Paragraphedeliste"/>
        <w:numPr>
          <w:ilvl w:val="0"/>
          <w:numId w:val="25"/>
        </w:numPr>
        <w:autoSpaceDE w:val="0"/>
        <w:autoSpaceDN w:val="0"/>
        <w:adjustRightInd w:val="0"/>
        <w:spacing w:after="20" w:line="240" w:lineRule="auto"/>
        <w:jc w:val="both"/>
        <w:rPr>
          <w:rFonts w:cs="Times New Roman"/>
          <w:szCs w:val="24"/>
        </w:rPr>
      </w:pPr>
      <w:proofErr w:type="gramStart"/>
      <w:r w:rsidRPr="005D3C3E">
        <w:rPr>
          <w:rFonts w:cs="Times New Roman"/>
          <w:szCs w:val="24"/>
        </w:rPr>
        <w:t>u</w:t>
      </w:r>
      <w:r w:rsidR="00122D52" w:rsidRPr="005D3C3E">
        <w:rPr>
          <w:rFonts w:cs="Times New Roman"/>
          <w:szCs w:val="24"/>
        </w:rPr>
        <w:t>n</w:t>
      </w:r>
      <w:proofErr w:type="gramEnd"/>
      <w:r w:rsidR="00122D52" w:rsidRPr="005D3C3E">
        <w:rPr>
          <w:rFonts w:cs="Times New Roman"/>
          <w:szCs w:val="24"/>
        </w:rPr>
        <w:t xml:space="preserve"> en-tête permettant de connaître la date de l’observation, les noms de l’observateur et de l’observé</w:t>
      </w:r>
      <w:r w:rsidRPr="005D3C3E">
        <w:rPr>
          <w:rFonts w:cs="Times New Roman"/>
          <w:szCs w:val="24"/>
        </w:rPr>
        <w:t> ;</w:t>
      </w:r>
    </w:p>
    <w:p w14:paraId="6DC51DB9" w14:textId="0B866A0E" w:rsidR="00122D52" w:rsidRPr="005D3C3E" w:rsidRDefault="005D3C3E" w:rsidP="00F70915">
      <w:pPr>
        <w:pStyle w:val="Paragraphedeliste"/>
        <w:numPr>
          <w:ilvl w:val="0"/>
          <w:numId w:val="25"/>
        </w:numPr>
        <w:autoSpaceDE w:val="0"/>
        <w:autoSpaceDN w:val="0"/>
        <w:adjustRightInd w:val="0"/>
        <w:spacing w:after="20" w:line="240" w:lineRule="auto"/>
        <w:jc w:val="both"/>
        <w:rPr>
          <w:rFonts w:cs="Times New Roman"/>
          <w:szCs w:val="24"/>
        </w:rPr>
      </w:pPr>
      <w:proofErr w:type="gramStart"/>
      <w:r w:rsidRPr="005D3C3E">
        <w:rPr>
          <w:rFonts w:cs="Times New Roman"/>
          <w:szCs w:val="24"/>
        </w:rPr>
        <w:t>u</w:t>
      </w:r>
      <w:r w:rsidR="00122D52" w:rsidRPr="005D3C3E">
        <w:rPr>
          <w:rFonts w:cs="Times New Roman"/>
          <w:szCs w:val="24"/>
        </w:rPr>
        <w:t>n</w:t>
      </w:r>
      <w:proofErr w:type="gramEnd"/>
      <w:r w:rsidR="00122D52" w:rsidRPr="005D3C3E">
        <w:rPr>
          <w:rFonts w:cs="Times New Roman"/>
          <w:szCs w:val="24"/>
        </w:rPr>
        <w:t xml:space="preserve"> système d’évaluation</w:t>
      </w:r>
      <w:r w:rsidRPr="005D3C3E">
        <w:rPr>
          <w:rFonts w:cs="Times New Roman"/>
          <w:szCs w:val="24"/>
        </w:rPr>
        <w:t> ;</w:t>
      </w:r>
    </w:p>
    <w:p w14:paraId="33FE67B3" w14:textId="2C9427A5" w:rsidR="00122D52" w:rsidRPr="005D3C3E" w:rsidRDefault="005D3C3E" w:rsidP="00F70915">
      <w:pPr>
        <w:pStyle w:val="Paragraphedeliste"/>
        <w:numPr>
          <w:ilvl w:val="0"/>
          <w:numId w:val="25"/>
        </w:numPr>
        <w:autoSpaceDE w:val="0"/>
        <w:autoSpaceDN w:val="0"/>
        <w:adjustRightInd w:val="0"/>
        <w:spacing w:after="0" w:line="240" w:lineRule="auto"/>
        <w:jc w:val="both"/>
        <w:rPr>
          <w:rFonts w:cs="Times New Roman"/>
          <w:szCs w:val="24"/>
        </w:rPr>
      </w:pPr>
      <w:proofErr w:type="gramStart"/>
      <w:r w:rsidRPr="005D3C3E">
        <w:rPr>
          <w:rFonts w:cs="Times New Roman"/>
          <w:szCs w:val="24"/>
        </w:rPr>
        <w:t>u</w:t>
      </w:r>
      <w:r w:rsidR="00122D52" w:rsidRPr="005D3C3E">
        <w:rPr>
          <w:rFonts w:cs="Times New Roman"/>
          <w:szCs w:val="24"/>
        </w:rPr>
        <w:t>n</w:t>
      </w:r>
      <w:proofErr w:type="gramEnd"/>
      <w:r w:rsidR="00122D52" w:rsidRPr="005D3C3E">
        <w:rPr>
          <w:rFonts w:cs="Times New Roman"/>
          <w:szCs w:val="24"/>
        </w:rPr>
        <w:t xml:space="preserve"> pied de page indiquant la décision.</w:t>
      </w:r>
    </w:p>
    <w:tbl>
      <w:tblPr>
        <w:tblStyle w:val="Grilledutableau"/>
        <w:tblW w:w="0" w:type="auto"/>
        <w:tblLook w:val="04A0" w:firstRow="1" w:lastRow="0" w:firstColumn="1" w:lastColumn="0" w:noHBand="0" w:noVBand="1"/>
      </w:tblPr>
      <w:tblGrid>
        <w:gridCol w:w="4412"/>
        <w:gridCol w:w="1249"/>
        <w:gridCol w:w="1125"/>
        <w:gridCol w:w="1126"/>
        <w:gridCol w:w="1150"/>
      </w:tblGrid>
      <w:tr w:rsidR="002B0157" w:rsidRPr="00F70915" w14:paraId="67F3438A" w14:textId="77777777" w:rsidTr="00A94CEF">
        <w:tc>
          <w:tcPr>
            <w:tcW w:w="9062" w:type="dxa"/>
            <w:gridSpan w:val="5"/>
            <w:shd w:val="clear" w:color="auto" w:fill="B8CCE4" w:themeFill="accent1" w:themeFillTint="66"/>
          </w:tcPr>
          <w:p w14:paraId="4212D7F2" w14:textId="446ED483" w:rsidR="002E1461" w:rsidRPr="00F70915" w:rsidRDefault="002E1461" w:rsidP="00B94BEE">
            <w:pPr>
              <w:jc w:val="center"/>
              <w:rPr>
                <w:b/>
                <w:sz w:val="22"/>
              </w:rPr>
            </w:pPr>
            <w:r w:rsidRPr="00F70915">
              <w:rPr>
                <w:rFonts w:cs="Times New Roman"/>
                <w:b/>
                <w:bCs/>
                <w:sz w:val="22"/>
              </w:rPr>
              <w:t>Grille d’observation période d’essai</w:t>
            </w:r>
          </w:p>
        </w:tc>
      </w:tr>
      <w:tr w:rsidR="002B0157" w:rsidRPr="00F70915" w14:paraId="42384C73" w14:textId="77777777" w:rsidTr="00FD63DE">
        <w:tc>
          <w:tcPr>
            <w:tcW w:w="4412" w:type="dxa"/>
          </w:tcPr>
          <w:p w14:paraId="45B24430" w14:textId="55FEF52A" w:rsidR="002E1461" w:rsidRPr="00F70915" w:rsidRDefault="002E1461" w:rsidP="002E1461">
            <w:pPr>
              <w:autoSpaceDE w:val="0"/>
              <w:autoSpaceDN w:val="0"/>
              <w:adjustRightInd w:val="0"/>
              <w:spacing w:line="240" w:lineRule="auto"/>
              <w:rPr>
                <w:rFonts w:cs="Times New Roman"/>
                <w:sz w:val="22"/>
              </w:rPr>
            </w:pPr>
            <w:r w:rsidRPr="00F70915">
              <w:rPr>
                <w:rFonts w:cs="Times New Roman"/>
                <w:bCs/>
                <w:sz w:val="22"/>
              </w:rPr>
              <w:t>Date</w:t>
            </w:r>
            <w:r w:rsidR="00B94BEE" w:rsidRPr="00F70915">
              <w:rPr>
                <w:rFonts w:cs="Times New Roman"/>
                <w:bCs/>
                <w:sz w:val="22"/>
              </w:rPr>
              <w:t> :</w:t>
            </w:r>
          </w:p>
          <w:p w14:paraId="089D5B9D" w14:textId="1A005329" w:rsidR="002E1461" w:rsidRPr="00F70915" w:rsidRDefault="002E1461" w:rsidP="002E1461">
            <w:pPr>
              <w:rPr>
                <w:sz w:val="22"/>
              </w:rPr>
            </w:pPr>
            <w:r w:rsidRPr="00F70915">
              <w:rPr>
                <w:rFonts w:cs="Times New Roman"/>
                <w:bCs/>
                <w:sz w:val="22"/>
              </w:rPr>
              <w:t>Observateur</w:t>
            </w:r>
            <w:r w:rsidR="00B94BEE" w:rsidRPr="00F70915">
              <w:rPr>
                <w:rFonts w:cs="Times New Roman"/>
                <w:bCs/>
                <w:sz w:val="22"/>
              </w:rPr>
              <w:t> :</w:t>
            </w:r>
          </w:p>
        </w:tc>
        <w:tc>
          <w:tcPr>
            <w:tcW w:w="4650" w:type="dxa"/>
            <w:gridSpan w:val="4"/>
          </w:tcPr>
          <w:p w14:paraId="577BC4C3" w14:textId="1954C142" w:rsidR="002E1461" w:rsidRPr="00F70915" w:rsidRDefault="002E1461" w:rsidP="002D19D8">
            <w:pPr>
              <w:rPr>
                <w:sz w:val="22"/>
              </w:rPr>
            </w:pPr>
            <w:r w:rsidRPr="00F70915">
              <w:rPr>
                <w:rFonts w:cs="Times New Roman"/>
                <w:bCs/>
                <w:sz w:val="22"/>
              </w:rPr>
              <w:t>N</w:t>
            </w:r>
            <w:r w:rsidR="00B94BEE" w:rsidRPr="00F70915">
              <w:rPr>
                <w:rFonts w:cs="Times New Roman"/>
                <w:bCs/>
                <w:sz w:val="22"/>
              </w:rPr>
              <w:t>om</w:t>
            </w:r>
            <w:r w:rsidR="00D17745" w:rsidRPr="00F70915">
              <w:rPr>
                <w:rFonts w:cs="Times New Roman"/>
                <w:bCs/>
                <w:sz w:val="22"/>
              </w:rPr>
              <w:t> :</w:t>
            </w:r>
          </w:p>
        </w:tc>
      </w:tr>
      <w:tr w:rsidR="002B0157" w:rsidRPr="00F70915" w14:paraId="77EDC989" w14:textId="77777777" w:rsidTr="00FD63DE">
        <w:tc>
          <w:tcPr>
            <w:tcW w:w="4412" w:type="dxa"/>
          </w:tcPr>
          <w:p w14:paraId="7A730329" w14:textId="77777777" w:rsidR="00F277F7" w:rsidRPr="00F70915" w:rsidRDefault="00F277F7" w:rsidP="002E1461">
            <w:pPr>
              <w:autoSpaceDE w:val="0"/>
              <w:autoSpaceDN w:val="0"/>
              <w:adjustRightInd w:val="0"/>
              <w:spacing w:line="240" w:lineRule="auto"/>
              <w:rPr>
                <w:sz w:val="22"/>
              </w:rPr>
            </w:pPr>
          </w:p>
        </w:tc>
        <w:tc>
          <w:tcPr>
            <w:tcW w:w="1249" w:type="dxa"/>
          </w:tcPr>
          <w:p w14:paraId="51447E44" w14:textId="163F1FBF" w:rsidR="002E1461" w:rsidRPr="00F70915" w:rsidRDefault="002E1461" w:rsidP="002E1461">
            <w:pPr>
              <w:autoSpaceDE w:val="0"/>
              <w:autoSpaceDN w:val="0"/>
              <w:adjustRightInd w:val="0"/>
              <w:spacing w:line="240" w:lineRule="auto"/>
              <w:rPr>
                <w:rFonts w:cs="Times New Roman"/>
                <w:sz w:val="22"/>
              </w:rPr>
            </w:pPr>
            <w:r w:rsidRPr="00F70915">
              <w:rPr>
                <w:rFonts w:cs="Times New Roman"/>
                <w:bCs/>
                <w:sz w:val="22"/>
              </w:rPr>
              <w:t>1</w:t>
            </w:r>
          </w:p>
          <w:p w14:paraId="294D29AB" w14:textId="4BACC9B9" w:rsidR="00F277F7" w:rsidRPr="00F70915" w:rsidRDefault="002E1461" w:rsidP="002E1461">
            <w:pPr>
              <w:rPr>
                <w:sz w:val="22"/>
              </w:rPr>
            </w:pPr>
            <w:r w:rsidRPr="00F70915">
              <w:rPr>
                <w:rFonts w:cs="Times New Roman"/>
                <w:bCs/>
                <w:sz w:val="22"/>
              </w:rPr>
              <w:t>Subit</w:t>
            </w:r>
          </w:p>
        </w:tc>
        <w:tc>
          <w:tcPr>
            <w:tcW w:w="1125" w:type="dxa"/>
          </w:tcPr>
          <w:p w14:paraId="578BAD54" w14:textId="0EB1A2AE" w:rsidR="002E1461" w:rsidRPr="00F70915" w:rsidRDefault="002E1461" w:rsidP="002E1461">
            <w:pPr>
              <w:autoSpaceDE w:val="0"/>
              <w:autoSpaceDN w:val="0"/>
              <w:adjustRightInd w:val="0"/>
              <w:spacing w:line="240" w:lineRule="auto"/>
              <w:rPr>
                <w:rFonts w:cs="Times New Roman"/>
                <w:sz w:val="22"/>
              </w:rPr>
            </w:pPr>
            <w:r w:rsidRPr="00F70915">
              <w:rPr>
                <w:rFonts w:cs="Times New Roman"/>
                <w:bCs/>
                <w:sz w:val="22"/>
              </w:rPr>
              <w:t>2</w:t>
            </w:r>
          </w:p>
          <w:p w14:paraId="10443CA5" w14:textId="24855BA4" w:rsidR="00F277F7" w:rsidRPr="00F70915" w:rsidRDefault="002E1461" w:rsidP="002E1461">
            <w:pPr>
              <w:rPr>
                <w:sz w:val="22"/>
              </w:rPr>
            </w:pPr>
            <w:r w:rsidRPr="00F70915">
              <w:rPr>
                <w:rFonts w:cs="Times New Roman"/>
                <w:bCs/>
                <w:sz w:val="22"/>
              </w:rPr>
              <w:t>Exécute</w:t>
            </w:r>
          </w:p>
        </w:tc>
        <w:tc>
          <w:tcPr>
            <w:tcW w:w="1126" w:type="dxa"/>
          </w:tcPr>
          <w:p w14:paraId="27DF4ACA" w14:textId="4FBA9AD7" w:rsidR="002E1461" w:rsidRPr="00F70915" w:rsidRDefault="002E1461" w:rsidP="002E1461">
            <w:pPr>
              <w:autoSpaceDE w:val="0"/>
              <w:autoSpaceDN w:val="0"/>
              <w:adjustRightInd w:val="0"/>
              <w:spacing w:line="240" w:lineRule="auto"/>
              <w:rPr>
                <w:rFonts w:cs="Times New Roman"/>
                <w:sz w:val="22"/>
              </w:rPr>
            </w:pPr>
            <w:r w:rsidRPr="00F70915">
              <w:rPr>
                <w:rFonts w:cs="Times New Roman"/>
                <w:bCs/>
                <w:sz w:val="22"/>
              </w:rPr>
              <w:t>3</w:t>
            </w:r>
          </w:p>
          <w:p w14:paraId="24D75046" w14:textId="3C44E546" w:rsidR="00F277F7" w:rsidRPr="00F70915" w:rsidRDefault="002E1461" w:rsidP="002E1461">
            <w:pPr>
              <w:rPr>
                <w:sz w:val="22"/>
              </w:rPr>
            </w:pPr>
            <w:r w:rsidRPr="00F70915">
              <w:rPr>
                <w:rFonts w:cs="Times New Roman"/>
                <w:bCs/>
                <w:sz w:val="22"/>
              </w:rPr>
              <w:t>Maîtrise</w:t>
            </w:r>
          </w:p>
        </w:tc>
        <w:tc>
          <w:tcPr>
            <w:tcW w:w="1150" w:type="dxa"/>
          </w:tcPr>
          <w:p w14:paraId="262041C2" w14:textId="44D31BB2" w:rsidR="002E1461" w:rsidRPr="00F70915" w:rsidRDefault="002E1461" w:rsidP="002E1461">
            <w:pPr>
              <w:autoSpaceDE w:val="0"/>
              <w:autoSpaceDN w:val="0"/>
              <w:adjustRightInd w:val="0"/>
              <w:spacing w:line="240" w:lineRule="auto"/>
              <w:rPr>
                <w:rFonts w:cs="Times New Roman"/>
                <w:sz w:val="22"/>
              </w:rPr>
            </w:pPr>
            <w:r w:rsidRPr="00F70915">
              <w:rPr>
                <w:rFonts w:cs="Times New Roman"/>
                <w:bCs/>
                <w:sz w:val="22"/>
              </w:rPr>
              <w:t>4</w:t>
            </w:r>
          </w:p>
          <w:p w14:paraId="732F4819" w14:textId="722844F5" w:rsidR="00F277F7" w:rsidRPr="00F70915" w:rsidRDefault="002E1461" w:rsidP="002E1461">
            <w:pPr>
              <w:rPr>
                <w:sz w:val="22"/>
              </w:rPr>
            </w:pPr>
            <w:r w:rsidRPr="00F70915">
              <w:rPr>
                <w:rFonts w:cs="Times New Roman"/>
                <w:bCs/>
                <w:sz w:val="22"/>
              </w:rPr>
              <w:t>Expert</w:t>
            </w:r>
          </w:p>
        </w:tc>
      </w:tr>
      <w:tr w:rsidR="002B0157" w:rsidRPr="00F70915" w14:paraId="3E729E71" w14:textId="77777777" w:rsidTr="00A94CEF">
        <w:tc>
          <w:tcPr>
            <w:tcW w:w="4412" w:type="dxa"/>
            <w:shd w:val="clear" w:color="auto" w:fill="DBE5F1" w:themeFill="accent1" w:themeFillTint="33"/>
          </w:tcPr>
          <w:p w14:paraId="785980AE" w14:textId="42C28C6F" w:rsidR="00F277F7" w:rsidRPr="00F70915" w:rsidRDefault="002E1461" w:rsidP="002D19D8">
            <w:pPr>
              <w:rPr>
                <w:b/>
                <w:sz w:val="22"/>
              </w:rPr>
            </w:pPr>
            <w:r w:rsidRPr="00F70915">
              <w:rPr>
                <w:rFonts w:cs="Times New Roman"/>
                <w:b/>
                <w:bCs/>
                <w:sz w:val="22"/>
              </w:rPr>
              <w:t>R</w:t>
            </w:r>
            <w:r w:rsidR="00B94BEE" w:rsidRPr="00F70915">
              <w:rPr>
                <w:rFonts w:cs="Times New Roman"/>
                <w:b/>
                <w:bCs/>
                <w:sz w:val="22"/>
              </w:rPr>
              <w:t>elation client</w:t>
            </w:r>
          </w:p>
        </w:tc>
        <w:tc>
          <w:tcPr>
            <w:tcW w:w="1249" w:type="dxa"/>
          </w:tcPr>
          <w:p w14:paraId="1CAA936A" w14:textId="77777777" w:rsidR="00F277F7" w:rsidRPr="00F70915" w:rsidRDefault="00F277F7" w:rsidP="002D19D8">
            <w:pPr>
              <w:rPr>
                <w:b/>
                <w:sz w:val="22"/>
              </w:rPr>
            </w:pPr>
          </w:p>
        </w:tc>
        <w:tc>
          <w:tcPr>
            <w:tcW w:w="1125" w:type="dxa"/>
          </w:tcPr>
          <w:p w14:paraId="56E61B41" w14:textId="77777777" w:rsidR="00F277F7" w:rsidRPr="00F70915" w:rsidRDefault="00F277F7" w:rsidP="002D19D8">
            <w:pPr>
              <w:rPr>
                <w:b/>
                <w:sz w:val="22"/>
              </w:rPr>
            </w:pPr>
          </w:p>
        </w:tc>
        <w:tc>
          <w:tcPr>
            <w:tcW w:w="1126" w:type="dxa"/>
          </w:tcPr>
          <w:p w14:paraId="54B06CF8" w14:textId="77777777" w:rsidR="00F277F7" w:rsidRPr="00F70915" w:rsidRDefault="00F277F7" w:rsidP="002D19D8">
            <w:pPr>
              <w:rPr>
                <w:b/>
                <w:sz w:val="22"/>
              </w:rPr>
            </w:pPr>
          </w:p>
        </w:tc>
        <w:tc>
          <w:tcPr>
            <w:tcW w:w="1150" w:type="dxa"/>
          </w:tcPr>
          <w:p w14:paraId="0F515690" w14:textId="77777777" w:rsidR="00F277F7" w:rsidRPr="00F70915" w:rsidRDefault="00F277F7" w:rsidP="002D19D8">
            <w:pPr>
              <w:rPr>
                <w:b/>
                <w:sz w:val="22"/>
              </w:rPr>
            </w:pPr>
          </w:p>
        </w:tc>
      </w:tr>
      <w:tr w:rsidR="002B0157" w:rsidRPr="00F70915" w14:paraId="16F4873A" w14:textId="77777777" w:rsidTr="00FD63DE">
        <w:tc>
          <w:tcPr>
            <w:tcW w:w="4412" w:type="dxa"/>
          </w:tcPr>
          <w:p w14:paraId="6107CB25" w14:textId="2B8B264B" w:rsidR="002E1461" w:rsidRPr="00F70915" w:rsidRDefault="002E1461" w:rsidP="002E1461">
            <w:pPr>
              <w:autoSpaceDE w:val="0"/>
              <w:autoSpaceDN w:val="0"/>
              <w:adjustRightInd w:val="0"/>
              <w:spacing w:line="240" w:lineRule="auto"/>
              <w:rPr>
                <w:rFonts w:cs="Times New Roman"/>
                <w:sz w:val="22"/>
              </w:rPr>
            </w:pPr>
            <w:r w:rsidRPr="00F70915">
              <w:rPr>
                <w:rFonts w:cs="Times New Roman"/>
                <w:sz w:val="22"/>
              </w:rPr>
              <w:t> Accueil (SBRAM)</w:t>
            </w:r>
          </w:p>
        </w:tc>
        <w:tc>
          <w:tcPr>
            <w:tcW w:w="1249" w:type="dxa"/>
          </w:tcPr>
          <w:p w14:paraId="0309325F" w14:textId="77777777" w:rsidR="002E1461" w:rsidRPr="00F70915" w:rsidRDefault="002E1461" w:rsidP="002D19D8">
            <w:pPr>
              <w:rPr>
                <w:b/>
                <w:sz w:val="22"/>
              </w:rPr>
            </w:pPr>
          </w:p>
        </w:tc>
        <w:tc>
          <w:tcPr>
            <w:tcW w:w="1125" w:type="dxa"/>
          </w:tcPr>
          <w:p w14:paraId="12DE1785" w14:textId="77777777" w:rsidR="002E1461" w:rsidRPr="00F70915" w:rsidRDefault="002E1461" w:rsidP="002D19D8">
            <w:pPr>
              <w:rPr>
                <w:b/>
                <w:sz w:val="22"/>
              </w:rPr>
            </w:pPr>
          </w:p>
        </w:tc>
        <w:tc>
          <w:tcPr>
            <w:tcW w:w="1126" w:type="dxa"/>
          </w:tcPr>
          <w:p w14:paraId="6D38F4DA" w14:textId="77777777" w:rsidR="002E1461" w:rsidRPr="00F70915" w:rsidRDefault="002E1461" w:rsidP="002D19D8">
            <w:pPr>
              <w:rPr>
                <w:b/>
                <w:sz w:val="22"/>
              </w:rPr>
            </w:pPr>
          </w:p>
        </w:tc>
        <w:tc>
          <w:tcPr>
            <w:tcW w:w="1150" w:type="dxa"/>
          </w:tcPr>
          <w:p w14:paraId="3D162E21" w14:textId="77777777" w:rsidR="002E1461" w:rsidRPr="00F70915" w:rsidRDefault="002E1461" w:rsidP="002D19D8">
            <w:pPr>
              <w:rPr>
                <w:b/>
                <w:sz w:val="22"/>
              </w:rPr>
            </w:pPr>
          </w:p>
        </w:tc>
      </w:tr>
      <w:tr w:rsidR="002B0157" w:rsidRPr="00F70915" w14:paraId="509B40D0" w14:textId="77777777" w:rsidTr="00FD63DE">
        <w:tc>
          <w:tcPr>
            <w:tcW w:w="4412" w:type="dxa"/>
          </w:tcPr>
          <w:p w14:paraId="6AA6860C" w14:textId="1448CAB7" w:rsidR="002E1461" w:rsidRPr="00F70915" w:rsidRDefault="002E1461" w:rsidP="002E1461">
            <w:pPr>
              <w:autoSpaceDE w:val="0"/>
              <w:autoSpaceDN w:val="0"/>
              <w:adjustRightInd w:val="0"/>
              <w:spacing w:line="240" w:lineRule="auto"/>
              <w:rPr>
                <w:rFonts w:cs="Times New Roman"/>
                <w:sz w:val="22"/>
              </w:rPr>
            </w:pPr>
            <w:r w:rsidRPr="00F70915">
              <w:rPr>
                <w:rFonts w:cs="Times New Roman"/>
                <w:sz w:val="22"/>
              </w:rPr>
              <w:t> Connaissance des produits</w:t>
            </w:r>
          </w:p>
        </w:tc>
        <w:tc>
          <w:tcPr>
            <w:tcW w:w="1249" w:type="dxa"/>
          </w:tcPr>
          <w:p w14:paraId="11716283" w14:textId="77777777" w:rsidR="002E1461" w:rsidRPr="00F70915" w:rsidRDefault="002E1461" w:rsidP="002D19D8">
            <w:pPr>
              <w:rPr>
                <w:b/>
                <w:sz w:val="22"/>
              </w:rPr>
            </w:pPr>
          </w:p>
        </w:tc>
        <w:tc>
          <w:tcPr>
            <w:tcW w:w="1125" w:type="dxa"/>
          </w:tcPr>
          <w:p w14:paraId="45DD017F" w14:textId="77777777" w:rsidR="002E1461" w:rsidRPr="00F70915" w:rsidRDefault="002E1461" w:rsidP="002D19D8">
            <w:pPr>
              <w:rPr>
                <w:b/>
                <w:sz w:val="22"/>
              </w:rPr>
            </w:pPr>
          </w:p>
        </w:tc>
        <w:tc>
          <w:tcPr>
            <w:tcW w:w="1126" w:type="dxa"/>
          </w:tcPr>
          <w:p w14:paraId="4A8F5108" w14:textId="77777777" w:rsidR="002E1461" w:rsidRPr="00F70915" w:rsidRDefault="002E1461" w:rsidP="002D19D8">
            <w:pPr>
              <w:rPr>
                <w:b/>
                <w:sz w:val="22"/>
              </w:rPr>
            </w:pPr>
          </w:p>
        </w:tc>
        <w:tc>
          <w:tcPr>
            <w:tcW w:w="1150" w:type="dxa"/>
          </w:tcPr>
          <w:p w14:paraId="77248F52" w14:textId="77777777" w:rsidR="002E1461" w:rsidRPr="00F70915" w:rsidRDefault="002E1461" w:rsidP="002D19D8">
            <w:pPr>
              <w:rPr>
                <w:b/>
                <w:sz w:val="22"/>
              </w:rPr>
            </w:pPr>
          </w:p>
        </w:tc>
      </w:tr>
      <w:tr w:rsidR="002B0157" w:rsidRPr="00F70915" w14:paraId="00659CE1" w14:textId="77777777" w:rsidTr="00FD63DE">
        <w:tc>
          <w:tcPr>
            <w:tcW w:w="4412" w:type="dxa"/>
          </w:tcPr>
          <w:p w14:paraId="426DEE2B" w14:textId="7EC69DA7" w:rsidR="002E1461" w:rsidRPr="00F70915" w:rsidRDefault="002E1461" w:rsidP="002E1461">
            <w:pPr>
              <w:autoSpaceDE w:val="0"/>
              <w:autoSpaceDN w:val="0"/>
              <w:adjustRightInd w:val="0"/>
              <w:spacing w:line="240" w:lineRule="auto"/>
              <w:rPr>
                <w:rFonts w:cs="Times New Roman"/>
                <w:sz w:val="22"/>
              </w:rPr>
            </w:pPr>
            <w:r w:rsidRPr="00F70915">
              <w:rPr>
                <w:rFonts w:cs="Times New Roman"/>
                <w:sz w:val="22"/>
              </w:rPr>
              <w:t> Ma</w:t>
            </w:r>
            <w:r w:rsidR="00FE3E03" w:rsidRPr="00F70915">
              <w:rPr>
                <w:rFonts w:cs="Times New Roman"/>
                <w:sz w:val="22"/>
              </w:rPr>
              <w:t>î</w:t>
            </w:r>
            <w:r w:rsidRPr="00F70915">
              <w:rPr>
                <w:rFonts w:cs="Times New Roman"/>
                <w:sz w:val="22"/>
              </w:rPr>
              <w:t>trise de l’entretien commercial</w:t>
            </w:r>
          </w:p>
        </w:tc>
        <w:tc>
          <w:tcPr>
            <w:tcW w:w="1249" w:type="dxa"/>
          </w:tcPr>
          <w:p w14:paraId="0E56B3D4" w14:textId="77777777" w:rsidR="002E1461" w:rsidRPr="00F70915" w:rsidRDefault="002E1461" w:rsidP="002D19D8">
            <w:pPr>
              <w:rPr>
                <w:b/>
                <w:sz w:val="22"/>
              </w:rPr>
            </w:pPr>
          </w:p>
        </w:tc>
        <w:tc>
          <w:tcPr>
            <w:tcW w:w="1125" w:type="dxa"/>
          </w:tcPr>
          <w:p w14:paraId="2F3D7514" w14:textId="77777777" w:rsidR="002E1461" w:rsidRPr="00F70915" w:rsidRDefault="002E1461" w:rsidP="002D19D8">
            <w:pPr>
              <w:rPr>
                <w:b/>
                <w:sz w:val="22"/>
              </w:rPr>
            </w:pPr>
          </w:p>
        </w:tc>
        <w:tc>
          <w:tcPr>
            <w:tcW w:w="1126" w:type="dxa"/>
          </w:tcPr>
          <w:p w14:paraId="63C1486B" w14:textId="77777777" w:rsidR="002E1461" w:rsidRPr="00F70915" w:rsidRDefault="002E1461" w:rsidP="002D19D8">
            <w:pPr>
              <w:rPr>
                <w:b/>
                <w:sz w:val="22"/>
              </w:rPr>
            </w:pPr>
          </w:p>
        </w:tc>
        <w:tc>
          <w:tcPr>
            <w:tcW w:w="1150" w:type="dxa"/>
          </w:tcPr>
          <w:p w14:paraId="09042E01" w14:textId="77777777" w:rsidR="002E1461" w:rsidRPr="00F70915" w:rsidRDefault="002E1461" w:rsidP="002D19D8">
            <w:pPr>
              <w:rPr>
                <w:b/>
                <w:sz w:val="22"/>
              </w:rPr>
            </w:pPr>
          </w:p>
        </w:tc>
      </w:tr>
      <w:tr w:rsidR="002B0157" w:rsidRPr="00F70915" w14:paraId="5FDDE422" w14:textId="77777777" w:rsidTr="00FD63DE">
        <w:tc>
          <w:tcPr>
            <w:tcW w:w="4412" w:type="dxa"/>
          </w:tcPr>
          <w:p w14:paraId="5F97DD96" w14:textId="30FBF0E6" w:rsidR="002E1461" w:rsidRPr="00F70915" w:rsidRDefault="002E1461" w:rsidP="002E1461">
            <w:pPr>
              <w:autoSpaceDE w:val="0"/>
              <w:autoSpaceDN w:val="0"/>
              <w:adjustRightInd w:val="0"/>
              <w:spacing w:line="240" w:lineRule="auto"/>
              <w:rPr>
                <w:rFonts w:cs="Times New Roman"/>
                <w:sz w:val="22"/>
              </w:rPr>
            </w:pPr>
            <w:r w:rsidRPr="00F70915">
              <w:rPr>
                <w:rFonts w:cs="Times New Roman"/>
                <w:sz w:val="22"/>
              </w:rPr>
              <w:t> Conclusion/</w:t>
            </w:r>
            <w:r w:rsidR="00FE3E03" w:rsidRPr="00F70915">
              <w:rPr>
                <w:rFonts w:cs="Times New Roman"/>
                <w:sz w:val="22"/>
              </w:rPr>
              <w:t>e</w:t>
            </w:r>
            <w:r w:rsidRPr="00F70915">
              <w:rPr>
                <w:rFonts w:cs="Times New Roman"/>
                <w:sz w:val="22"/>
              </w:rPr>
              <w:t>ncaissement</w:t>
            </w:r>
          </w:p>
        </w:tc>
        <w:tc>
          <w:tcPr>
            <w:tcW w:w="1249" w:type="dxa"/>
          </w:tcPr>
          <w:p w14:paraId="601CA306" w14:textId="77777777" w:rsidR="002E1461" w:rsidRPr="00F70915" w:rsidRDefault="002E1461" w:rsidP="002D19D8">
            <w:pPr>
              <w:rPr>
                <w:b/>
                <w:sz w:val="22"/>
              </w:rPr>
            </w:pPr>
          </w:p>
        </w:tc>
        <w:tc>
          <w:tcPr>
            <w:tcW w:w="1125" w:type="dxa"/>
          </w:tcPr>
          <w:p w14:paraId="45A70DB9" w14:textId="77777777" w:rsidR="002E1461" w:rsidRPr="00F70915" w:rsidRDefault="002E1461" w:rsidP="002D19D8">
            <w:pPr>
              <w:rPr>
                <w:b/>
                <w:sz w:val="22"/>
              </w:rPr>
            </w:pPr>
          </w:p>
        </w:tc>
        <w:tc>
          <w:tcPr>
            <w:tcW w:w="1126" w:type="dxa"/>
          </w:tcPr>
          <w:p w14:paraId="34C6454E" w14:textId="77777777" w:rsidR="002E1461" w:rsidRPr="00F70915" w:rsidRDefault="002E1461" w:rsidP="002D19D8">
            <w:pPr>
              <w:rPr>
                <w:b/>
                <w:sz w:val="22"/>
              </w:rPr>
            </w:pPr>
          </w:p>
        </w:tc>
        <w:tc>
          <w:tcPr>
            <w:tcW w:w="1150" w:type="dxa"/>
          </w:tcPr>
          <w:p w14:paraId="355D85AC" w14:textId="77777777" w:rsidR="002E1461" w:rsidRPr="00F70915" w:rsidRDefault="002E1461" w:rsidP="002D19D8">
            <w:pPr>
              <w:rPr>
                <w:b/>
                <w:sz w:val="22"/>
              </w:rPr>
            </w:pPr>
          </w:p>
        </w:tc>
      </w:tr>
      <w:tr w:rsidR="002B0157" w:rsidRPr="00F70915" w14:paraId="2E0B1366" w14:textId="77777777" w:rsidTr="00FD63DE">
        <w:tc>
          <w:tcPr>
            <w:tcW w:w="4412" w:type="dxa"/>
          </w:tcPr>
          <w:p w14:paraId="2E396C74" w14:textId="28C7B269" w:rsidR="002E1461" w:rsidRPr="00F70915" w:rsidRDefault="002E1461" w:rsidP="002E1461">
            <w:pPr>
              <w:autoSpaceDE w:val="0"/>
              <w:autoSpaceDN w:val="0"/>
              <w:adjustRightInd w:val="0"/>
              <w:spacing w:line="240" w:lineRule="auto"/>
              <w:rPr>
                <w:rFonts w:cs="Times New Roman"/>
                <w:sz w:val="22"/>
              </w:rPr>
            </w:pPr>
            <w:r w:rsidRPr="00F70915">
              <w:rPr>
                <w:rFonts w:cs="Times New Roman"/>
                <w:sz w:val="22"/>
              </w:rPr>
              <w:t> Produits associés</w:t>
            </w:r>
          </w:p>
        </w:tc>
        <w:tc>
          <w:tcPr>
            <w:tcW w:w="1249" w:type="dxa"/>
          </w:tcPr>
          <w:p w14:paraId="6C0277FA" w14:textId="77777777" w:rsidR="002E1461" w:rsidRPr="00F70915" w:rsidRDefault="002E1461" w:rsidP="002D19D8">
            <w:pPr>
              <w:rPr>
                <w:b/>
                <w:sz w:val="22"/>
              </w:rPr>
            </w:pPr>
          </w:p>
        </w:tc>
        <w:tc>
          <w:tcPr>
            <w:tcW w:w="1125" w:type="dxa"/>
          </w:tcPr>
          <w:p w14:paraId="35C1A9DB" w14:textId="77777777" w:rsidR="002E1461" w:rsidRPr="00F70915" w:rsidRDefault="002E1461" w:rsidP="002D19D8">
            <w:pPr>
              <w:rPr>
                <w:b/>
                <w:sz w:val="22"/>
              </w:rPr>
            </w:pPr>
          </w:p>
        </w:tc>
        <w:tc>
          <w:tcPr>
            <w:tcW w:w="1126" w:type="dxa"/>
          </w:tcPr>
          <w:p w14:paraId="619E1019" w14:textId="77777777" w:rsidR="002E1461" w:rsidRPr="00F70915" w:rsidRDefault="002E1461" w:rsidP="002D19D8">
            <w:pPr>
              <w:rPr>
                <w:b/>
                <w:sz w:val="22"/>
              </w:rPr>
            </w:pPr>
          </w:p>
        </w:tc>
        <w:tc>
          <w:tcPr>
            <w:tcW w:w="1150" w:type="dxa"/>
          </w:tcPr>
          <w:p w14:paraId="07DC6B3F" w14:textId="77777777" w:rsidR="002E1461" w:rsidRPr="00F70915" w:rsidRDefault="002E1461" w:rsidP="002D19D8">
            <w:pPr>
              <w:rPr>
                <w:b/>
                <w:sz w:val="22"/>
              </w:rPr>
            </w:pPr>
          </w:p>
        </w:tc>
      </w:tr>
      <w:tr w:rsidR="002B0157" w:rsidRPr="00F70915" w14:paraId="1871C7A7" w14:textId="77777777" w:rsidTr="00A94CEF">
        <w:tc>
          <w:tcPr>
            <w:tcW w:w="4412" w:type="dxa"/>
            <w:shd w:val="clear" w:color="auto" w:fill="DBE5F1" w:themeFill="accent1" w:themeFillTint="33"/>
          </w:tcPr>
          <w:p w14:paraId="45C242B2" w14:textId="50E82E2E" w:rsidR="002E1461" w:rsidRPr="00F70915" w:rsidRDefault="002E1461" w:rsidP="002E1461">
            <w:pPr>
              <w:autoSpaceDE w:val="0"/>
              <w:autoSpaceDN w:val="0"/>
              <w:adjustRightInd w:val="0"/>
              <w:spacing w:line="240" w:lineRule="auto"/>
              <w:rPr>
                <w:rFonts w:cs="Times New Roman"/>
                <w:b/>
                <w:sz w:val="22"/>
              </w:rPr>
            </w:pPr>
            <w:r w:rsidRPr="00F70915">
              <w:rPr>
                <w:rFonts w:cs="Times New Roman"/>
                <w:b/>
                <w:sz w:val="22"/>
              </w:rPr>
              <w:t>M</w:t>
            </w:r>
            <w:r w:rsidR="00404FF4" w:rsidRPr="00F70915">
              <w:rPr>
                <w:rFonts w:cs="Times New Roman"/>
                <w:b/>
                <w:sz w:val="22"/>
              </w:rPr>
              <w:t>archandisage</w:t>
            </w:r>
          </w:p>
        </w:tc>
        <w:tc>
          <w:tcPr>
            <w:tcW w:w="1249" w:type="dxa"/>
          </w:tcPr>
          <w:p w14:paraId="488589B9" w14:textId="77777777" w:rsidR="002E1461" w:rsidRPr="00F70915" w:rsidRDefault="002E1461" w:rsidP="002D19D8">
            <w:pPr>
              <w:rPr>
                <w:b/>
                <w:sz w:val="22"/>
              </w:rPr>
            </w:pPr>
          </w:p>
        </w:tc>
        <w:tc>
          <w:tcPr>
            <w:tcW w:w="1125" w:type="dxa"/>
          </w:tcPr>
          <w:p w14:paraId="46014DA2" w14:textId="77777777" w:rsidR="002E1461" w:rsidRPr="00F70915" w:rsidRDefault="002E1461" w:rsidP="002D19D8">
            <w:pPr>
              <w:rPr>
                <w:b/>
                <w:sz w:val="22"/>
              </w:rPr>
            </w:pPr>
          </w:p>
        </w:tc>
        <w:tc>
          <w:tcPr>
            <w:tcW w:w="1126" w:type="dxa"/>
          </w:tcPr>
          <w:p w14:paraId="3B0C0802" w14:textId="77777777" w:rsidR="002E1461" w:rsidRPr="00F70915" w:rsidRDefault="002E1461" w:rsidP="002D19D8">
            <w:pPr>
              <w:rPr>
                <w:b/>
                <w:sz w:val="22"/>
              </w:rPr>
            </w:pPr>
          </w:p>
        </w:tc>
        <w:tc>
          <w:tcPr>
            <w:tcW w:w="1150" w:type="dxa"/>
          </w:tcPr>
          <w:p w14:paraId="579C0B7E" w14:textId="77777777" w:rsidR="002E1461" w:rsidRPr="00F70915" w:rsidRDefault="002E1461" w:rsidP="002D19D8">
            <w:pPr>
              <w:rPr>
                <w:b/>
                <w:sz w:val="22"/>
              </w:rPr>
            </w:pPr>
          </w:p>
        </w:tc>
      </w:tr>
      <w:tr w:rsidR="002B0157" w:rsidRPr="00F70915" w14:paraId="0158CDDD" w14:textId="77777777" w:rsidTr="00FD63DE">
        <w:tc>
          <w:tcPr>
            <w:tcW w:w="4412" w:type="dxa"/>
          </w:tcPr>
          <w:p w14:paraId="3FF52862" w14:textId="64FB6CBF" w:rsidR="002E1461" w:rsidRPr="00F70915" w:rsidRDefault="002E1461" w:rsidP="002E1461">
            <w:pPr>
              <w:autoSpaceDE w:val="0"/>
              <w:autoSpaceDN w:val="0"/>
              <w:adjustRightInd w:val="0"/>
              <w:spacing w:line="240" w:lineRule="auto"/>
              <w:rPr>
                <w:rFonts w:cs="Times New Roman"/>
                <w:sz w:val="22"/>
              </w:rPr>
            </w:pPr>
            <w:r w:rsidRPr="00F70915">
              <w:rPr>
                <w:rFonts w:cs="Times New Roman"/>
                <w:sz w:val="22"/>
              </w:rPr>
              <w:t> Tenue du rayon</w:t>
            </w:r>
          </w:p>
        </w:tc>
        <w:tc>
          <w:tcPr>
            <w:tcW w:w="1249" w:type="dxa"/>
          </w:tcPr>
          <w:p w14:paraId="3B1B0C59" w14:textId="77777777" w:rsidR="002E1461" w:rsidRPr="00F70915" w:rsidRDefault="002E1461" w:rsidP="002D19D8">
            <w:pPr>
              <w:rPr>
                <w:b/>
                <w:sz w:val="22"/>
              </w:rPr>
            </w:pPr>
          </w:p>
        </w:tc>
        <w:tc>
          <w:tcPr>
            <w:tcW w:w="1125" w:type="dxa"/>
          </w:tcPr>
          <w:p w14:paraId="17B57685" w14:textId="77777777" w:rsidR="002E1461" w:rsidRPr="00F70915" w:rsidRDefault="002E1461" w:rsidP="002D19D8">
            <w:pPr>
              <w:rPr>
                <w:b/>
                <w:sz w:val="22"/>
              </w:rPr>
            </w:pPr>
          </w:p>
        </w:tc>
        <w:tc>
          <w:tcPr>
            <w:tcW w:w="1126" w:type="dxa"/>
          </w:tcPr>
          <w:p w14:paraId="27908B09" w14:textId="77777777" w:rsidR="002E1461" w:rsidRPr="00F70915" w:rsidRDefault="002E1461" w:rsidP="002D19D8">
            <w:pPr>
              <w:rPr>
                <w:b/>
                <w:sz w:val="22"/>
              </w:rPr>
            </w:pPr>
          </w:p>
        </w:tc>
        <w:tc>
          <w:tcPr>
            <w:tcW w:w="1150" w:type="dxa"/>
          </w:tcPr>
          <w:p w14:paraId="6F328D04" w14:textId="77777777" w:rsidR="002E1461" w:rsidRPr="00F70915" w:rsidRDefault="002E1461" w:rsidP="002D19D8">
            <w:pPr>
              <w:rPr>
                <w:b/>
                <w:sz w:val="22"/>
              </w:rPr>
            </w:pPr>
          </w:p>
        </w:tc>
      </w:tr>
      <w:tr w:rsidR="002B0157" w:rsidRPr="00F70915" w14:paraId="6E6BBD37" w14:textId="77777777" w:rsidTr="00FD63DE">
        <w:tc>
          <w:tcPr>
            <w:tcW w:w="4412" w:type="dxa"/>
          </w:tcPr>
          <w:p w14:paraId="7E02D601" w14:textId="4C556751" w:rsidR="002E1461" w:rsidRPr="00F70915" w:rsidRDefault="002E1461" w:rsidP="002E1461">
            <w:pPr>
              <w:autoSpaceDE w:val="0"/>
              <w:autoSpaceDN w:val="0"/>
              <w:adjustRightInd w:val="0"/>
              <w:spacing w:line="240" w:lineRule="auto"/>
              <w:rPr>
                <w:rFonts w:cs="Times New Roman"/>
                <w:sz w:val="22"/>
              </w:rPr>
            </w:pPr>
            <w:r w:rsidRPr="00F70915">
              <w:rPr>
                <w:rFonts w:cs="Times New Roman"/>
                <w:sz w:val="22"/>
              </w:rPr>
              <w:t> Valorisation des produits</w:t>
            </w:r>
          </w:p>
        </w:tc>
        <w:tc>
          <w:tcPr>
            <w:tcW w:w="1249" w:type="dxa"/>
          </w:tcPr>
          <w:p w14:paraId="4DD8D4C1" w14:textId="77777777" w:rsidR="002E1461" w:rsidRPr="00F70915" w:rsidRDefault="002E1461" w:rsidP="002D19D8">
            <w:pPr>
              <w:rPr>
                <w:b/>
                <w:sz w:val="22"/>
              </w:rPr>
            </w:pPr>
          </w:p>
        </w:tc>
        <w:tc>
          <w:tcPr>
            <w:tcW w:w="1125" w:type="dxa"/>
          </w:tcPr>
          <w:p w14:paraId="1266DBA3" w14:textId="77777777" w:rsidR="002E1461" w:rsidRPr="00F70915" w:rsidRDefault="002E1461" w:rsidP="002D19D8">
            <w:pPr>
              <w:rPr>
                <w:b/>
                <w:sz w:val="22"/>
              </w:rPr>
            </w:pPr>
          </w:p>
        </w:tc>
        <w:tc>
          <w:tcPr>
            <w:tcW w:w="1126" w:type="dxa"/>
          </w:tcPr>
          <w:p w14:paraId="0F04C8CB" w14:textId="77777777" w:rsidR="002E1461" w:rsidRPr="00F70915" w:rsidRDefault="002E1461" w:rsidP="002D19D8">
            <w:pPr>
              <w:rPr>
                <w:b/>
                <w:sz w:val="22"/>
              </w:rPr>
            </w:pPr>
          </w:p>
        </w:tc>
        <w:tc>
          <w:tcPr>
            <w:tcW w:w="1150" w:type="dxa"/>
          </w:tcPr>
          <w:p w14:paraId="4597DFA6" w14:textId="77777777" w:rsidR="002E1461" w:rsidRPr="00F70915" w:rsidRDefault="002E1461" w:rsidP="002D19D8">
            <w:pPr>
              <w:rPr>
                <w:b/>
                <w:sz w:val="22"/>
              </w:rPr>
            </w:pPr>
          </w:p>
        </w:tc>
      </w:tr>
      <w:tr w:rsidR="002B0157" w:rsidRPr="00F70915" w14:paraId="37B3AA67" w14:textId="77777777" w:rsidTr="00FD63DE">
        <w:tc>
          <w:tcPr>
            <w:tcW w:w="4412" w:type="dxa"/>
          </w:tcPr>
          <w:p w14:paraId="7E707FD5" w14:textId="6FB5ACEC" w:rsidR="002E1461" w:rsidRPr="00F70915" w:rsidRDefault="002E1461" w:rsidP="002E1461">
            <w:pPr>
              <w:rPr>
                <w:rFonts w:cs="Times New Roman"/>
                <w:b/>
                <w:bCs/>
                <w:sz w:val="22"/>
              </w:rPr>
            </w:pPr>
            <w:r w:rsidRPr="00F70915">
              <w:rPr>
                <w:rFonts w:cs="Times New Roman"/>
                <w:sz w:val="22"/>
              </w:rPr>
              <w:t> Réassort</w:t>
            </w:r>
          </w:p>
        </w:tc>
        <w:tc>
          <w:tcPr>
            <w:tcW w:w="1249" w:type="dxa"/>
          </w:tcPr>
          <w:p w14:paraId="3CE51061" w14:textId="77777777" w:rsidR="002E1461" w:rsidRPr="00F70915" w:rsidRDefault="002E1461" w:rsidP="002D19D8">
            <w:pPr>
              <w:rPr>
                <w:b/>
                <w:sz w:val="22"/>
              </w:rPr>
            </w:pPr>
          </w:p>
        </w:tc>
        <w:tc>
          <w:tcPr>
            <w:tcW w:w="1125" w:type="dxa"/>
          </w:tcPr>
          <w:p w14:paraId="3AB238C6" w14:textId="77777777" w:rsidR="002E1461" w:rsidRPr="00F70915" w:rsidRDefault="002E1461" w:rsidP="002D19D8">
            <w:pPr>
              <w:rPr>
                <w:b/>
                <w:sz w:val="22"/>
              </w:rPr>
            </w:pPr>
          </w:p>
        </w:tc>
        <w:tc>
          <w:tcPr>
            <w:tcW w:w="1126" w:type="dxa"/>
          </w:tcPr>
          <w:p w14:paraId="6238CE1B" w14:textId="77777777" w:rsidR="002E1461" w:rsidRPr="00F70915" w:rsidRDefault="002E1461" w:rsidP="002D19D8">
            <w:pPr>
              <w:rPr>
                <w:b/>
                <w:sz w:val="22"/>
              </w:rPr>
            </w:pPr>
          </w:p>
        </w:tc>
        <w:tc>
          <w:tcPr>
            <w:tcW w:w="1150" w:type="dxa"/>
          </w:tcPr>
          <w:p w14:paraId="3847DB45" w14:textId="77777777" w:rsidR="002E1461" w:rsidRPr="00F70915" w:rsidRDefault="002E1461" w:rsidP="002D19D8">
            <w:pPr>
              <w:rPr>
                <w:b/>
                <w:sz w:val="22"/>
              </w:rPr>
            </w:pPr>
          </w:p>
        </w:tc>
      </w:tr>
      <w:tr w:rsidR="002B0157" w:rsidRPr="00F70915" w14:paraId="282A55BB" w14:textId="77777777" w:rsidTr="00A94CEF">
        <w:tc>
          <w:tcPr>
            <w:tcW w:w="4412" w:type="dxa"/>
            <w:shd w:val="clear" w:color="auto" w:fill="DBE5F1" w:themeFill="accent1" w:themeFillTint="33"/>
          </w:tcPr>
          <w:p w14:paraId="24A1CF81" w14:textId="13E084B9" w:rsidR="002E1461" w:rsidRPr="00F70915" w:rsidRDefault="00404FF4" w:rsidP="002D19D8">
            <w:pPr>
              <w:rPr>
                <w:rFonts w:cs="Times New Roman"/>
                <w:b/>
                <w:bCs/>
                <w:sz w:val="22"/>
              </w:rPr>
            </w:pPr>
            <w:r w:rsidRPr="00F70915">
              <w:rPr>
                <w:rFonts w:cs="Times New Roman"/>
                <w:b/>
                <w:bCs/>
                <w:sz w:val="22"/>
              </w:rPr>
              <w:t>Intégration de la politique</w:t>
            </w:r>
          </w:p>
        </w:tc>
        <w:tc>
          <w:tcPr>
            <w:tcW w:w="1249" w:type="dxa"/>
          </w:tcPr>
          <w:p w14:paraId="6EA25796" w14:textId="77777777" w:rsidR="002E1461" w:rsidRPr="00F70915" w:rsidRDefault="002E1461" w:rsidP="002D19D8">
            <w:pPr>
              <w:rPr>
                <w:b/>
                <w:sz w:val="22"/>
              </w:rPr>
            </w:pPr>
          </w:p>
        </w:tc>
        <w:tc>
          <w:tcPr>
            <w:tcW w:w="1125" w:type="dxa"/>
          </w:tcPr>
          <w:p w14:paraId="6506F985" w14:textId="77777777" w:rsidR="002E1461" w:rsidRPr="00F70915" w:rsidRDefault="002E1461" w:rsidP="002D19D8">
            <w:pPr>
              <w:rPr>
                <w:b/>
                <w:sz w:val="22"/>
              </w:rPr>
            </w:pPr>
          </w:p>
        </w:tc>
        <w:tc>
          <w:tcPr>
            <w:tcW w:w="1126" w:type="dxa"/>
          </w:tcPr>
          <w:p w14:paraId="579F5009" w14:textId="77777777" w:rsidR="002E1461" w:rsidRPr="00F70915" w:rsidRDefault="002E1461" w:rsidP="002D19D8">
            <w:pPr>
              <w:rPr>
                <w:b/>
                <w:sz w:val="22"/>
              </w:rPr>
            </w:pPr>
          </w:p>
        </w:tc>
        <w:tc>
          <w:tcPr>
            <w:tcW w:w="1150" w:type="dxa"/>
          </w:tcPr>
          <w:p w14:paraId="15CE589E" w14:textId="77777777" w:rsidR="002E1461" w:rsidRPr="00F70915" w:rsidRDefault="002E1461" w:rsidP="002D19D8">
            <w:pPr>
              <w:rPr>
                <w:b/>
                <w:sz w:val="22"/>
              </w:rPr>
            </w:pPr>
          </w:p>
        </w:tc>
      </w:tr>
      <w:tr w:rsidR="002B0157" w:rsidRPr="00F70915" w14:paraId="7BBF05B9" w14:textId="77777777" w:rsidTr="00FD63DE">
        <w:tc>
          <w:tcPr>
            <w:tcW w:w="4412" w:type="dxa"/>
          </w:tcPr>
          <w:p w14:paraId="0F4DF97F" w14:textId="03697E5F" w:rsidR="002E1461" w:rsidRPr="00F70915" w:rsidRDefault="002E1461" w:rsidP="002E1461">
            <w:pPr>
              <w:autoSpaceDE w:val="0"/>
              <w:autoSpaceDN w:val="0"/>
              <w:adjustRightInd w:val="0"/>
              <w:spacing w:line="240" w:lineRule="auto"/>
              <w:rPr>
                <w:rFonts w:cs="Times New Roman"/>
                <w:sz w:val="22"/>
              </w:rPr>
            </w:pPr>
            <w:r w:rsidRPr="00F70915">
              <w:rPr>
                <w:rFonts w:cs="Times New Roman"/>
                <w:sz w:val="22"/>
              </w:rPr>
              <w:t> Connaissances des opérations en cours</w:t>
            </w:r>
          </w:p>
        </w:tc>
        <w:tc>
          <w:tcPr>
            <w:tcW w:w="1249" w:type="dxa"/>
          </w:tcPr>
          <w:p w14:paraId="3D6938B5" w14:textId="77777777" w:rsidR="002E1461" w:rsidRPr="00F70915" w:rsidRDefault="002E1461" w:rsidP="002D19D8">
            <w:pPr>
              <w:rPr>
                <w:b/>
                <w:sz w:val="22"/>
              </w:rPr>
            </w:pPr>
          </w:p>
        </w:tc>
        <w:tc>
          <w:tcPr>
            <w:tcW w:w="1125" w:type="dxa"/>
          </w:tcPr>
          <w:p w14:paraId="08B13ABE" w14:textId="77777777" w:rsidR="002E1461" w:rsidRPr="00F70915" w:rsidRDefault="002E1461" w:rsidP="002D19D8">
            <w:pPr>
              <w:rPr>
                <w:b/>
                <w:sz w:val="22"/>
              </w:rPr>
            </w:pPr>
          </w:p>
        </w:tc>
        <w:tc>
          <w:tcPr>
            <w:tcW w:w="1126" w:type="dxa"/>
          </w:tcPr>
          <w:p w14:paraId="12274D57" w14:textId="77777777" w:rsidR="002E1461" w:rsidRPr="00F70915" w:rsidRDefault="002E1461" w:rsidP="002D19D8">
            <w:pPr>
              <w:rPr>
                <w:b/>
                <w:sz w:val="22"/>
              </w:rPr>
            </w:pPr>
          </w:p>
        </w:tc>
        <w:tc>
          <w:tcPr>
            <w:tcW w:w="1150" w:type="dxa"/>
          </w:tcPr>
          <w:p w14:paraId="08CEAC92" w14:textId="77777777" w:rsidR="002E1461" w:rsidRPr="00F70915" w:rsidRDefault="002E1461" w:rsidP="002D19D8">
            <w:pPr>
              <w:rPr>
                <w:b/>
                <w:sz w:val="22"/>
              </w:rPr>
            </w:pPr>
          </w:p>
        </w:tc>
      </w:tr>
      <w:tr w:rsidR="002B0157" w:rsidRPr="00F70915" w14:paraId="1691CC15" w14:textId="77777777" w:rsidTr="00FD63DE">
        <w:tc>
          <w:tcPr>
            <w:tcW w:w="4412" w:type="dxa"/>
          </w:tcPr>
          <w:p w14:paraId="1FF860FB" w14:textId="0121C43A" w:rsidR="002E1461" w:rsidRPr="00F70915" w:rsidRDefault="002E1461" w:rsidP="002E1461">
            <w:pPr>
              <w:autoSpaceDE w:val="0"/>
              <w:autoSpaceDN w:val="0"/>
              <w:adjustRightInd w:val="0"/>
              <w:spacing w:line="240" w:lineRule="auto"/>
              <w:rPr>
                <w:rFonts w:cs="Times New Roman"/>
                <w:sz w:val="22"/>
              </w:rPr>
            </w:pPr>
            <w:r w:rsidRPr="00F70915">
              <w:rPr>
                <w:rFonts w:cs="Times New Roman"/>
                <w:sz w:val="22"/>
              </w:rPr>
              <w:t> Compréhension des objectifs commerciaux</w:t>
            </w:r>
          </w:p>
        </w:tc>
        <w:tc>
          <w:tcPr>
            <w:tcW w:w="1249" w:type="dxa"/>
          </w:tcPr>
          <w:p w14:paraId="16AD4ABD" w14:textId="77777777" w:rsidR="002E1461" w:rsidRPr="00F70915" w:rsidRDefault="002E1461" w:rsidP="002D19D8">
            <w:pPr>
              <w:rPr>
                <w:b/>
                <w:sz w:val="22"/>
              </w:rPr>
            </w:pPr>
          </w:p>
        </w:tc>
        <w:tc>
          <w:tcPr>
            <w:tcW w:w="1125" w:type="dxa"/>
          </w:tcPr>
          <w:p w14:paraId="1118E810" w14:textId="77777777" w:rsidR="002E1461" w:rsidRPr="00F70915" w:rsidRDefault="002E1461" w:rsidP="002D19D8">
            <w:pPr>
              <w:rPr>
                <w:b/>
                <w:sz w:val="22"/>
              </w:rPr>
            </w:pPr>
          </w:p>
        </w:tc>
        <w:tc>
          <w:tcPr>
            <w:tcW w:w="1126" w:type="dxa"/>
          </w:tcPr>
          <w:p w14:paraId="038B7885" w14:textId="77777777" w:rsidR="002E1461" w:rsidRPr="00F70915" w:rsidRDefault="002E1461" w:rsidP="002D19D8">
            <w:pPr>
              <w:rPr>
                <w:b/>
                <w:sz w:val="22"/>
              </w:rPr>
            </w:pPr>
          </w:p>
        </w:tc>
        <w:tc>
          <w:tcPr>
            <w:tcW w:w="1150" w:type="dxa"/>
          </w:tcPr>
          <w:p w14:paraId="189B3D77" w14:textId="77777777" w:rsidR="002E1461" w:rsidRPr="00F70915" w:rsidRDefault="002E1461" w:rsidP="002D19D8">
            <w:pPr>
              <w:rPr>
                <w:b/>
                <w:sz w:val="22"/>
              </w:rPr>
            </w:pPr>
          </w:p>
        </w:tc>
      </w:tr>
      <w:tr w:rsidR="002B0157" w:rsidRPr="00F70915" w14:paraId="3F1727BA" w14:textId="77777777" w:rsidTr="00FD63DE">
        <w:tc>
          <w:tcPr>
            <w:tcW w:w="4412" w:type="dxa"/>
          </w:tcPr>
          <w:p w14:paraId="17E84FB5" w14:textId="0771A404" w:rsidR="002E1461" w:rsidRPr="00F70915" w:rsidRDefault="002E1461" w:rsidP="002E1461">
            <w:pPr>
              <w:autoSpaceDE w:val="0"/>
              <w:autoSpaceDN w:val="0"/>
              <w:adjustRightInd w:val="0"/>
              <w:spacing w:line="240" w:lineRule="auto"/>
              <w:rPr>
                <w:rFonts w:cs="Times New Roman"/>
                <w:sz w:val="22"/>
              </w:rPr>
            </w:pPr>
            <w:r w:rsidRPr="00F70915">
              <w:rPr>
                <w:rFonts w:cs="Times New Roman"/>
                <w:sz w:val="22"/>
              </w:rPr>
              <w:t> Application des règles et procédures</w:t>
            </w:r>
          </w:p>
        </w:tc>
        <w:tc>
          <w:tcPr>
            <w:tcW w:w="1249" w:type="dxa"/>
          </w:tcPr>
          <w:p w14:paraId="464681BC" w14:textId="77777777" w:rsidR="002E1461" w:rsidRPr="00F70915" w:rsidRDefault="002E1461" w:rsidP="002D19D8">
            <w:pPr>
              <w:rPr>
                <w:b/>
                <w:sz w:val="22"/>
              </w:rPr>
            </w:pPr>
          </w:p>
        </w:tc>
        <w:tc>
          <w:tcPr>
            <w:tcW w:w="1125" w:type="dxa"/>
          </w:tcPr>
          <w:p w14:paraId="19EBDEDE" w14:textId="77777777" w:rsidR="002E1461" w:rsidRPr="00F70915" w:rsidRDefault="002E1461" w:rsidP="002D19D8">
            <w:pPr>
              <w:rPr>
                <w:b/>
                <w:sz w:val="22"/>
              </w:rPr>
            </w:pPr>
          </w:p>
        </w:tc>
        <w:tc>
          <w:tcPr>
            <w:tcW w:w="1126" w:type="dxa"/>
          </w:tcPr>
          <w:p w14:paraId="08D1AEC3" w14:textId="77777777" w:rsidR="002E1461" w:rsidRPr="00F70915" w:rsidRDefault="002E1461" w:rsidP="002D19D8">
            <w:pPr>
              <w:rPr>
                <w:b/>
                <w:sz w:val="22"/>
              </w:rPr>
            </w:pPr>
          </w:p>
        </w:tc>
        <w:tc>
          <w:tcPr>
            <w:tcW w:w="1150" w:type="dxa"/>
          </w:tcPr>
          <w:p w14:paraId="6F2A2695" w14:textId="77777777" w:rsidR="002E1461" w:rsidRPr="00F70915" w:rsidRDefault="002E1461" w:rsidP="002D19D8">
            <w:pPr>
              <w:rPr>
                <w:b/>
                <w:sz w:val="22"/>
              </w:rPr>
            </w:pPr>
          </w:p>
        </w:tc>
      </w:tr>
      <w:tr w:rsidR="002B0157" w:rsidRPr="00F70915" w14:paraId="5BB5FBD3" w14:textId="77777777" w:rsidTr="00FD63DE">
        <w:tc>
          <w:tcPr>
            <w:tcW w:w="4412" w:type="dxa"/>
          </w:tcPr>
          <w:p w14:paraId="457F18DC" w14:textId="3E68CD5C" w:rsidR="002E1461" w:rsidRPr="00F70915" w:rsidRDefault="00404FF4" w:rsidP="002D19D8">
            <w:pPr>
              <w:rPr>
                <w:rFonts w:cs="Times New Roman"/>
                <w:b/>
                <w:bCs/>
                <w:sz w:val="22"/>
              </w:rPr>
            </w:pPr>
            <w:r w:rsidRPr="00F70915">
              <w:rPr>
                <w:rFonts w:cs="Times New Roman"/>
                <w:b/>
                <w:bCs/>
                <w:sz w:val="22"/>
              </w:rPr>
              <w:t>Savoir être</w:t>
            </w:r>
          </w:p>
        </w:tc>
        <w:tc>
          <w:tcPr>
            <w:tcW w:w="1249" w:type="dxa"/>
          </w:tcPr>
          <w:p w14:paraId="37E99BD2" w14:textId="77777777" w:rsidR="002E1461" w:rsidRPr="00F70915" w:rsidRDefault="002E1461" w:rsidP="002D19D8">
            <w:pPr>
              <w:rPr>
                <w:b/>
                <w:sz w:val="22"/>
              </w:rPr>
            </w:pPr>
          </w:p>
        </w:tc>
        <w:tc>
          <w:tcPr>
            <w:tcW w:w="1125" w:type="dxa"/>
          </w:tcPr>
          <w:p w14:paraId="180B9059" w14:textId="77777777" w:rsidR="002E1461" w:rsidRPr="00F70915" w:rsidRDefault="002E1461" w:rsidP="002D19D8">
            <w:pPr>
              <w:rPr>
                <w:b/>
                <w:sz w:val="22"/>
              </w:rPr>
            </w:pPr>
          </w:p>
        </w:tc>
        <w:tc>
          <w:tcPr>
            <w:tcW w:w="1126" w:type="dxa"/>
          </w:tcPr>
          <w:p w14:paraId="0EAD5DA2" w14:textId="77777777" w:rsidR="002E1461" w:rsidRPr="00F70915" w:rsidRDefault="002E1461" w:rsidP="002D19D8">
            <w:pPr>
              <w:rPr>
                <w:b/>
                <w:sz w:val="22"/>
              </w:rPr>
            </w:pPr>
          </w:p>
        </w:tc>
        <w:tc>
          <w:tcPr>
            <w:tcW w:w="1150" w:type="dxa"/>
          </w:tcPr>
          <w:p w14:paraId="2BEDC547" w14:textId="77777777" w:rsidR="002E1461" w:rsidRPr="00F70915" w:rsidRDefault="002E1461" w:rsidP="002D19D8">
            <w:pPr>
              <w:rPr>
                <w:b/>
                <w:sz w:val="22"/>
              </w:rPr>
            </w:pPr>
          </w:p>
        </w:tc>
      </w:tr>
      <w:tr w:rsidR="002B0157" w:rsidRPr="00F70915" w14:paraId="754950A8" w14:textId="77777777" w:rsidTr="00FD63DE">
        <w:tc>
          <w:tcPr>
            <w:tcW w:w="4412" w:type="dxa"/>
          </w:tcPr>
          <w:p w14:paraId="27751DFC" w14:textId="2DADD0BF" w:rsidR="002E1461" w:rsidRPr="00F70915" w:rsidRDefault="002E1461" w:rsidP="002E1461">
            <w:pPr>
              <w:autoSpaceDE w:val="0"/>
              <w:autoSpaceDN w:val="0"/>
              <w:adjustRightInd w:val="0"/>
              <w:spacing w:line="240" w:lineRule="auto"/>
              <w:rPr>
                <w:rFonts w:cs="Times New Roman"/>
                <w:sz w:val="22"/>
              </w:rPr>
            </w:pPr>
            <w:r w:rsidRPr="00F70915">
              <w:rPr>
                <w:rFonts w:cs="Times New Roman"/>
                <w:sz w:val="22"/>
              </w:rPr>
              <w:t> Tenue et langage</w:t>
            </w:r>
          </w:p>
        </w:tc>
        <w:tc>
          <w:tcPr>
            <w:tcW w:w="1249" w:type="dxa"/>
          </w:tcPr>
          <w:p w14:paraId="530C0EDC" w14:textId="77777777" w:rsidR="002E1461" w:rsidRPr="00F70915" w:rsidRDefault="002E1461" w:rsidP="002D19D8">
            <w:pPr>
              <w:rPr>
                <w:b/>
                <w:sz w:val="22"/>
              </w:rPr>
            </w:pPr>
          </w:p>
        </w:tc>
        <w:tc>
          <w:tcPr>
            <w:tcW w:w="1125" w:type="dxa"/>
          </w:tcPr>
          <w:p w14:paraId="10A2DE40" w14:textId="77777777" w:rsidR="002E1461" w:rsidRPr="00F70915" w:rsidRDefault="002E1461" w:rsidP="002D19D8">
            <w:pPr>
              <w:rPr>
                <w:b/>
                <w:sz w:val="22"/>
              </w:rPr>
            </w:pPr>
          </w:p>
        </w:tc>
        <w:tc>
          <w:tcPr>
            <w:tcW w:w="1126" w:type="dxa"/>
          </w:tcPr>
          <w:p w14:paraId="5334E5EF" w14:textId="77777777" w:rsidR="002E1461" w:rsidRPr="00F70915" w:rsidRDefault="002E1461" w:rsidP="002D19D8">
            <w:pPr>
              <w:rPr>
                <w:b/>
                <w:sz w:val="22"/>
              </w:rPr>
            </w:pPr>
          </w:p>
        </w:tc>
        <w:tc>
          <w:tcPr>
            <w:tcW w:w="1150" w:type="dxa"/>
          </w:tcPr>
          <w:p w14:paraId="2F65F3DE" w14:textId="77777777" w:rsidR="002E1461" w:rsidRPr="00F70915" w:rsidRDefault="002E1461" w:rsidP="002D19D8">
            <w:pPr>
              <w:rPr>
                <w:b/>
                <w:sz w:val="22"/>
              </w:rPr>
            </w:pPr>
          </w:p>
        </w:tc>
      </w:tr>
      <w:tr w:rsidR="002B0157" w:rsidRPr="00F70915" w14:paraId="4DEAFDE3" w14:textId="77777777" w:rsidTr="00FD63DE">
        <w:tc>
          <w:tcPr>
            <w:tcW w:w="4412" w:type="dxa"/>
          </w:tcPr>
          <w:p w14:paraId="79EA1DEC" w14:textId="002E0393" w:rsidR="002E1461" w:rsidRPr="00F70915" w:rsidRDefault="002E1461" w:rsidP="002E1461">
            <w:pPr>
              <w:autoSpaceDE w:val="0"/>
              <w:autoSpaceDN w:val="0"/>
              <w:adjustRightInd w:val="0"/>
              <w:spacing w:line="240" w:lineRule="auto"/>
              <w:rPr>
                <w:rFonts w:cs="Times New Roman"/>
                <w:sz w:val="22"/>
              </w:rPr>
            </w:pPr>
            <w:r w:rsidRPr="00F70915">
              <w:rPr>
                <w:rFonts w:cs="Times New Roman"/>
                <w:sz w:val="22"/>
              </w:rPr>
              <w:t> Ponctualité</w:t>
            </w:r>
          </w:p>
        </w:tc>
        <w:tc>
          <w:tcPr>
            <w:tcW w:w="1249" w:type="dxa"/>
          </w:tcPr>
          <w:p w14:paraId="258AE657" w14:textId="77777777" w:rsidR="002E1461" w:rsidRPr="00F70915" w:rsidRDefault="002E1461" w:rsidP="002D19D8">
            <w:pPr>
              <w:rPr>
                <w:b/>
                <w:sz w:val="22"/>
              </w:rPr>
            </w:pPr>
          </w:p>
        </w:tc>
        <w:tc>
          <w:tcPr>
            <w:tcW w:w="1125" w:type="dxa"/>
          </w:tcPr>
          <w:p w14:paraId="5CB357F8" w14:textId="77777777" w:rsidR="002E1461" w:rsidRPr="00F70915" w:rsidRDefault="002E1461" w:rsidP="002D19D8">
            <w:pPr>
              <w:rPr>
                <w:b/>
                <w:sz w:val="22"/>
              </w:rPr>
            </w:pPr>
          </w:p>
        </w:tc>
        <w:tc>
          <w:tcPr>
            <w:tcW w:w="1126" w:type="dxa"/>
          </w:tcPr>
          <w:p w14:paraId="6742A00E" w14:textId="77777777" w:rsidR="002E1461" w:rsidRPr="00F70915" w:rsidRDefault="002E1461" w:rsidP="002D19D8">
            <w:pPr>
              <w:rPr>
                <w:b/>
                <w:sz w:val="22"/>
              </w:rPr>
            </w:pPr>
          </w:p>
        </w:tc>
        <w:tc>
          <w:tcPr>
            <w:tcW w:w="1150" w:type="dxa"/>
          </w:tcPr>
          <w:p w14:paraId="0203268F" w14:textId="77777777" w:rsidR="002E1461" w:rsidRPr="00F70915" w:rsidRDefault="002E1461" w:rsidP="002D19D8">
            <w:pPr>
              <w:rPr>
                <w:b/>
                <w:sz w:val="22"/>
              </w:rPr>
            </w:pPr>
          </w:p>
        </w:tc>
      </w:tr>
      <w:tr w:rsidR="002B0157" w:rsidRPr="00F70915" w14:paraId="2901FE75" w14:textId="77777777" w:rsidTr="00FD63DE">
        <w:tc>
          <w:tcPr>
            <w:tcW w:w="4412" w:type="dxa"/>
          </w:tcPr>
          <w:p w14:paraId="48E461F5" w14:textId="004BC183" w:rsidR="002E1461" w:rsidRPr="00F70915" w:rsidRDefault="002E1461" w:rsidP="002E1461">
            <w:pPr>
              <w:autoSpaceDE w:val="0"/>
              <w:autoSpaceDN w:val="0"/>
              <w:adjustRightInd w:val="0"/>
              <w:spacing w:line="240" w:lineRule="auto"/>
              <w:rPr>
                <w:rFonts w:cs="Times New Roman"/>
                <w:sz w:val="22"/>
              </w:rPr>
            </w:pPr>
            <w:r w:rsidRPr="00F70915">
              <w:rPr>
                <w:rFonts w:cs="Times New Roman"/>
                <w:sz w:val="22"/>
              </w:rPr>
              <w:t> Disponibilité pour les clients</w:t>
            </w:r>
          </w:p>
        </w:tc>
        <w:tc>
          <w:tcPr>
            <w:tcW w:w="1249" w:type="dxa"/>
          </w:tcPr>
          <w:p w14:paraId="7C8EBF87" w14:textId="77777777" w:rsidR="002E1461" w:rsidRPr="00F70915" w:rsidRDefault="002E1461" w:rsidP="002D19D8">
            <w:pPr>
              <w:rPr>
                <w:b/>
                <w:sz w:val="22"/>
              </w:rPr>
            </w:pPr>
          </w:p>
        </w:tc>
        <w:tc>
          <w:tcPr>
            <w:tcW w:w="1125" w:type="dxa"/>
          </w:tcPr>
          <w:p w14:paraId="0B56A1D8" w14:textId="77777777" w:rsidR="002E1461" w:rsidRPr="00F70915" w:rsidRDefault="002E1461" w:rsidP="002D19D8">
            <w:pPr>
              <w:rPr>
                <w:b/>
                <w:sz w:val="22"/>
              </w:rPr>
            </w:pPr>
          </w:p>
        </w:tc>
        <w:tc>
          <w:tcPr>
            <w:tcW w:w="1126" w:type="dxa"/>
          </w:tcPr>
          <w:p w14:paraId="158BA26E" w14:textId="77777777" w:rsidR="002E1461" w:rsidRPr="00F70915" w:rsidRDefault="002E1461" w:rsidP="002D19D8">
            <w:pPr>
              <w:rPr>
                <w:b/>
                <w:sz w:val="22"/>
              </w:rPr>
            </w:pPr>
          </w:p>
        </w:tc>
        <w:tc>
          <w:tcPr>
            <w:tcW w:w="1150" w:type="dxa"/>
          </w:tcPr>
          <w:p w14:paraId="28E309F7" w14:textId="77777777" w:rsidR="002E1461" w:rsidRPr="00F70915" w:rsidRDefault="002E1461" w:rsidP="002D19D8">
            <w:pPr>
              <w:rPr>
                <w:b/>
                <w:sz w:val="22"/>
              </w:rPr>
            </w:pPr>
          </w:p>
        </w:tc>
      </w:tr>
      <w:tr w:rsidR="002B0157" w:rsidRPr="00F70915" w14:paraId="5193554C" w14:textId="77777777" w:rsidTr="00FD63DE">
        <w:tc>
          <w:tcPr>
            <w:tcW w:w="4412" w:type="dxa"/>
          </w:tcPr>
          <w:p w14:paraId="145121EE" w14:textId="754B62AB" w:rsidR="002E1461" w:rsidRPr="00F70915" w:rsidRDefault="002E1461" w:rsidP="002E1461">
            <w:pPr>
              <w:autoSpaceDE w:val="0"/>
              <w:autoSpaceDN w:val="0"/>
              <w:adjustRightInd w:val="0"/>
              <w:spacing w:line="240" w:lineRule="auto"/>
              <w:rPr>
                <w:rFonts w:cs="Times New Roman"/>
                <w:sz w:val="22"/>
              </w:rPr>
            </w:pPr>
            <w:r w:rsidRPr="00F70915">
              <w:rPr>
                <w:rFonts w:cs="Times New Roman"/>
                <w:sz w:val="22"/>
              </w:rPr>
              <w:t> Coopération avec l’équipe</w:t>
            </w:r>
          </w:p>
        </w:tc>
        <w:tc>
          <w:tcPr>
            <w:tcW w:w="1249" w:type="dxa"/>
          </w:tcPr>
          <w:p w14:paraId="078F552C" w14:textId="77777777" w:rsidR="002E1461" w:rsidRPr="00F70915" w:rsidRDefault="002E1461" w:rsidP="002D19D8">
            <w:pPr>
              <w:rPr>
                <w:b/>
                <w:sz w:val="22"/>
              </w:rPr>
            </w:pPr>
          </w:p>
        </w:tc>
        <w:tc>
          <w:tcPr>
            <w:tcW w:w="1125" w:type="dxa"/>
          </w:tcPr>
          <w:p w14:paraId="20C324D2" w14:textId="77777777" w:rsidR="002E1461" w:rsidRPr="00F70915" w:rsidRDefault="002E1461" w:rsidP="002D19D8">
            <w:pPr>
              <w:rPr>
                <w:b/>
                <w:sz w:val="22"/>
              </w:rPr>
            </w:pPr>
          </w:p>
        </w:tc>
        <w:tc>
          <w:tcPr>
            <w:tcW w:w="1126" w:type="dxa"/>
          </w:tcPr>
          <w:p w14:paraId="796849BA" w14:textId="77777777" w:rsidR="002E1461" w:rsidRPr="00F70915" w:rsidRDefault="002E1461" w:rsidP="002D19D8">
            <w:pPr>
              <w:rPr>
                <w:b/>
                <w:sz w:val="22"/>
              </w:rPr>
            </w:pPr>
          </w:p>
        </w:tc>
        <w:tc>
          <w:tcPr>
            <w:tcW w:w="1150" w:type="dxa"/>
          </w:tcPr>
          <w:p w14:paraId="30E162AD" w14:textId="77777777" w:rsidR="002E1461" w:rsidRPr="00F70915" w:rsidRDefault="002E1461" w:rsidP="002D19D8">
            <w:pPr>
              <w:rPr>
                <w:b/>
                <w:sz w:val="22"/>
              </w:rPr>
            </w:pPr>
          </w:p>
        </w:tc>
      </w:tr>
      <w:tr w:rsidR="002B0157" w:rsidRPr="00F70915" w14:paraId="22685D6B" w14:textId="77777777" w:rsidTr="00FD63DE">
        <w:tc>
          <w:tcPr>
            <w:tcW w:w="4412" w:type="dxa"/>
          </w:tcPr>
          <w:p w14:paraId="7FCC74FD" w14:textId="681520CC" w:rsidR="002E1461" w:rsidRPr="00F70915" w:rsidRDefault="002E1461" w:rsidP="002E1461">
            <w:pPr>
              <w:autoSpaceDE w:val="0"/>
              <w:autoSpaceDN w:val="0"/>
              <w:adjustRightInd w:val="0"/>
              <w:spacing w:line="240" w:lineRule="auto"/>
              <w:rPr>
                <w:rFonts w:cs="Times New Roman"/>
                <w:sz w:val="22"/>
              </w:rPr>
            </w:pPr>
            <w:r w:rsidRPr="00F70915">
              <w:rPr>
                <w:rFonts w:cs="Times New Roman"/>
                <w:sz w:val="22"/>
              </w:rPr>
              <w:t> Capacité à travailler en autonomie</w:t>
            </w:r>
          </w:p>
        </w:tc>
        <w:tc>
          <w:tcPr>
            <w:tcW w:w="1249" w:type="dxa"/>
          </w:tcPr>
          <w:p w14:paraId="61B106C5" w14:textId="77777777" w:rsidR="002E1461" w:rsidRPr="00F70915" w:rsidRDefault="002E1461" w:rsidP="002D19D8">
            <w:pPr>
              <w:rPr>
                <w:b/>
                <w:sz w:val="22"/>
              </w:rPr>
            </w:pPr>
          </w:p>
        </w:tc>
        <w:tc>
          <w:tcPr>
            <w:tcW w:w="1125" w:type="dxa"/>
          </w:tcPr>
          <w:p w14:paraId="5F5D8CF4" w14:textId="77777777" w:rsidR="002E1461" w:rsidRPr="00F70915" w:rsidRDefault="002E1461" w:rsidP="002D19D8">
            <w:pPr>
              <w:rPr>
                <w:b/>
                <w:sz w:val="22"/>
              </w:rPr>
            </w:pPr>
          </w:p>
        </w:tc>
        <w:tc>
          <w:tcPr>
            <w:tcW w:w="1126" w:type="dxa"/>
          </w:tcPr>
          <w:p w14:paraId="22F5613B" w14:textId="77777777" w:rsidR="002E1461" w:rsidRPr="00F70915" w:rsidRDefault="002E1461" w:rsidP="002D19D8">
            <w:pPr>
              <w:rPr>
                <w:b/>
                <w:sz w:val="22"/>
              </w:rPr>
            </w:pPr>
          </w:p>
        </w:tc>
        <w:tc>
          <w:tcPr>
            <w:tcW w:w="1150" w:type="dxa"/>
          </w:tcPr>
          <w:p w14:paraId="3A9FE030" w14:textId="77777777" w:rsidR="002E1461" w:rsidRPr="00F70915" w:rsidRDefault="002E1461" w:rsidP="002D19D8">
            <w:pPr>
              <w:rPr>
                <w:b/>
                <w:sz w:val="22"/>
              </w:rPr>
            </w:pPr>
          </w:p>
        </w:tc>
      </w:tr>
      <w:tr w:rsidR="002B0157" w:rsidRPr="00F70915" w14:paraId="3C7DA1DB" w14:textId="77777777" w:rsidTr="00FD63DE">
        <w:tc>
          <w:tcPr>
            <w:tcW w:w="9062" w:type="dxa"/>
            <w:gridSpan w:val="5"/>
          </w:tcPr>
          <w:p w14:paraId="68AA3644" w14:textId="0F7B4DC4" w:rsidR="002E1461" w:rsidRPr="00F70915" w:rsidRDefault="002E1461" w:rsidP="002D19D8">
            <w:pPr>
              <w:rPr>
                <w:rFonts w:cs="Times New Roman"/>
                <w:b/>
                <w:bCs/>
                <w:sz w:val="22"/>
              </w:rPr>
            </w:pPr>
            <w:r w:rsidRPr="00F70915">
              <w:rPr>
                <w:rFonts w:cs="Times New Roman"/>
                <w:b/>
                <w:bCs/>
                <w:sz w:val="22"/>
              </w:rPr>
              <w:t>Décision justifiée</w:t>
            </w:r>
            <w:r w:rsidR="00FE3E03" w:rsidRPr="00F70915">
              <w:rPr>
                <w:rFonts w:cs="Times New Roman"/>
                <w:b/>
                <w:bCs/>
                <w:sz w:val="22"/>
              </w:rPr>
              <w:t> :</w:t>
            </w:r>
          </w:p>
          <w:p w14:paraId="64F0CD1B" w14:textId="77777777" w:rsidR="002E1461" w:rsidRPr="00F70915" w:rsidRDefault="002E1461" w:rsidP="002D19D8">
            <w:pPr>
              <w:rPr>
                <w:rFonts w:cs="Times New Roman"/>
                <w:b/>
                <w:bCs/>
                <w:sz w:val="22"/>
              </w:rPr>
            </w:pPr>
          </w:p>
          <w:p w14:paraId="20DF95AC" w14:textId="6DAB88C1" w:rsidR="002E1461" w:rsidRPr="00F70915" w:rsidRDefault="002E1461" w:rsidP="002D19D8">
            <w:pPr>
              <w:rPr>
                <w:b/>
                <w:sz w:val="22"/>
              </w:rPr>
            </w:pPr>
          </w:p>
        </w:tc>
      </w:tr>
    </w:tbl>
    <w:p w14:paraId="3008226A" w14:textId="77777777" w:rsidR="00FD63DE" w:rsidRPr="00C46BF8" w:rsidRDefault="00FD63DE" w:rsidP="00C46BF8">
      <w:pPr>
        <w:pStyle w:val="GuidePedagogiqueTitre5Missionsnumros"/>
        <w:rPr>
          <w:rFonts w:ascii="Times New Roman" w:hAnsi="Times New Roman" w:cs="Times New Roman"/>
          <w:b/>
          <w:color w:val="7030A0"/>
        </w:rPr>
      </w:pPr>
      <w:r w:rsidRPr="00C46BF8">
        <w:rPr>
          <w:rFonts w:ascii="Times New Roman" w:hAnsi="Times New Roman" w:cs="Times New Roman"/>
          <w:b/>
          <w:color w:val="7030A0"/>
        </w:rPr>
        <w:t>Exercice 3</w:t>
      </w:r>
    </w:p>
    <w:p w14:paraId="431CF89A" w14:textId="6C94DA20" w:rsidR="00FD63DE" w:rsidRPr="00082EA6" w:rsidRDefault="00FD63DE" w:rsidP="00F70915">
      <w:pPr>
        <w:pStyle w:val="06Questionenonce0"/>
        <w:spacing w:after="240"/>
        <w:rPr>
          <w:rFonts w:ascii="Times New Roman" w:eastAsiaTheme="minorHAnsi" w:hAnsi="Times New Roman" w:cs="Times New Roman"/>
          <w:sz w:val="24"/>
          <w:lang w:eastAsia="en-US"/>
        </w:rPr>
      </w:pPr>
      <w:r w:rsidRPr="00082EA6">
        <w:rPr>
          <w:rFonts w:ascii="Times New Roman" w:eastAsiaTheme="minorHAnsi" w:hAnsi="Times New Roman" w:cs="Times New Roman"/>
          <w:sz w:val="24"/>
          <w:lang w:eastAsia="en-US"/>
        </w:rPr>
        <w:t>1</w:t>
      </w:r>
      <w:r w:rsidR="00D15D00" w:rsidRPr="00082EA6">
        <w:rPr>
          <w:rFonts w:ascii="Times New Roman" w:eastAsiaTheme="minorHAnsi" w:hAnsi="Times New Roman" w:cs="Times New Roman"/>
          <w:sz w:val="24"/>
          <w:lang w:eastAsia="en-US"/>
        </w:rPr>
        <w:t>.</w:t>
      </w:r>
      <w:r w:rsidRPr="00082EA6">
        <w:rPr>
          <w:rFonts w:ascii="Times New Roman" w:eastAsiaTheme="minorHAnsi" w:hAnsi="Times New Roman" w:cs="Times New Roman"/>
          <w:sz w:val="24"/>
          <w:lang w:eastAsia="en-US"/>
        </w:rPr>
        <w:t xml:space="preserve"> </w:t>
      </w:r>
      <w:r w:rsidR="00D15D00" w:rsidRPr="00082EA6">
        <w:rPr>
          <w:rFonts w:ascii="Times New Roman" w:eastAsiaTheme="minorHAnsi" w:hAnsi="Times New Roman" w:cs="Times New Roman"/>
          <w:sz w:val="24"/>
          <w:lang w:eastAsia="en-US"/>
        </w:rPr>
        <w:t>Présentez le planning d’intégration des nouveaux préparateurs durant leurs 3 premières heures.</w:t>
      </w:r>
    </w:p>
    <w:p w14:paraId="4979F959" w14:textId="77777777" w:rsidR="00FD63DE" w:rsidRPr="002B0157" w:rsidRDefault="00FD63DE" w:rsidP="00F70915">
      <w:pPr>
        <w:jc w:val="both"/>
      </w:pPr>
      <w:r w:rsidRPr="002B0157">
        <w:t>Proposition de prise en charge des préparateurs par le manager.</w:t>
      </w:r>
    </w:p>
    <w:p w14:paraId="675F9728" w14:textId="7BA6EAB1" w:rsidR="00FD63DE" w:rsidRPr="002B0157" w:rsidRDefault="00FD63DE" w:rsidP="00F70915">
      <w:pPr>
        <w:jc w:val="both"/>
      </w:pPr>
      <w:r w:rsidRPr="002B0157">
        <w:rPr>
          <w:b/>
        </w:rPr>
        <w:t>10</w:t>
      </w:r>
      <w:r w:rsidR="007E11A0">
        <w:rPr>
          <w:b/>
        </w:rPr>
        <w:t> </w:t>
      </w:r>
      <w:r w:rsidRPr="002B0157">
        <w:rPr>
          <w:b/>
        </w:rPr>
        <w:t>minutes</w:t>
      </w:r>
      <w:r w:rsidRPr="002B0157">
        <w:t xml:space="preserve"> : </w:t>
      </w:r>
      <w:r w:rsidR="007E11A0">
        <w:t>a</w:t>
      </w:r>
      <w:r w:rsidRPr="002B0157">
        <w:t>ccueil et présentation du déroulement des trois premières heures</w:t>
      </w:r>
      <w:r w:rsidR="007E11A0">
        <w:t>.</w:t>
      </w:r>
    </w:p>
    <w:p w14:paraId="5936D2D7" w14:textId="01239DFB" w:rsidR="00FD63DE" w:rsidRPr="002B0157" w:rsidRDefault="00FD63DE" w:rsidP="00F70915">
      <w:pPr>
        <w:jc w:val="both"/>
      </w:pPr>
      <w:r w:rsidRPr="002B0157">
        <w:rPr>
          <w:b/>
        </w:rPr>
        <w:t>10</w:t>
      </w:r>
      <w:r w:rsidR="007E11A0">
        <w:rPr>
          <w:b/>
        </w:rPr>
        <w:t> </w:t>
      </w:r>
      <w:r w:rsidRPr="002B0157">
        <w:rPr>
          <w:b/>
        </w:rPr>
        <w:t>minutes</w:t>
      </w:r>
      <w:r w:rsidRPr="002B0157">
        <w:t xml:space="preserve"> : </w:t>
      </w:r>
      <w:r w:rsidR="007E11A0">
        <w:t>r</w:t>
      </w:r>
      <w:r w:rsidRPr="002B0157">
        <w:t>emise des vêtements de travail, d’un livret d’accueil et du règlement intérieur</w:t>
      </w:r>
      <w:r w:rsidR="007E11A0">
        <w:t>.</w:t>
      </w:r>
    </w:p>
    <w:p w14:paraId="27435EDE" w14:textId="295D67E5" w:rsidR="00FD63DE" w:rsidRPr="002B0157" w:rsidRDefault="00FD63DE" w:rsidP="00F70915">
      <w:pPr>
        <w:jc w:val="both"/>
      </w:pPr>
      <w:r w:rsidRPr="002B0157">
        <w:rPr>
          <w:b/>
        </w:rPr>
        <w:t>30</w:t>
      </w:r>
      <w:r w:rsidR="007E11A0">
        <w:rPr>
          <w:b/>
        </w:rPr>
        <w:t> </w:t>
      </w:r>
      <w:r w:rsidRPr="002B0157">
        <w:rPr>
          <w:b/>
        </w:rPr>
        <w:t>minutes</w:t>
      </w:r>
      <w:r w:rsidRPr="002B0157">
        <w:t xml:space="preserve"> : </w:t>
      </w:r>
      <w:r w:rsidR="007E11A0">
        <w:t>v</w:t>
      </w:r>
      <w:r w:rsidRPr="002B0157">
        <w:t>isite complète du drive et présentation de l’équipe</w:t>
      </w:r>
      <w:r w:rsidR="007E11A0">
        <w:t>.</w:t>
      </w:r>
    </w:p>
    <w:p w14:paraId="5E9B3F8A" w14:textId="7F6774D5" w:rsidR="00FD63DE" w:rsidRPr="002B0157" w:rsidRDefault="00FD63DE" w:rsidP="00F70915">
      <w:pPr>
        <w:jc w:val="both"/>
      </w:pPr>
      <w:r w:rsidRPr="002B0157">
        <w:rPr>
          <w:b/>
        </w:rPr>
        <w:t>60</w:t>
      </w:r>
      <w:r w:rsidR="007E11A0">
        <w:rPr>
          <w:b/>
        </w:rPr>
        <w:t> </w:t>
      </w:r>
      <w:r w:rsidRPr="002B0157">
        <w:rPr>
          <w:b/>
        </w:rPr>
        <w:t>minutes</w:t>
      </w:r>
      <w:r w:rsidRPr="002B0157">
        <w:t xml:space="preserve"> : </w:t>
      </w:r>
      <w:r w:rsidR="007E11A0">
        <w:t>o</w:t>
      </w:r>
      <w:r w:rsidRPr="002B0157">
        <w:t>bservation d’un préparateur</w:t>
      </w:r>
      <w:r w:rsidR="007E11A0">
        <w:t>.</w:t>
      </w:r>
    </w:p>
    <w:p w14:paraId="04E1899F" w14:textId="3EFA1BDF" w:rsidR="00FD63DE" w:rsidRPr="002B0157" w:rsidRDefault="00FD63DE" w:rsidP="00F70915">
      <w:pPr>
        <w:jc w:val="both"/>
      </w:pPr>
      <w:r w:rsidRPr="002B0157">
        <w:rPr>
          <w:b/>
        </w:rPr>
        <w:t>45</w:t>
      </w:r>
      <w:r w:rsidR="007E11A0">
        <w:rPr>
          <w:b/>
        </w:rPr>
        <w:t> </w:t>
      </w:r>
      <w:r w:rsidRPr="002B0157">
        <w:rPr>
          <w:b/>
        </w:rPr>
        <w:t>minutes</w:t>
      </w:r>
      <w:r w:rsidRPr="002B0157">
        <w:t xml:space="preserve"> : </w:t>
      </w:r>
      <w:r w:rsidR="007E11A0">
        <w:t>p</w:t>
      </w:r>
      <w:r w:rsidRPr="002B0157">
        <w:t>réparation de commandes avec le manager</w:t>
      </w:r>
      <w:r w:rsidR="007E11A0">
        <w:t>.</w:t>
      </w:r>
    </w:p>
    <w:p w14:paraId="5A92820A" w14:textId="5D22D5A5" w:rsidR="00E1516F" w:rsidRDefault="00FD63DE" w:rsidP="00E1516F">
      <w:pPr>
        <w:jc w:val="both"/>
      </w:pPr>
      <w:r w:rsidRPr="002B0157">
        <w:rPr>
          <w:b/>
        </w:rPr>
        <w:lastRenderedPageBreak/>
        <w:t>25</w:t>
      </w:r>
      <w:r w:rsidR="007E11A0">
        <w:rPr>
          <w:b/>
        </w:rPr>
        <w:t> </w:t>
      </w:r>
      <w:r w:rsidRPr="002B0157">
        <w:rPr>
          <w:b/>
        </w:rPr>
        <w:t>minutes</w:t>
      </w:r>
      <w:r w:rsidRPr="002B0157">
        <w:t xml:space="preserve"> : </w:t>
      </w:r>
      <w:r w:rsidR="007E11A0">
        <w:t>d</w:t>
      </w:r>
      <w:r w:rsidR="003815C1">
        <w:t>é</w:t>
      </w:r>
      <w:r w:rsidRPr="002B0157">
        <w:t>briefing et bilan</w:t>
      </w:r>
      <w:r w:rsidR="007E11A0">
        <w:t>.</w:t>
      </w:r>
    </w:p>
    <w:p w14:paraId="1D486096" w14:textId="7C6E7ADF" w:rsidR="00FD63DE" w:rsidRPr="00082EA6" w:rsidRDefault="00FD63DE" w:rsidP="00082EA6">
      <w:pPr>
        <w:pStyle w:val="06Questionenonce0"/>
        <w:spacing w:after="240"/>
        <w:rPr>
          <w:rFonts w:ascii="Times New Roman" w:eastAsiaTheme="minorHAnsi" w:hAnsi="Times New Roman" w:cs="Times New Roman"/>
          <w:sz w:val="24"/>
          <w:lang w:eastAsia="en-US"/>
        </w:rPr>
      </w:pPr>
      <w:r w:rsidRPr="00082EA6">
        <w:rPr>
          <w:rFonts w:ascii="Times New Roman" w:eastAsiaTheme="minorHAnsi" w:hAnsi="Times New Roman" w:cs="Times New Roman"/>
          <w:sz w:val="24"/>
          <w:lang w:eastAsia="en-US"/>
        </w:rPr>
        <w:t>2</w:t>
      </w:r>
      <w:r w:rsidR="0058514A" w:rsidRPr="00082EA6">
        <w:rPr>
          <w:rFonts w:ascii="Times New Roman" w:eastAsiaTheme="minorHAnsi" w:hAnsi="Times New Roman" w:cs="Times New Roman"/>
          <w:sz w:val="24"/>
          <w:lang w:eastAsia="en-US"/>
        </w:rPr>
        <w:t>.</w:t>
      </w:r>
      <w:r w:rsidRPr="00082EA6">
        <w:rPr>
          <w:rFonts w:ascii="Times New Roman" w:eastAsiaTheme="minorHAnsi" w:hAnsi="Times New Roman" w:cs="Times New Roman"/>
          <w:sz w:val="24"/>
          <w:lang w:eastAsia="en-US"/>
        </w:rPr>
        <w:t xml:space="preserve"> </w:t>
      </w:r>
      <w:r w:rsidR="0058514A" w:rsidRPr="00082EA6">
        <w:rPr>
          <w:rFonts w:ascii="Times New Roman" w:eastAsiaTheme="minorHAnsi" w:hAnsi="Times New Roman" w:cs="Times New Roman"/>
          <w:sz w:val="24"/>
          <w:lang w:eastAsia="en-US"/>
        </w:rPr>
        <w:t>Indiquez les moyens à mettre en œuvre par la suite pour améliorer l’intégration.</w:t>
      </w:r>
    </w:p>
    <w:p w14:paraId="7CAE1DB3" w14:textId="6752C2DA" w:rsidR="00FD63DE" w:rsidRPr="00FD63DE" w:rsidRDefault="00FD63DE" w:rsidP="00FD63DE">
      <w:r w:rsidRPr="00FD63DE">
        <w:t>Par exemple</w:t>
      </w:r>
      <w:r w:rsidR="002B64E5">
        <w:t> :</w:t>
      </w:r>
    </w:p>
    <w:p w14:paraId="3EB6599C" w14:textId="01C92CEE" w:rsidR="00FD63DE" w:rsidRPr="00FD63DE" w:rsidRDefault="00FD63DE" w:rsidP="00AF223F">
      <w:pPr>
        <w:pStyle w:val="Paragraphedeliste"/>
        <w:numPr>
          <w:ilvl w:val="0"/>
          <w:numId w:val="26"/>
        </w:numPr>
        <w:jc w:val="both"/>
      </w:pPr>
      <w:proofErr w:type="gramStart"/>
      <w:r w:rsidRPr="00FD63DE">
        <w:t>mettre</w:t>
      </w:r>
      <w:proofErr w:type="gramEnd"/>
      <w:r w:rsidRPr="00FD63DE">
        <w:t xml:space="preserve"> en place un tutorat permettant aux nouveaux préparateurs d’avoir un référent qui pourrait répondre à </w:t>
      </w:r>
      <w:r w:rsidR="00BF34F4">
        <w:t>s</w:t>
      </w:r>
      <w:r w:rsidRPr="00FD63DE">
        <w:t xml:space="preserve">es questions et l’aider à résoudre </w:t>
      </w:r>
      <w:r w:rsidR="00BF34F4">
        <w:t>s</w:t>
      </w:r>
      <w:r w:rsidRPr="00FD63DE">
        <w:t>es problèmes</w:t>
      </w:r>
      <w:r w:rsidR="002B64E5">
        <w:t> ;</w:t>
      </w:r>
    </w:p>
    <w:p w14:paraId="749879A1" w14:textId="1E3A6D7A" w:rsidR="00FD63DE" w:rsidRPr="00FD63DE" w:rsidRDefault="00FD63DE" w:rsidP="00AF223F">
      <w:pPr>
        <w:pStyle w:val="Paragraphedeliste"/>
        <w:numPr>
          <w:ilvl w:val="0"/>
          <w:numId w:val="26"/>
        </w:numPr>
        <w:jc w:val="both"/>
      </w:pPr>
      <w:proofErr w:type="gramStart"/>
      <w:r w:rsidRPr="00FD63DE">
        <w:t>pendant</w:t>
      </w:r>
      <w:proofErr w:type="gramEnd"/>
      <w:r w:rsidRPr="00FD63DE">
        <w:t xml:space="preserve"> la période d’essai, le manager doit communiquer périodiquement avec les nouveaux préparateurs et leurs tuteurs. Par exemple organiser un </w:t>
      </w:r>
      <w:r w:rsidRPr="00BF34F4">
        <w:rPr>
          <w:i/>
        </w:rPr>
        <w:t>briefing</w:t>
      </w:r>
      <w:r w:rsidRPr="00FD63DE">
        <w:t xml:space="preserve"> toutes les semaines</w:t>
      </w:r>
      <w:r w:rsidR="002B64E5">
        <w:t> ;</w:t>
      </w:r>
    </w:p>
    <w:p w14:paraId="187F0C07" w14:textId="4A96889A" w:rsidR="00FD63DE" w:rsidRPr="00FD63DE" w:rsidRDefault="002B64E5" w:rsidP="00AF223F">
      <w:pPr>
        <w:pStyle w:val="Paragraphedeliste"/>
        <w:numPr>
          <w:ilvl w:val="0"/>
          <w:numId w:val="26"/>
        </w:numPr>
        <w:jc w:val="both"/>
      </w:pPr>
      <w:proofErr w:type="gramStart"/>
      <w:r>
        <w:t>o</w:t>
      </w:r>
      <w:r w:rsidR="00FD63DE" w:rsidRPr="00FD63DE">
        <w:t>rganiser</w:t>
      </w:r>
      <w:proofErr w:type="gramEnd"/>
      <w:r w:rsidR="00FD63DE" w:rsidRPr="00FD63DE">
        <w:t xml:space="preserve"> une séance d’évaluation finale à la fin de la période d’essai pour décider si le nouveau préparateur de commandes peut être définitivement intégré</w:t>
      </w:r>
      <w:r>
        <w:t>.</w:t>
      </w:r>
    </w:p>
    <w:p w14:paraId="17FB5516" w14:textId="77777777" w:rsidR="00FD63DE" w:rsidRPr="008C05F5" w:rsidRDefault="00FD63DE" w:rsidP="008C05F5">
      <w:pPr>
        <w:pStyle w:val="GuidePedagogiqueTitre5Missionsnumros"/>
        <w:rPr>
          <w:rFonts w:ascii="Times New Roman" w:hAnsi="Times New Roman" w:cs="Times New Roman"/>
          <w:b/>
          <w:color w:val="7030A0"/>
        </w:rPr>
      </w:pPr>
      <w:r w:rsidRPr="008C05F5">
        <w:rPr>
          <w:rFonts w:ascii="Times New Roman" w:hAnsi="Times New Roman" w:cs="Times New Roman"/>
          <w:b/>
          <w:color w:val="7030A0"/>
        </w:rPr>
        <w:t>Exercice 4</w:t>
      </w:r>
    </w:p>
    <w:p w14:paraId="6D53BF63" w14:textId="6D868385" w:rsidR="00F277F7" w:rsidRPr="00082EA6" w:rsidRDefault="00174DC3" w:rsidP="00082EA6">
      <w:pPr>
        <w:pStyle w:val="06Questionenonce0"/>
        <w:spacing w:after="240"/>
        <w:rPr>
          <w:rFonts w:ascii="Times New Roman" w:eastAsiaTheme="minorHAnsi" w:hAnsi="Times New Roman" w:cs="Times New Roman"/>
          <w:sz w:val="24"/>
          <w:lang w:eastAsia="en-US"/>
        </w:rPr>
      </w:pPr>
      <w:r w:rsidRPr="00082EA6">
        <w:rPr>
          <w:rFonts w:ascii="Times New Roman" w:eastAsiaTheme="minorHAnsi" w:hAnsi="Times New Roman" w:cs="Times New Roman"/>
          <w:sz w:val="24"/>
          <w:lang w:eastAsia="en-US"/>
        </w:rPr>
        <w:t>&gt; Vérifiez la légalité de chaque élément proposé. Justifiez vos réponses.</w:t>
      </w:r>
    </w:p>
    <w:tbl>
      <w:tblPr>
        <w:tblW w:w="99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2173"/>
        <w:gridCol w:w="3222"/>
        <w:gridCol w:w="1066"/>
        <w:gridCol w:w="2071"/>
      </w:tblGrid>
      <w:tr w:rsidR="00FD63DE" w:rsidRPr="00AF223F" w14:paraId="41AE0D4D" w14:textId="77777777" w:rsidTr="00D243DF">
        <w:tc>
          <w:tcPr>
            <w:tcW w:w="1463" w:type="dxa"/>
            <w:shd w:val="clear" w:color="auto" w:fill="D6E3BC" w:themeFill="accent3" w:themeFillTint="66"/>
          </w:tcPr>
          <w:p w14:paraId="0D364322" w14:textId="77777777" w:rsidR="00FD63DE" w:rsidRPr="00AF223F" w:rsidRDefault="00FD63DE" w:rsidP="009C57B1">
            <w:pPr>
              <w:autoSpaceDE w:val="0"/>
              <w:autoSpaceDN w:val="0"/>
              <w:adjustRightInd w:val="0"/>
              <w:spacing w:after="0" w:line="240" w:lineRule="auto"/>
              <w:jc w:val="center"/>
              <w:rPr>
                <w:rFonts w:cs="Times New Roman"/>
                <w:b/>
                <w:sz w:val="22"/>
              </w:rPr>
            </w:pPr>
            <w:r w:rsidRPr="00AF223F">
              <w:rPr>
                <w:rFonts w:cs="Times New Roman"/>
                <w:b/>
                <w:sz w:val="22"/>
              </w:rPr>
              <w:t>Thèmes</w:t>
            </w:r>
          </w:p>
        </w:tc>
        <w:tc>
          <w:tcPr>
            <w:tcW w:w="2189" w:type="dxa"/>
            <w:shd w:val="clear" w:color="auto" w:fill="D6E3BC" w:themeFill="accent3" w:themeFillTint="66"/>
          </w:tcPr>
          <w:p w14:paraId="75BA25AC" w14:textId="77777777" w:rsidR="00FD63DE" w:rsidRPr="00AF223F" w:rsidRDefault="00FD63DE" w:rsidP="009C57B1">
            <w:pPr>
              <w:autoSpaceDE w:val="0"/>
              <w:autoSpaceDN w:val="0"/>
              <w:adjustRightInd w:val="0"/>
              <w:spacing w:after="0" w:line="240" w:lineRule="auto"/>
              <w:jc w:val="center"/>
              <w:rPr>
                <w:rFonts w:cs="Times New Roman"/>
                <w:b/>
                <w:sz w:val="22"/>
              </w:rPr>
            </w:pPr>
            <w:r w:rsidRPr="00AF223F">
              <w:rPr>
                <w:rFonts w:cs="Times New Roman"/>
                <w:b/>
                <w:sz w:val="22"/>
              </w:rPr>
              <w:t>Attentes du directeur</w:t>
            </w:r>
          </w:p>
        </w:tc>
        <w:tc>
          <w:tcPr>
            <w:tcW w:w="3261" w:type="dxa"/>
            <w:shd w:val="clear" w:color="auto" w:fill="D6E3BC" w:themeFill="accent3" w:themeFillTint="66"/>
          </w:tcPr>
          <w:p w14:paraId="01442BC7" w14:textId="77777777" w:rsidR="00FD63DE" w:rsidRPr="00AF223F" w:rsidRDefault="00FD63DE" w:rsidP="009C57B1">
            <w:pPr>
              <w:autoSpaceDE w:val="0"/>
              <w:autoSpaceDN w:val="0"/>
              <w:adjustRightInd w:val="0"/>
              <w:spacing w:after="0" w:line="240" w:lineRule="auto"/>
              <w:jc w:val="center"/>
              <w:rPr>
                <w:rFonts w:cs="Times New Roman"/>
                <w:b/>
                <w:sz w:val="22"/>
              </w:rPr>
            </w:pPr>
            <w:r w:rsidRPr="00AF223F">
              <w:rPr>
                <w:rFonts w:cs="Times New Roman"/>
                <w:b/>
                <w:sz w:val="22"/>
              </w:rPr>
              <w:t>Règles appliquées</w:t>
            </w:r>
          </w:p>
        </w:tc>
        <w:tc>
          <w:tcPr>
            <w:tcW w:w="998" w:type="dxa"/>
            <w:shd w:val="clear" w:color="auto" w:fill="D6E3BC" w:themeFill="accent3" w:themeFillTint="66"/>
          </w:tcPr>
          <w:p w14:paraId="2F50212C" w14:textId="77777777" w:rsidR="00FD63DE" w:rsidRPr="00AF223F" w:rsidRDefault="00FD63DE" w:rsidP="009C57B1">
            <w:pPr>
              <w:autoSpaceDE w:val="0"/>
              <w:autoSpaceDN w:val="0"/>
              <w:adjustRightInd w:val="0"/>
              <w:spacing w:after="0" w:line="240" w:lineRule="auto"/>
              <w:jc w:val="center"/>
              <w:rPr>
                <w:rFonts w:cs="Times New Roman"/>
                <w:b/>
                <w:sz w:val="22"/>
              </w:rPr>
            </w:pPr>
            <w:r w:rsidRPr="00AF223F">
              <w:rPr>
                <w:rFonts w:cs="Times New Roman"/>
                <w:b/>
                <w:sz w:val="22"/>
              </w:rPr>
              <w:t>Légalité des éléments</w:t>
            </w:r>
          </w:p>
        </w:tc>
        <w:tc>
          <w:tcPr>
            <w:tcW w:w="2085" w:type="dxa"/>
            <w:shd w:val="clear" w:color="auto" w:fill="D6E3BC" w:themeFill="accent3" w:themeFillTint="66"/>
          </w:tcPr>
          <w:p w14:paraId="30157173" w14:textId="74545292" w:rsidR="00FD63DE" w:rsidRPr="00AF223F" w:rsidRDefault="00FD63DE" w:rsidP="009C57B1">
            <w:pPr>
              <w:autoSpaceDE w:val="0"/>
              <w:autoSpaceDN w:val="0"/>
              <w:adjustRightInd w:val="0"/>
              <w:spacing w:after="0" w:line="240" w:lineRule="auto"/>
              <w:jc w:val="center"/>
              <w:rPr>
                <w:rFonts w:cs="Times New Roman"/>
                <w:b/>
                <w:sz w:val="22"/>
              </w:rPr>
            </w:pPr>
            <w:r w:rsidRPr="00AF223F">
              <w:rPr>
                <w:rFonts w:cs="Times New Roman"/>
                <w:b/>
                <w:sz w:val="22"/>
              </w:rPr>
              <w:t>Illégalité des éléments</w:t>
            </w:r>
          </w:p>
        </w:tc>
      </w:tr>
      <w:tr w:rsidR="00FD63DE" w:rsidRPr="00AF223F" w14:paraId="2A2AD20D" w14:textId="77777777" w:rsidTr="00FD63DE">
        <w:tc>
          <w:tcPr>
            <w:tcW w:w="1463" w:type="dxa"/>
          </w:tcPr>
          <w:p w14:paraId="4D410DDD" w14:textId="77777777"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Période d’essai</w:t>
            </w:r>
          </w:p>
        </w:tc>
        <w:tc>
          <w:tcPr>
            <w:tcW w:w="2189" w:type="dxa"/>
          </w:tcPr>
          <w:p w14:paraId="53BDB2FF" w14:textId="256861C5"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5</w:t>
            </w:r>
            <w:r w:rsidR="008149D6" w:rsidRPr="00AF223F">
              <w:rPr>
                <w:rFonts w:cs="Times New Roman"/>
                <w:sz w:val="22"/>
              </w:rPr>
              <w:t> </w:t>
            </w:r>
            <w:r w:rsidRPr="00AF223F">
              <w:rPr>
                <w:rFonts w:cs="Times New Roman"/>
                <w:sz w:val="22"/>
              </w:rPr>
              <w:t>mois</w:t>
            </w:r>
          </w:p>
        </w:tc>
        <w:tc>
          <w:tcPr>
            <w:tcW w:w="3261" w:type="dxa"/>
          </w:tcPr>
          <w:p w14:paraId="2F88C711" w14:textId="43895EAA" w:rsidR="00FD63DE" w:rsidRPr="00AF223F" w:rsidRDefault="00FD63DE" w:rsidP="00231B13">
            <w:pPr>
              <w:autoSpaceDE w:val="0"/>
              <w:autoSpaceDN w:val="0"/>
              <w:adjustRightInd w:val="0"/>
              <w:spacing w:after="0" w:line="240" w:lineRule="auto"/>
              <w:rPr>
                <w:rFonts w:cs="Times New Roman"/>
                <w:sz w:val="22"/>
              </w:rPr>
            </w:pPr>
            <w:r w:rsidRPr="00AF223F">
              <w:rPr>
                <w:rFonts w:cs="Times New Roman"/>
                <w:sz w:val="22"/>
              </w:rPr>
              <w:t>Pour un employé : 2</w:t>
            </w:r>
            <w:r w:rsidR="00B34829" w:rsidRPr="00AF223F">
              <w:rPr>
                <w:rFonts w:cs="Times New Roman"/>
                <w:sz w:val="22"/>
              </w:rPr>
              <w:t> </w:t>
            </w:r>
            <w:r w:rsidRPr="00AF223F">
              <w:rPr>
                <w:rFonts w:cs="Times New Roman"/>
                <w:sz w:val="22"/>
              </w:rPr>
              <w:t>mois renouvelable 1</w:t>
            </w:r>
            <w:r w:rsidR="00B34829" w:rsidRPr="00AF223F">
              <w:rPr>
                <w:rFonts w:cs="Times New Roman"/>
                <w:sz w:val="22"/>
              </w:rPr>
              <w:t> </w:t>
            </w:r>
            <w:r w:rsidRPr="00AF223F">
              <w:rPr>
                <w:rFonts w:cs="Times New Roman"/>
                <w:sz w:val="22"/>
              </w:rPr>
              <w:t>fois donc 4</w:t>
            </w:r>
            <w:r w:rsidR="00B34829" w:rsidRPr="00AF223F">
              <w:rPr>
                <w:rFonts w:cs="Times New Roman"/>
                <w:sz w:val="22"/>
              </w:rPr>
              <w:t> </w:t>
            </w:r>
            <w:r w:rsidRPr="00AF223F">
              <w:rPr>
                <w:rFonts w:cs="Times New Roman"/>
                <w:sz w:val="22"/>
              </w:rPr>
              <w:t>mois maximum</w:t>
            </w:r>
          </w:p>
        </w:tc>
        <w:tc>
          <w:tcPr>
            <w:tcW w:w="998" w:type="dxa"/>
          </w:tcPr>
          <w:p w14:paraId="2D499644" w14:textId="77777777" w:rsidR="00FD63DE" w:rsidRPr="00AF223F" w:rsidRDefault="00FD63DE" w:rsidP="00231B13">
            <w:pPr>
              <w:autoSpaceDE w:val="0"/>
              <w:autoSpaceDN w:val="0"/>
              <w:adjustRightInd w:val="0"/>
              <w:spacing w:after="0" w:line="240" w:lineRule="auto"/>
              <w:rPr>
                <w:rFonts w:cs="Times New Roman"/>
                <w:sz w:val="22"/>
              </w:rPr>
            </w:pPr>
          </w:p>
        </w:tc>
        <w:tc>
          <w:tcPr>
            <w:tcW w:w="2085" w:type="dxa"/>
          </w:tcPr>
          <w:p w14:paraId="7B16864B" w14:textId="7A2B897B" w:rsidR="00FD63DE" w:rsidRPr="00AF223F" w:rsidRDefault="00FD63DE" w:rsidP="00231B13">
            <w:pPr>
              <w:autoSpaceDE w:val="0"/>
              <w:autoSpaceDN w:val="0"/>
              <w:adjustRightInd w:val="0"/>
              <w:spacing w:after="0" w:line="240" w:lineRule="auto"/>
              <w:rPr>
                <w:rFonts w:cs="Times New Roman"/>
                <w:sz w:val="22"/>
              </w:rPr>
            </w:pPr>
            <w:r w:rsidRPr="00AF223F">
              <w:rPr>
                <w:rFonts w:cs="Times New Roman"/>
                <w:sz w:val="22"/>
              </w:rPr>
              <w:t>5</w:t>
            </w:r>
            <w:r w:rsidR="00B34829" w:rsidRPr="00AF223F">
              <w:rPr>
                <w:rFonts w:cs="Times New Roman"/>
                <w:sz w:val="22"/>
              </w:rPr>
              <w:t> </w:t>
            </w:r>
            <w:r w:rsidRPr="00AF223F">
              <w:rPr>
                <w:rFonts w:cs="Times New Roman"/>
                <w:sz w:val="22"/>
              </w:rPr>
              <w:t>mois &gt; aux 4</w:t>
            </w:r>
            <w:r w:rsidR="00B34829" w:rsidRPr="00AF223F">
              <w:rPr>
                <w:rFonts w:cs="Times New Roman"/>
                <w:sz w:val="22"/>
              </w:rPr>
              <w:t> </w:t>
            </w:r>
            <w:r w:rsidRPr="00AF223F">
              <w:rPr>
                <w:rFonts w:cs="Times New Roman"/>
                <w:sz w:val="22"/>
              </w:rPr>
              <w:t>mois max</w:t>
            </w:r>
          </w:p>
        </w:tc>
      </w:tr>
      <w:tr w:rsidR="00FD63DE" w:rsidRPr="00AF223F" w14:paraId="787CD1F6" w14:textId="77777777" w:rsidTr="00FD63DE">
        <w:tc>
          <w:tcPr>
            <w:tcW w:w="1463" w:type="dxa"/>
          </w:tcPr>
          <w:p w14:paraId="47C8F84A" w14:textId="77777777"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Durée du travail</w:t>
            </w:r>
          </w:p>
          <w:p w14:paraId="03EA183C" w14:textId="77777777"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Travail quotidien</w:t>
            </w:r>
          </w:p>
          <w:p w14:paraId="46B0781C" w14:textId="77777777" w:rsidR="00FD63DE" w:rsidRPr="00AF223F" w:rsidRDefault="00FD63DE" w:rsidP="00231B13">
            <w:pPr>
              <w:autoSpaceDE w:val="0"/>
              <w:autoSpaceDN w:val="0"/>
              <w:adjustRightInd w:val="0"/>
              <w:spacing w:after="0" w:line="240" w:lineRule="auto"/>
              <w:jc w:val="both"/>
              <w:rPr>
                <w:rFonts w:cs="Times New Roman"/>
                <w:sz w:val="22"/>
              </w:rPr>
            </w:pPr>
          </w:p>
          <w:p w14:paraId="7AFC9A7E" w14:textId="77777777" w:rsidR="00FD63DE" w:rsidRPr="00AF223F" w:rsidRDefault="00FD63DE" w:rsidP="00231B13">
            <w:pPr>
              <w:autoSpaceDE w:val="0"/>
              <w:autoSpaceDN w:val="0"/>
              <w:adjustRightInd w:val="0"/>
              <w:spacing w:after="0" w:line="240" w:lineRule="auto"/>
              <w:jc w:val="both"/>
              <w:rPr>
                <w:rFonts w:cs="Times New Roman"/>
                <w:sz w:val="22"/>
              </w:rPr>
            </w:pPr>
          </w:p>
          <w:p w14:paraId="47BFC930" w14:textId="77777777" w:rsidR="00FD63DE" w:rsidRPr="00AF223F" w:rsidRDefault="00FD63DE" w:rsidP="00231B13">
            <w:pPr>
              <w:autoSpaceDE w:val="0"/>
              <w:autoSpaceDN w:val="0"/>
              <w:adjustRightInd w:val="0"/>
              <w:spacing w:after="0" w:line="240" w:lineRule="auto"/>
              <w:jc w:val="both"/>
              <w:rPr>
                <w:rFonts w:cs="Times New Roman"/>
                <w:sz w:val="22"/>
              </w:rPr>
            </w:pPr>
          </w:p>
          <w:p w14:paraId="23960231" w14:textId="77777777" w:rsidR="00FD63DE" w:rsidRPr="00AF223F" w:rsidRDefault="00FD63DE" w:rsidP="00231B13">
            <w:pPr>
              <w:autoSpaceDE w:val="0"/>
              <w:autoSpaceDN w:val="0"/>
              <w:adjustRightInd w:val="0"/>
              <w:spacing w:after="0" w:line="240" w:lineRule="auto"/>
              <w:jc w:val="both"/>
              <w:rPr>
                <w:rFonts w:cs="Times New Roman"/>
                <w:sz w:val="22"/>
              </w:rPr>
            </w:pPr>
          </w:p>
          <w:p w14:paraId="4CDEDDC7" w14:textId="77777777" w:rsidR="00FD63DE" w:rsidRPr="00AF223F" w:rsidRDefault="00FD63DE" w:rsidP="00231B13">
            <w:pPr>
              <w:autoSpaceDE w:val="0"/>
              <w:autoSpaceDN w:val="0"/>
              <w:adjustRightInd w:val="0"/>
              <w:spacing w:after="0" w:line="240" w:lineRule="auto"/>
              <w:jc w:val="both"/>
              <w:rPr>
                <w:rFonts w:cs="Times New Roman"/>
                <w:sz w:val="22"/>
              </w:rPr>
            </w:pPr>
          </w:p>
          <w:p w14:paraId="1CEEFC2D" w14:textId="77777777" w:rsidR="00FD63DE" w:rsidRPr="00AF223F" w:rsidRDefault="00FD63DE" w:rsidP="00231B13">
            <w:pPr>
              <w:autoSpaceDE w:val="0"/>
              <w:autoSpaceDN w:val="0"/>
              <w:adjustRightInd w:val="0"/>
              <w:spacing w:after="0" w:line="240" w:lineRule="auto"/>
              <w:jc w:val="both"/>
              <w:rPr>
                <w:rFonts w:cs="Times New Roman"/>
                <w:sz w:val="22"/>
              </w:rPr>
            </w:pPr>
          </w:p>
          <w:p w14:paraId="174D1EDF" w14:textId="77777777" w:rsidR="00FD63DE" w:rsidRPr="00AF223F" w:rsidRDefault="00FD63DE" w:rsidP="00231B13">
            <w:pPr>
              <w:autoSpaceDE w:val="0"/>
              <w:autoSpaceDN w:val="0"/>
              <w:adjustRightInd w:val="0"/>
              <w:spacing w:after="0" w:line="240" w:lineRule="auto"/>
              <w:jc w:val="both"/>
              <w:rPr>
                <w:rFonts w:cs="Times New Roman"/>
                <w:sz w:val="22"/>
              </w:rPr>
            </w:pPr>
          </w:p>
          <w:p w14:paraId="4AA006F5" w14:textId="6D4D7330"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Durée hebdomadaire</w:t>
            </w:r>
          </w:p>
        </w:tc>
        <w:tc>
          <w:tcPr>
            <w:tcW w:w="2189" w:type="dxa"/>
          </w:tcPr>
          <w:p w14:paraId="7837AFDB" w14:textId="77777777" w:rsidR="00FD63DE" w:rsidRPr="00AF223F" w:rsidRDefault="00FD63DE" w:rsidP="00231B13">
            <w:pPr>
              <w:autoSpaceDE w:val="0"/>
              <w:autoSpaceDN w:val="0"/>
              <w:adjustRightInd w:val="0"/>
              <w:spacing w:after="0" w:line="240" w:lineRule="auto"/>
              <w:jc w:val="both"/>
              <w:rPr>
                <w:rFonts w:cs="Times New Roman"/>
                <w:sz w:val="22"/>
              </w:rPr>
            </w:pPr>
          </w:p>
          <w:p w14:paraId="7898D159" w14:textId="77777777" w:rsidR="00382AF0" w:rsidRPr="00AF223F" w:rsidRDefault="00382AF0" w:rsidP="00231B13">
            <w:pPr>
              <w:autoSpaceDE w:val="0"/>
              <w:autoSpaceDN w:val="0"/>
              <w:adjustRightInd w:val="0"/>
              <w:spacing w:after="0" w:line="240" w:lineRule="auto"/>
              <w:jc w:val="both"/>
              <w:rPr>
                <w:rFonts w:cs="Times New Roman"/>
                <w:sz w:val="22"/>
              </w:rPr>
            </w:pPr>
          </w:p>
          <w:p w14:paraId="0B625002" w14:textId="5EF1AD79" w:rsidR="00FD63DE" w:rsidRPr="00AF223F" w:rsidRDefault="008728FB" w:rsidP="00231B13">
            <w:pPr>
              <w:autoSpaceDE w:val="0"/>
              <w:autoSpaceDN w:val="0"/>
              <w:adjustRightInd w:val="0"/>
              <w:spacing w:after="0" w:line="240" w:lineRule="auto"/>
              <w:jc w:val="both"/>
              <w:rPr>
                <w:rFonts w:cs="Times New Roman"/>
                <w:sz w:val="22"/>
              </w:rPr>
            </w:pPr>
            <w:r w:rsidRPr="00AF223F">
              <w:rPr>
                <w:rFonts w:cs="Times New Roman"/>
                <w:sz w:val="22"/>
              </w:rPr>
              <w:t>Heures</w:t>
            </w:r>
            <w:r w:rsidR="00FD63DE" w:rsidRPr="00AF223F">
              <w:rPr>
                <w:rFonts w:cs="Times New Roman"/>
                <w:sz w:val="22"/>
              </w:rPr>
              <w:t xml:space="preserve"> de travail pour le 12 et le 13</w:t>
            </w:r>
            <w:r w:rsidRPr="00AF223F">
              <w:rPr>
                <w:rFonts w:cs="Times New Roman"/>
                <w:sz w:val="22"/>
              </w:rPr>
              <w:t> </w:t>
            </w:r>
            <w:r w:rsidR="00FD63DE" w:rsidRPr="00AF223F">
              <w:rPr>
                <w:rFonts w:cs="Times New Roman"/>
                <w:sz w:val="22"/>
              </w:rPr>
              <w:t>juillet</w:t>
            </w:r>
            <w:r w:rsidRPr="00AF223F">
              <w:rPr>
                <w:rFonts w:cs="Times New Roman"/>
                <w:sz w:val="22"/>
              </w:rPr>
              <w:t> </w:t>
            </w:r>
            <w:r w:rsidR="00FD63DE" w:rsidRPr="00AF223F">
              <w:rPr>
                <w:rFonts w:cs="Times New Roman"/>
                <w:sz w:val="22"/>
              </w:rPr>
              <w:t xml:space="preserve">: </w:t>
            </w:r>
            <w:r w:rsidRPr="00AF223F">
              <w:rPr>
                <w:rFonts w:cs="Times New Roman"/>
                <w:sz w:val="22"/>
              </w:rPr>
              <w:t xml:space="preserve">de </w:t>
            </w:r>
            <w:r w:rsidR="00FD63DE" w:rsidRPr="00AF223F">
              <w:rPr>
                <w:rFonts w:cs="Times New Roman"/>
                <w:sz w:val="22"/>
              </w:rPr>
              <w:t>6</w:t>
            </w:r>
            <w:r w:rsidRPr="00AF223F">
              <w:rPr>
                <w:rFonts w:cs="Times New Roman"/>
                <w:sz w:val="22"/>
              </w:rPr>
              <w:t> </w:t>
            </w:r>
            <w:r w:rsidR="00FD63DE" w:rsidRPr="00AF223F">
              <w:rPr>
                <w:rFonts w:cs="Times New Roman"/>
                <w:sz w:val="22"/>
              </w:rPr>
              <w:t>h</w:t>
            </w:r>
            <w:r w:rsidRPr="00AF223F">
              <w:rPr>
                <w:rFonts w:cs="Times New Roman"/>
                <w:sz w:val="22"/>
              </w:rPr>
              <w:t xml:space="preserve"> à </w:t>
            </w:r>
            <w:r w:rsidR="00FD63DE" w:rsidRPr="00AF223F">
              <w:rPr>
                <w:rFonts w:cs="Times New Roman"/>
                <w:sz w:val="22"/>
              </w:rPr>
              <w:t>9</w:t>
            </w:r>
            <w:r w:rsidRPr="00AF223F">
              <w:rPr>
                <w:rFonts w:cs="Times New Roman"/>
                <w:sz w:val="22"/>
              </w:rPr>
              <w:t> </w:t>
            </w:r>
            <w:r w:rsidR="00FD63DE" w:rsidRPr="00AF223F">
              <w:rPr>
                <w:rFonts w:cs="Times New Roman"/>
                <w:sz w:val="22"/>
              </w:rPr>
              <w:t>h puis de 11</w:t>
            </w:r>
            <w:r w:rsidRPr="00AF223F">
              <w:rPr>
                <w:rFonts w:cs="Times New Roman"/>
                <w:sz w:val="22"/>
              </w:rPr>
              <w:t> </w:t>
            </w:r>
            <w:r w:rsidR="00FD63DE" w:rsidRPr="00AF223F">
              <w:rPr>
                <w:rFonts w:cs="Times New Roman"/>
                <w:sz w:val="22"/>
              </w:rPr>
              <w:t>h à 13</w:t>
            </w:r>
            <w:r w:rsidRPr="00AF223F">
              <w:rPr>
                <w:rFonts w:cs="Times New Roman"/>
                <w:sz w:val="22"/>
              </w:rPr>
              <w:t> </w:t>
            </w:r>
            <w:r w:rsidR="00FD63DE" w:rsidRPr="00AF223F">
              <w:rPr>
                <w:rFonts w:cs="Times New Roman"/>
                <w:sz w:val="22"/>
              </w:rPr>
              <w:t>h et enfin de 17</w:t>
            </w:r>
            <w:r w:rsidRPr="00AF223F">
              <w:rPr>
                <w:rFonts w:cs="Times New Roman"/>
                <w:sz w:val="22"/>
              </w:rPr>
              <w:t> </w:t>
            </w:r>
            <w:r w:rsidR="00FD63DE" w:rsidRPr="00AF223F">
              <w:rPr>
                <w:rFonts w:cs="Times New Roman"/>
                <w:sz w:val="22"/>
              </w:rPr>
              <w:t>h</w:t>
            </w:r>
            <w:r w:rsidRPr="00AF223F">
              <w:rPr>
                <w:rFonts w:cs="Times New Roman"/>
                <w:sz w:val="22"/>
              </w:rPr>
              <w:t xml:space="preserve"> à </w:t>
            </w:r>
            <w:r w:rsidR="00FD63DE" w:rsidRPr="00AF223F">
              <w:rPr>
                <w:rFonts w:cs="Times New Roman"/>
                <w:sz w:val="22"/>
              </w:rPr>
              <w:t>22</w:t>
            </w:r>
            <w:r w:rsidRPr="00AF223F">
              <w:rPr>
                <w:rFonts w:cs="Times New Roman"/>
                <w:sz w:val="22"/>
              </w:rPr>
              <w:t> </w:t>
            </w:r>
            <w:r w:rsidR="00FD63DE" w:rsidRPr="00AF223F">
              <w:rPr>
                <w:rFonts w:cs="Times New Roman"/>
                <w:sz w:val="22"/>
              </w:rPr>
              <w:t>h</w:t>
            </w:r>
          </w:p>
          <w:p w14:paraId="55A4227C" w14:textId="77777777" w:rsidR="00FD63DE" w:rsidRPr="00AF223F" w:rsidRDefault="00FD63DE" w:rsidP="00231B13">
            <w:pPr>
              <w:autoSpaceDE w:val="0"/>
              <w:autoSpaceDN w:val="0"/>
              <w:adjustRightInd w:val="0"/>
              <w:spacing w:after="0" w:line="240" w:lineRule="auto"/>
              <w:jc w:val="both"/>
              <w:rPr>
                <w:rFonts w:cs="Times New Roman"/>
                <w:sz w:val="22"/>
              </w:rPr>
            </w:pPr>
          </w:p>
          <w:p w14:paraId="14CBCD03" w14:textId="77777777" w:rsidR="00FD63DE" w:rsidRPr="00AF223F" w:rsidRDefault="00FD63DE" w:rsidP="00231B13">
            <w:pPr>
              <w:autoSpaceDE w:val="0"/>
              <w:autoSpaceDN w:val="0"/>
              <w:adjustRightInd w:val="0"/>
              <w:spacing w:after="0" w:line="240" w:lineRule="auto"/>
              <w:jc w:val="both"/>
              <w:rPr>
                <w:rFonts w:cs="Times New Roman"/>
                <w:sz w:val="22"/>
              </w:rPr>
            </w:pPr>
          </w:p>
          <w:p w14:paraId="69849706" w14:textId="77777777" w:rsidR="00FD63DE" w:rsidRPr="00AF223F" w:rsidRDefault="00FD63DE" w:rsidP="00231B13">
            <w:pPr>
              <w:autoSpaceDE w:val="0"/>
              <w:autoSpaceDN w:val="0"/>
              <w:adjustRightInd w:val="0"/>
              <w:spacing w:after="0" w:line="240" w:lineRule="auto"/>
              <w:jc w:val="both"/>
              <w:rPr>
                <w:rFonts w:cs="Times New Roman"/>
                <w:sz w:val="22"/>
              </w:rPr>
            </w:pPr>
          </w:p>
          <w:p w14:paraId="1EA29E18" w14:textId="77777777" w:rsidR="00FD63DE" w:rsidRPr="00AF223F" w:rsidRDefault="00FD63DE" w:rsidP="00231B13">
            <w:pPr>
              <w:autoSpaceDE w:val="0"/>
              <w:autoSpaceDN w:val="0"/>
              <w:adjustRightInd w:val="0"/>
              <w:spacing w:after="0" w:line="240" w:lineRule="auto"/>
              <w:jc w:val="both"/>
              <w:rPr>
                <w:rFonts w:cs="Times New Roman"/>
                <w:sz w:val="22"/>
              </w:rPr>
            </w:pPr>
          </w:p>
          <w:p w14:paraId="7A565EE8" w14:textId="52EEF845" w:rsidR="00FD63DE" w:rsidRPr="00AF223F" w:rsidRDefault="00625246" w:rsidP="00231B13">
            <w:pPr>
              <w:autoSpaceDE w:val="0"/>
              <w:autoSpaceDN w:val="0"/>
              <w:adjustRightInd w:val="0"/>
              <w:spacing w:after="0" w:line="240" w:lineRule="auto"/>
              <w:jc w:val="both"/>
              <w:rPr>
                <w:rFonts w:cs="Times New Roman"/>
                <w:sz w:val="22"/>
              </w:rPr>
            </w:pPr>
            <w:r w:rsidRPr="00AF223F">
              <w:rPr>
                <w:rFonts w:cs="Times New Roman"/>
                <w:sz w:val="22"/>
              </w:rPr>
              <w:t>Durée</w:t>
            </w:r>
            <w:r w:rsidR="00FD63DE" w:rsidRPr="00AF223F">
              <w:rPr>
                <w:rFonts w:cs="Times New Roman"/>
                <w:sz w:val="22"/>
              </w:rPr>
              <w:t xml:space="preserve"> hebdomadaire du travail prévue pour juin, juillet et ao</w:t>
            </w:r>
            <w:r w:rsidRPr="00AF223F">
              <w:rPr>
                <w:rFonts w:cs="Times New Roman"/>
                <w:sz w:val="22"/>
              </w:rPr>
              <w:t>û</w:t>
            </w:r>
            <w:r w:rsidR="00FD63DE" w:rsidRPr="00AF223F">
              <w:rPr>
                <w:rFonts w:cs="Times New Roman"/>
                <w:sz w:val="22"/>
              </w:rPr>
              <w:t>t</w:t>
            </w:r>
            <w:r w:rsidR="003815C1">
              <w:rPr>
                <w:rFonts w:cs="Times New Roman"/>
                <w:sz w:val="22"/>
              </w:rPr>
              <w:t> </w:t>
            </w:r>
            <w:r w:rsidR="00FD63DE" w:rsidRPr="00AF223F">
              <w:rPr>
                <w:rFonts w:cs="Times New Roman"/>
                <w:sz w:val="22"/>
              </w:rPr>
              <w:t>201</w:t>
            </w:r>
            <w:r w:rsidRPr="00AF223F">
              <w:rPr>
                <w:rFonts w:cs="Times New Roman"/>
                <w:sz w:val="22"/>
              </w:rPr>
              <w:t>9</w:t>
            </w:r>
            <w:r w:rsidR="00FD63DE" w:rsidRPr="00AF223F">
              <w:rPr>
                <w:rFonts w:cs="Times New Roman"/>
                <w:sz w:val="22"/>
              </w:rPr>
              <w:t xml:space="preserve"> soit 506</w:t>
            </w:r>
            <w:r w:rsidRPr="00AF223F">
              <w:rPr>
                <w:rFonts w:cs="Times New Roman"/>
                <w:sz w:val="22"/>
              </w:rPr>
              <w:t> </w:t>
            </w:r>
            <w:r w:rsidR="00FD63DE" w:rsidRPr="00AF223F">
              <w:rPr>
                <w:rFonts w:cs="Times New Roman"/>
                <w:sz w:val="22"/>
              </w:rPr>
              <w:t>heures sur 12</w:t>
            </w:r>
            <w:r w:rsidRPr="00AF223F">
              <w:rPr>
                <w:rFonts w:cs="Times New Roman"/>
                <w:sz w:val="22"/>
              </w:rPr>
              <w:t> </w:t>
            </w:r>
            <w:r w:rsidR="00FD63DE" w:rsidRPr="00AF223F">
              <w:rPr>
                <w:rFonts w:cs="Times New Roman"/>
                <w:sz w:val="22"/>
              </w:rPr>
              <w:t>semaines</w:t>
            </w:r>
          </w:p>
        </w:tc>
        <w:tc>
          <w:tcPr>
            <w:tcW w:w="3261" w:type="dxa"/>
          </w:tcPr>
          <w:p w14:paraId="5E83DBCC" w14:textId="77777777" w:rsidR="00FD63DE" w:rsidRPr="00AF223F" w:rsidRDefault="00FD63DE" w:rsidP="00231B13">
            <w:pPr>
              <w:autoSpaceDE w:val="0"/>
              <w:autoSpaceDN w:val="0"/>
              <w:adjustRightInd w:val="0"/>
              <w:spacing w:after="0" w:line="240" w:lineRule="auto"/>
              <w:jc w:val="both"/>
              <w:rPr>
                <w:rFonts w:cs="Times New Roman"/>
                <w:sz w:val="22"/>
              </w:rPr>
            </w:pPr>
          </w:p>
          <w:p w14:paraId="03940DAF" w14:textId="388D8432"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10</w:t>
            </w:r>
            <w:r w:rsidR="008728FB" w:rsidRPr="00AF223F">
              <w:rPr>
                <w:rFonts w:cs="Times New Roman"/>
                <w:sz w:val="22"/>
              </w:rPr>
              <w:t> </w:t>
            </w:r>
            <w:r w:rsidRPr="00AF223F">
              <w:rPr>
                <w:rFonts w:cs="Times New Roman"/>
                <w:sz w:val="22"/>
              </w:rPr>
              <w:t>heures/jour</w:t>
            </w:r>
          </w:p>
          <w:p w14:paraId="61DDAD9E" w14:textId="3B70B145"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Amplitude horaire sur une journée : 13</w:t>
            </w:r>
            <w:r w:rsidR="00625246" w:rsidRPr="00AF223F">
              <w:rPr>
                <w:rFonts w:cs="Times New Roman"/>
                <w:sz w:val="22"/>
              </w:rPr>
              <w:t> </w:t>
            </w:r>
            <w:r w:rsidRPr="00AF223F">
              <w:rPr>
                <w:rFonts w:cs="Times New Roman"/>
                <w:sz w:val="22"/>
              </w:rPr>
              <w:t>h</w:t>
            </w:r>
          </w:p>
          <w:p w14:paraId="105A6556" w14:textId="77777777"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Pas plus d’une coupure par jour</w:t>
            </w:r>
          </w:p>
          <w:p w14:paraId="76EE4D09" w14:textId="711BE089"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Un temps de travail minimum de 3</w:t>
            </w:r>
            <w:r w:rsidR="000500F0" w:rsidRPr="00AF223F">
              <w:rPr>
                <w:rFonts w:cs="Times New Roman"/>
                <w:sz w:val="22"/>
              </w:rPr>
              <w:t> </w:t>
            </w:r>
            <w:r w:rsidRPr="00AF223F">
              <w:rPr>
                <w:rFonts w:cs="Times New Roman"/>
                <w:sz w:val="22"/>
              </w:rPr>
              <w:t>heures</w:t>
            </w:r>
          </w:p>
          <w:p w14:paraId="2F0E4656" w14:textId="77777777" w:rsidR="00FD63DE" w:rsidRPr="00AF223F" w:rsidRDefault="00FD63DE" w:rsidP="00231B13">
            <w:pPr>
              <w:autoSpaceDE w:val="0"/>
              <w:autoSpaceDN w:val="0"/>
              <w:adjustRightInd w:val="0"/>
              <w:spacing w:after="0" w:line="240" w:lineRule="auto"/>
              <w:jc w:val="both"/>
              <w:rPr>
                <w:rFonts w:cs="Times New Roman"/>
                <w:sz w:val="22"/>
              </w:rPr>
            </w:pPr>
          </w:p>
          <w:p w14:paraId="51AD12A7" w14:textId="394B8356"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Repos quotidien minimum de 11</w:t>
            </w:r>
            <w:r w:rsidR="008728FB" w:rsidRPr="00AF223F">
              <w:rPr>
                <w:rFonts w:cs="Times New Roman"/>
                <w:sz w:val="22"/>
              </w:rPr>
              <w:t> </w:t>
            </w:r>
            <w:r w:rsidRPr="00AF223F">
              <w:rPr>
                <w:rFonts w:cs="Times New Roman"/>
                <w:sz w:val="22"/>
              </w:rPr>
              <w:t>heures</w:t>
            </w:r>
          </w:p>
          <w:p w14:paraId="77B18075" w14:textId="77777777" w:rsidR="00FD63DE" w:rsidRPr="00AF223F" w:rsidRDefault="00FD63DE" w:rsidP="00231B13">
            <w:pPr>
              <w:autoSpaceDE w:val="0"/>
              <w:autoSpaceDN w:val="0"/>
              <w:adjustRightInd w:val="0"/>
              <w:spacing w:after="0" w:line="240" w:lineRule="auto"/>
              <w:jc w:val="both"/>
              <w:rPr>
                <w:rFonts w:cs="Times New Roman"/>
                <w:sz w:val="22"/>
              </w:rPr>
            </w:pPr>
          </w:p>
          <w:p w14:paraId="6F5A8B7E" w14:textId="45586E96"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La loi prévoit 44</w:t>
            </w:r>
            <w:r w:rsidR="00625246" w:rsidRPr="00AF223F">
              <w:rPr>
                <w:rFonts w:cs="Times New Roman"/>
                <w:sz w:val="22"/>
              </w:rPr>
              <w:t> </w:t>
            </w:r>
            <w:r w:rsidRPr="00AF223F">
              <w:rPr>
                <w:rFonts w:cs="Times New Roman"/>
                <w:sz w:val="22"/>
              </w:rPr>
              <w:t>heures en moyenne sur 12</w:t>
            </w:r>
            <w:r w:rsidR="00625246" w:rsidRPr="00AF223F">
              <w:rPr>
                <w:rFonts w:cs="Times New Roman"/>
                <w:sz w:val="22"/>
              </w:rPr>
              <w:t> </w:t>
            </w:r>
            <w:r w:rsidRPr="00AF223F">
              <w:rPr>
                <w:rFonts w:cs="Times New Roman"/>
                <w:sz w:val="22"/>
              </w:rPr>
              <w:t>semaines.</w:t>
            </w:r>
          </w:p>
          <w:p w14:paraId="7FA659B4" w14:textId="148EE744"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La convention collective prévoit 42</w:t>
            </w:r>
            <w:r w:rsidR="00625246" w:rsidRPr="00AF223F">
              <w:rPr>
                <w:rFonts w:cs="Times New Roman"/>
                <w:sz w:val="22"/>
              </w:rPr>
              <w:t> </w:t>
            </w:r>
            <w:r w:rsidRPr="00AF223F">
              <w:rPr>
                <w:rFonts w:cs="Times New Roman"/>
                <w:sz w:val="22"/>
              </w:rPr>
              <w:t>heures en moyenne sur 12</w:t>
            </w:r>
            <w:r w:rsidR="00625246" w:rsidRPr="00AF223F">
              <w:rPr>
                <w:rFonts w:cs="Times New Roman"/>
                <w:sz w:val="22"/>
              </w:rPr>
              <w:t> </w:t>
            </w:r>
            <w:r w:rsidRPr="00AF223F">
              <w:rPr>
                <w:rFonts w:cs="Times New Roman"/>
                <w:sz w:val="22"/>
              </w:rPr>
              <w:t>semaines.</w:t>
            </w:r>
          </w:p>
        </w:tc>
        <w:tc>
          <w:tcPr>
            <w:tcW w:w="998" w:type="dxa"/>
          </w:tcPr>
          <w:p w14:paraId="2BCC5530" w14:textId="77777777" w:rsidR="00FD63DE" w:rsidRPr="00AF223F" w:rsidRDefault="00FD63DE" w:rsidP="00231B13">
            <w:pPr>
              <w:autoSpaceDE w:val="0"/>
              <w:autoSpaceDN w:val="0"/>
              <w:adjustRightInd w:val="0"/>
              <w:spacing w:after="0" w:line="240" w:lineRule="auto"/>
              <w:jc w:val="both"/>
              <w:rPr>
                <w:rFonts w:cs="Times New Roman"/>
                <w:sz w:val="22"/>
              </w:rPr>
            </w:pPr>
          </w:p>
          <w:p w14:paraId="58ECE395" w14:textId="3D1A8BBA"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10</w:t>
            </w:r>
            <w:r w:rsidR="008728FB" w:rsidRPr="00AF223F">
              <w:rPr>
                <w:rFonts w:cs="Times New Roman"/>
                <w:sz w:val="22"/>
              </w:rPr>
              <w:t> </w:t>
            </w:r>
            <w:r w:rsidRPr="00AF223F">
              <w:rPr>
                <w:rFonts w:cs="Times New Roman"/>
                <w:sz w:val="22"/>
              </w:rPr>
              <w:t>h</w:t>
            </w:r>
          </w:p>
          <w:p w14:paraId="12E3C078" w14:textId="77777777" w:rsidR="00FD63DE" w:rsidRPr="00AF223F" w:rsidRDefault="00FD63DE" w:rsidP="00231B13">
            <w:pPr>
              <w:autoSpaceDE w:val="0"/>
              <w:autoSpaceDN w:val="0"/>
              <w:adjustRightInd w:val="0"/>
              <w:spacing w:after="0" w:line="240" w:lineRule="auto"/>
              <w:jc w:val="both"/>
              <w:rPr>
                <w:rFonts w:cs="Times New Roman"/>
                <w:sz w:val="22"/>
              </w:rPr>
            </w:pPr>
          </w:p>
        </w:tc>
        <w:tc>
          <w:tcPr>
            <w:tcW w:w="2085" w:type="dxa"/>
          </w:tcPr>
          <w:p w14:paraId="465B804E" w14:textId="77777777" w:rsidR="00FD63DE" w:rsidRPr="00AF223F" w:rsidRDefault="00FD63DE" w:rsidP="00231B13">
            <w:pPr>
              <w:autoSpaceDE w:val="0"/>
              <w:autoSpaceDN w:val="0"/>
              <w:adjustRightInd w:val="0"/>
              <w:spacing w:after="0" w:line="240" w:lineRule="auto"/>
              <w:jc w:val="both"/>
              <w:rPr>
                <w:rFonts w:cs="Times New Roman"/>
                <w:sz w:val="22"/>
              </w:rPr>
            </w:pPr>
          </w:p>
          <w:p w14:paraId="3F55F977" w14:textId="77777777" w:rsidR="00FD63DE" w:rsidRPr="00AF223F" w:rsidRDefault="00FD63DE" w:rsidP="00231B13">
            <w:pPr>
              <w:autoSpaceDE w:val="0"/>
              <w:autoSpaceDN w:val="0"/>
              <w:adjustRightInd w:val="0"/>
              <w:spacing w:after="0" w:line="240" w:lineRule="auto"/>
              <w:jc w:val="both"/>
              <w:rPr>
                <w:rFonts w:cs="Times New Roman"/>
                <w:sz w:val="22"/>
              </w:rPr>
            </w:pPr>
          </w:p>
          <w:p w14:paraId="60502EDC" w14:textId="2031C6D3"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16</w:t>
            </w:r>
            <w:r w:rsidR="008728FB" w:rsidRPr="00AF223F">
              <w:rPr>
                <w:rFonts w:cs="Times New Roman"/>
                <w:sz w:val="22"/>
              </w:rPr>
              <w:t> </w:t>
            </w:r>
            <w:r w:rsidRPr="00AF223F">
              <w:rPr>
                <w:rFonts w:cs="Times New Roman"/>
                <w:sz w:val="22"/>
              </w:rPr>
              <w:t>h</w:t>
            </w:r>
          </w:p>
          <w:p w14:paraId="7F228596" w14:textId="77777777" w:rsidR="00FD63DE" w:rsidRPr="00AF223F" w:rsidRDefault="00FD63DE" w:rsidP="00231B13">
            <w:pPr>
              <w:autoSpaceDE w:val="0"/>
              <w:autoSpaceDN w:val="0"/>
              <w:adjustRightInd w:val="0"/>
              <w:spacing w:after="0" w:line="240" w:lineRule="auto"/>
              <w:jc w:val="both"/>
              <w:rPr>
                <w:rFonts w:cs="Times New Roman"/>
                <w:sz w:val="22"/>
              </w:rPr>
            </w:pPr>
          </w:p>
          <w:p w14:paraId="6A6BB943" w14:textId="4A245FB5"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2</w:t>
            </w:r>
            <w:r w:rsidR="008728FB" w:rsidRPr="00AF223F">
              <w:rPr>
                <w:rFonts w:cs="Times New Roman"/>
                <w:sz w:val="22"/>
              </w:rPr>
              <w:t> </w:t>
            </w:r>
            <w:r w:rsidRPr="00AF223F">
              <w:rPr>
                <w:rFonts w:cs="Times New Roman"/>
                <w:sz w:val="22"/>
              </w:rPr>
              <w:t>coupures</w:t>
            </w:r>
          </w:p>
          <w:p w14:paraId="20129E17" w14:textId="7C0CD429"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1</w:t>
            </w:r>
            <w:r w:rsidR="008728FB" w:rsidRPr="00AF223F">
              <w:rPr>
                <w:rFonts w:cs="Times New Roman"/>
                <w:sz w:val="22"/>
              </w:rPr>
              <w:t> </w:t>
            </w:r>
            <w:r w:rsidRPr="00AF223F">
              <w:rPr>
                <w:rFonts w:cs="Times New Roman"/>
                <w:sz w:val="22"/>
              </w:rPr>
              <w:t>période de 2</w:t>
            </w:r>
            <w:r w:rsidR="008728FB" w:rsidRPr="00AF223F">
              <w:rPr>
                <w:rFonts w:cs="Times New Roman"/>
                <w:sz w:val="22"/>
              </w:rPr>
              <w:t> </w:t>
            </w:r>
            <w:r w:rsidRPr="00AF223F">
              <w:rPr>
                <w:rFonts w:cs="Times New Roman"/>
                <w:sz w:val="22"/>
              </w:rPr>
              <w:t>heures</w:t>
            </w:r>
          </w:p>
          <w:p w14:paraId="13343071" w14:textId="54332927" w:rsidR="00382AF0" w:rsidRPr="00AF223F" w:rsidRDefault="00382AF0" w:rsidP="00231B13">
            <w:pPr>
              <w:autoSpaceDE w:val="0"/>
              <w:autoSpaceDN w:val="0"/>
              <w:adjustRightInd w:val="0"/>
              <w:spacing w:after="0" w:line="240" w:lineRule="auto"/>
              <w:jc w:val="both"/>
              <w:rPr>
                <w:rFonts w:cs="Times New Roman"/>
                <w:sz w:val="22"/>
              </w:rPr>
            </w:pPr>
          </w:p>
          <w:p w14:paraId="49BEAFA8" w14:textId="77777777" w:rsidR="00382AF0" w:rsidRPr="00AF223F" w:rsidRDefault="00382AF0" w:rsidP="00231B13">
            <w:pPr>
              <w:autoSpaceDE w:val="0"/>
              <w:autoSpaceDN w:val="0"/>
              <w:adjustRightInd w:val="0"/>
              <w:spacing w:after="0" w:line="240" w:lineRule="auto"/>
              <w:jc w:val="both"/>
              <w:rPr>
                <w:rFonts w:cs="Times New Roman"/>
                <w:sz w:val="22"/>
              </w:rPr>
            </w:pPr>
          </w:p>
          <w:p w14:paraId="05479487" w14:textId="6EB24307"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Moins de 11</w:t>
            </w:r>
            <w:r w:rsidR="008728FB" w:rsidRPr="00AF223F">
              <w:rPr>
                <w:rFonts w:cs="Times New Roman"/>
                <w:sz w:val="22"/>
              </w:rPr>
              <w:t> </w:t>
            </w:r>
            <w:r w:rsidRPr="00AF223F">
              <w:rPr>
                <w:rFonts w:cs="Times New Roman"/>
                <w:sz w:val="22"/>
              </w:rPr>
              <w:t>heures de récupération</w:t>
            </w:r>
          </w:p>
          <w:p w14:paraId="2619AD0D" w14:textId="77777777" w:rsidR="00FD63DE" w:rsidRPr="00AF223F" w:rsidRDefault="00FD63DE" w:rsidP="00231B13">
            <w:pPr>
              <w:autoSpaceDE w:val="0"/>
              <w:autoSpaceDN w:val="0"/>
              <w:adjustRightInd w:val="0"/>
              <w:spacing w:after="0" w:line="240" w:lineRule="auto"/>
              <w:jc w:val="both"/>
              <w:rPr>
                <w:rFonts w:cs="Times New Roman"/>
                <w:sz w:val="22"/>
              </w:rPr>
            </w:pPr>
          </w:p>
          <w:p w14:paraId="10F4B649" w14:textId="3365AEDA" w:rsidR="00FD63DE" w:rsidRPr="00AF223F" w:rsidRDefault="00FD63DE" w:rsidP="00231B13">
            <w:pPr>
              <w:autoSpaceDE w:val="0"/>
              <w:autoSpaceDN w:val="0"/>
              <w:adjustRightInd w:val="0"/>
              <w:spacing w:after="0" w:line="240" w:lineRule="auto"/>
              <w:jc w:val="both"/>
              <w:rPr>
                <w:rFonts w:cs="Times New Roman"/>
                <w:sz w:val="22"/>
              </w:rPr>
            </w:pPr>
            <w:bookmarkStart w:id="0" w:name="_GoBack"/>
            <w:bookmarkEnd w:id="0"/>
            <w:r w:rsidRPr="00AF223F">
              <w:rPr>
                <w:rFonts w:cs="Times New Roman"/>
                <w:sz w:val="22"/>
              </w:rPr>
              <w:t>42,16</w:t>
            </w:r>
          </w:p>
          <w:p w14:paraId="1701C166" w14:textId="77777777"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(506 / 12)</w:t>
            </w:r>
          </w:p>
          <w:p w14:paraId="39652658" w14:textId="13BADE0C"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Supérieur à la conv</w:t>
            </w:r>
            <w:r w:rsidR="00625246" w:rsidRPr="00AF223F">
              <w:rPr>
                <w:rFonts w:cs="Times New Roman"/>
                <w:sz w:val="22"/>
              </w:rPr>
              <w:t>ention</w:t>
            </w:r>
            <w:r w:rsidRPr="00AF223F">
              <w:rPr>
                <w:rFonts w:cs="Times New Roman"/>
                <w:sz w:val="22"/>
              </w:rPr>
              <w:t xml:space="preserve"> collective</w:t>
            </w:r>
          </w:p>
        </w:tc>
      </w:tr>
      <w:tr w:rsidR="00FD63DE" w:rsidRPr="00AF223F" w14:paraId="7FF4DE43" w14:textId="77777777" w:rsidTr="00FD63DE">
        <w:tc>
          <w:tcPr>
            <w:tcW w:w="1463" w:type="dxa"/>
          </w:tcPr>
          <w:p w14:paraId="678FBBF5" w14:textId="6C817D93"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Repos</w:t>
            </w:r>
          </w:p>
        </w:tc>
        <w:tc>
          <w:tcPr>
            <w:tcW w:w="2189" w:type="dxa"/>
          </w:tcPr>
          <w:p w14:paraId="102A8DEF" w14:textId="1D5B9099" w:rsidR="00FD63DE" w:rsidRPr="00AF223F" w:rsidRDefault="00FD63DE" w:rsidP="00231B13">
            <w:pPr>
              <w:autoSpaceDE w:val="0"/>
              <w:autoSpaceDN w:val="0"/>
              <w:adjustRightInd w:val="0"/>
              <w:spacing w:after="0" w:line="240" w:lineRule="auto"/>
              <w:rPr>
                <w:rFonts w:cs="Times New Roman"/>
                <w:sz w:val="22"/>
              </w:rPr>
            </w:pPr>
            <w:r w:rsidRPr="00AF223F">
              <w:rPr>
                <w:rFonts w:cs="Times New Roman"/>
                <w:sz w:val="22"/>
              </w:rPr>
              <w:t>Travail le dimanche matin jusqu’à 13</w:t>
            </w:r>
            <w:r w:rsidR="00274808" w:rsidRPr="00AF223F">
              <w:rPr>
                <w:rFonts w:cs="Times New Roman"/>
                <w:sz w:val="22"/>
              </w:rPr>
              <w:t> </w:t>
            </w:r>
            <w:r w:rsidRPr="00AF223F">
              <w:rPr>
                <w:rFonts w:cs="Times New Roman"/>
                <w:sz w:val="22"/>
              </w:rPr>
              <w:t>heures</w:t>
            </w:r>
          </w:p>
          <w:p w14:paraId="4B93BAD4" w14:textId="5C02C59B" w:rsidR="00FD63DE" w:rsidRPr="00AF223F" w:rsidRDefault="00FD63DE" w:rsidP="00231B13">
            <w:pPr>
              <w:autoSpaceDE w:val="0"/>
              <w:autoSpaceDN w:val="0"/>
              <w:adjustRightInd w:val="0"/>
              <w:spacing w:after="0" w:line="240" w:lineRule="auto"/>
              <w:rPr>
                <w:rFonts w:cs="Times New Roman"/>
                <w:sz w:val="22"/>
              </w:rPr>
            </w:pPr>
            <w:r w:rsidRPr="00AF223F">
              <w:rPr>
                <w:rFonts w:cs="Times New Roman"/>
                <w:sz w:val="22"/>
              </w:rPr>
              <w:t>Repos le dimanche après-midi et le mardi qui suit</w:t>
            </w:r>
            <w:r w:rsidR="00274808" w:rsidRPr="00AF223F">
              <w:rPr>
                <w:rFonts w:cs="Times New Roman"/>
                <w:sz w:val="22"/>
              </w:rPr>
              <w:t>.</w:t>
            </w:r>
          </w:p>
        </w:tc>
        <w:tc>
          <w:tcPr>
            <w:tcW w:w="3261" w:type="dxa"/>
          </w:tcPr>
          <w:p w14:paraId="7D7328E9" w14:textId="77777777" w:rsidR="00FD63DE" w:rsidRPr="00AF223F" w:rsidRDefault="00FD63DE" w:rsidP="00231B13">
            <w:pPr>
              <w:autoSpaceDE w:val="0"/>
              <w:autoSpaceDN w:val="0"/>
              <w:adjustRightInd w:val="0"/>
              <w:spacing w:after="0" w:line="240" w:lineRule="auto"/>
              <w:rPr>
                <w:rFonts w:cs="Times New Roman"/>
                <w:sz w:val="22"/>
              </w:rPr>
            </w:pPr>
            <w:r w:rsidRPr="00AF223F">
              <w:rPr>
                <w:rFonts w:cs="Times New Roman"/>
                <w:sz w:val="22"/>
              </w:rPr>
              <w:t>Dérogation dans le commerce de détail et de distribution</w:t>
            </w:r>
          </w:p>
          <w:p w14:paraId="7194BF69" w14:textId="40C805BB" w:rsidR="00FD63DE" w:rsidRPr="00AF223F" w:rsidRDefault="00FD63DE" w:rsidP="00231B13">
            <w:pPr>
              <w:autoSpaceDE w:val="0"/>
              <w:autoSpaceDN w:val="0"/>
              <w:adjustRightInd w:val="0"/>
              <w:spacing w:after="0" w:line="240" w:lineRule="auto"/>
              <w:rPr>
                <w:rFonts w:cs="Times New Roman"/>
                <w:sz w:val="22"/>
              </w:rPr>
            </w:pPr>
            <w:r w:rsidRPr="00AF223F">
              <w:rPr>
                <w:rFonts w:cs="Times New Roman"/>
                <w:sz w:val="22"/>
              </w:rPr>
              <w:t>Repos hebdomadaire sans majoration du salaire : non valide. Le collaborateur ne bénéficie pas du repos du dimanche après-midi et du lundi qui suit (dimanche AM et mardi).</w:t>
            </w:r>
          </w:p>
        </w:tc>
        <w:tc>
          <w:tcPr>
            <w:tcW w:w="998" w:type="dxa"/>
          </w:tcPr>
          <w:p w14:paraId="72801262" w14:textId="114A47FA"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Légal jusqu’à 13</w:t>
            </w:r>
            <w:r w:rsidR="00716510" w:rsidRPr="00AF223F">
              <w:rPr>
                <w:rFonts w:cs="Times New Roman"/>
                <w:sz w:val="22"/>
              </w:rPr>
              <w:t> </w:t>
            </w:r>
            <w:r w:rsidRPr="00AF223F">
              <w:rPr>
                <w:rFonts w:cs="Times New Roman"/>
                <w:sz w:val="22"/>
              </w:rPr>
              <w:t>h</w:t>
            </w:r>
            <w:r w:rsidR="00716510" w:rsidRPr="00AF223F">
              <w:rPr>
                <w:rFonts w:cs="Times New Roman"/>
                <w:sz w:val="22"/>
              </w:rPr>
              <w:t>eures</w:t>
            </w:r>
          </w:p>
        </w:tc>
        <w:tc>
          <w:tcPr>
            <w:tcW w:w="2085" w:type="dxa"/>
          </w:tcPr>
          <w:p w14:paraId="364E2187" w14:textId="77777777" w:rsidR="00FD63DE" w:rsidRPr="00AF223F" w:rsidRDefault="00FD63DE" w:rsidP="00231B13">
            <w:pPr>
              <w:autoSpaceDE w:val="0"/>
              <w:autoSpaceDN w:val="0"/>
              <w:adjustRightInd w:val="0"/>
              <w:spacing w:after="0" w:line="240" w:lineRule="auto"/>
              <w:jc w:val="both"/>
              <w:rPr>
                <w:rFonts w:cs="Times New Roman"/>
                <w:sz w:val="22"/>
              </w:rPr>
            </w:pPr>
          </w:p>
          <w:p w14:paraId="6E690F7B" w14:textId="77777777" w:rsidR="00FD63DE" w:rsidRPr="00AF223F" w:rsidRDefault="00FD63DE" w:rsidP="00231B13">
            <w:pPr>
              <w:autoSpaceDE w:val="0"/>
              <w:autoSpaceDN w:val="0"/>
              <w:adjustRightInd w:val="0"/>
              <w:spacing w:after="0" w:line="240" w:lineRule="auto"/>
              <w:jc w:val="both"/>
              <w:rPr>
                <w:rFonts w:cs="Times New Roman"/>
                <w:sz w:val="22"/>
              </w:rPr>
            </w:pPr>
          </w:p>
          <w:p w14:paraId="4F83E0E9" w14:textId="77777777" w:rsidR="00FD63DE" w:rsidRPr="00AF223F" w:rsidRDefault="00FD63DE" w:rsidP="00231B13">
            <w:pPr>
              <w:autoSpaceDE w:val="0"/>
              <w:autoSpaceDN w:val="0"/>
              <w:adjustRightInd w:val="0"/>
              <w:spacing w:after="0" w:line="240" w:lineRule="auto"/>
              <w:jc w:val="both"/>
              <w:rPr>
                <w:rFonts w:cs="Times New Roman"/>
                <w:sz w:val="22"/>
              </w:rPr>
            </w:pPr>
          </w:p>
          <w:p w14:paraId="115834F9" w14:textId="34B74C34"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Sans majoration de 20</w:t>
            </w:r>
            <w:r w:rsidR="00716510" w:rsidRPr="00AF223F">
              <w:rPr>
                <w:rFonts w:cs="Times New Roman"/>
                <w:sz w:val="22"/>
              </w:rPr>
              <w:t> </w:t>
            </w:r>
            <w:r w:rsidRPr="00AF223F">
              <w:rPr>
                <w:rFonts w:cs="Times New Roman"/>
                <w:sz w:val="22"/>
              </w:rPr>
              <w:t>%</w:t>
            </w:r>
            <w:r w:rsidR="003815C1">
              <w:rPr>
                <w:rFonts w:cs="Times New Roman"/>
                <w:sz w:val="22"/>
              </w:rPr>
              <w:t xml:space="preserve"> </w:t>
            </w:r>
            <w:r w:rsidRPr="00AF223F">
              <w:rPr>
                <w:rFonts w:cs="Times New Roman"/>
                <w:sz w:val="22"/>
              </w:rPr>
              <w:t>(CC)</w:t>
            </w:r>
          </w:p>
        </w:tc>
      </w:tr>
      <w:tr w:rsidR="00FD63DE" w:rsidRPr="00AF223F" w14:paraId="273AEC5C" w14:textId="77777777" w:rsidTr="00FD63DE">
        <w:tc>
          <w:tcPr>
            <w:tcW w:w="1463" w:type="dxa"/>
          </w:tcPr>
          <w:p w14:paraId="6FFFBE2D" w14:textId="77777777"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Rémunération</w:t>
            </w:r>
          </w:p>
        </w:tc>
        <w:tc>
          <w:tcPr>
            <w:tcW w:w="2189" w:type="dxa"/>
          </w:tcPr>
          <w:p w14:paraId="412FBEB5" w14:textId="4D86A6E2"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Rémunération mensuelle brute (pause payée incluse) : 1 458,85</w:t>
            </w:r>
            <w:r w:rsidR="00F33F03" w:rsidRPr="00AF223F">
              <w:rPr>
                <w:rFonts w:cs="Times New Roman"/>
                <w:sz w:val="22"/>
              </w:rPr>
              <w:t> €</w:t>
            </w:r>
            <w:r w:rsidRPr="00AF223F">
              <w:rPr>
                <w:rFonts w:cs="Times New Roman"/>
                <w:sz w:val="22"/>
              </w:rPr>
              <w:t xml:space="preserve"> </w:t>
            </w:r>
            <w:r w:rsidRPr="00AF223F">
              <w:rPr>
                <w:rFonts w:cs="Times New Roman"/>
                <w:i/>
                <w:sz w:val="22"/>
              </w:rPr>
              <w:t>(on prévoit un salaire horaire de base</w:t>
            </w:r>
            <w:r w:rsidR="00F33F03" w:rsidRPr="00AF223F">
              <w:rPr>
                <w:rFonts w:cs="Times New Roman"/>
                <w:i/>
                <w:sz w:val="22"/>
              </w:rPr>
              <w:t xml:space="preserve"> </w:t>
            </w:r>
            <w:r w:rsidRPr="00AF223F">
              <w:rPr>
                <w:rFonts w:cs="Times New Roman"/>
                <w:i/>
                <w:sz w:val="22"/>
              </w:rPr>
              <w:t>de 9,43</w:t>
            </w:r>
            <w:r w:rsidR="00F33F03" w:rsidRPr="00AF223F">
              <w:rPr>
                <w:rFonts w:cs="Times New Roman"/>
                <w:i/>
                <w:sz w:val="22"/>
              </w:rPr>
              <w:t> €</w:t>
            </w:r>
            <w:r w:rsidRPr="00AF223F">
              <w:rPr>
                <w:rFonts w:cs="Times New Roman"/>
                <w:i/>
                <w:sz w:val="22"/>
              </w:rPr>
              <w:t>)</w:t>
            </w:r>
          </w:p>
        </w:tc>
        <w:tc>
          <w:tcPr>
            <w:tcW w:w="3261" w:type="dxa"/>
          </w:tcPr>
          <w:p w14:paraId="5FB3F10E" w14:textId="70743F1E"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La durée du travail s</w:t>
            </w:r>
            <w:r w:rsidR="00F33F03" w:rsidRPr="00AF223F">
              <w:rPr>
                <w:rFonts w:cs="Times New Roman"/>
                <w:sz w:val="22"/>
              </w:rPr>
              <w:t>’</w:t>
            </w:r>
            <w:r w:rsidRPr="00AF223F">
              <w:rPr>
                <w:rFonts w:cs="Times New Roman"/>
                <w:sz w:val="22"/>
              </w:rPr>
              <w:t>entend du travail effectif telle que défini</w:t>
            </w:r>
            <w:r w:rsidR="00F33F03" w:rsidRPr="00AF223F">
              <w:rPr>
                <w:rFonts w:cs="Times New Roman"/>
                <w:sz w:val="22"/>
              </w:rPr>
              <w:t>e</w:t>
            </w:r>
            <w:r w:rsidRPr="00AF223F">
              <w:rPr>
                <w:rFonts w:cs="Times New Roman"/>
                <w:sz w:val="22"/>
              </w:rPr>
              <w:t xml:space="preserve"> à l'article L. 212-4 du </w:t>
            </w:r>
            <w:r w:rsidR="00F33F03" w:rsidRPr="00AF223F">
              <w:rPr>
                <w:rFonts w:cs="Times New Roman"/>
                <w:sz w:val="22"/>
              </w:rPr>
              <w:t>C</w:t>
            </w:r>
            <w:r w:rsidRPr="00AF223F">
              <w:rPr>
                <w:rFonts w:cs="Times New Roman"/>
                <w:sz w:val="22"/>
              </w:rPr>
              <w:t>ode du travail. Elle ne comprend donc pas l'ensemble des pauses</w:t>
            </w:r>
            <w:r w:rsidR="00F33F03" w:rsidRPr="00AF223F">
              <w:rPr>
                <w:rFonts w:cs="Times New Roman"/>
                <w:sz w:val="22"/>
              </w:rPr>
              <w:t>,</w:t>
            </w:r>
            <w:r w:rsidRPr="00AF223F">
              <w:rPr>
                <w:rFonts w:cs="Times New Roman"/>
                <w:sz w:val="22"/>
              </w:rPr>
              <w:t xml:space="preserve"> qu'elles soient ou non rémunérées</w:t>
            </w:r>
            <w:r w:rsidR="00F33F03" w:rsidRPr="00AF223F">
              <w:rPr>
                <w:rFonts w:cs="Times New Roman"/>
                <w:sz w:val="22"/>
              </w:rPr>
              <w:t>.</w:t>
            </w:r>
          </w:p>
        </w:tc>
        <w:tc>
          <w:tcPr>
            <w:tcW w:w="998" w:type="dxa"/>
          </w:tcPr>
          <w:p w14:paraId="153394FC" w14:textId="77777777" w:rsidR="00FD63DE" w:rsidRPr="00AF223F" w:rsidRDefault="00FD63DE" w:rsidP="00231B13">
            <w:pPr>
              <w:autoSpaceDE w:val="0"/>
              <w:autoSpaceDN w:val="0"/>
              <w:adjustRightInd w:val="0"/>
              <w:spacing w:after="0" w:line="240" w:lineRule="auto"/>
              <w:jc w:val="both"/>
              <w:rPr>
                <w:rFonts w:cs="Times New Roman"/>
                <w:sz w:val="22"/>
              </w:rPr>
            </w:pPr>
          </w:p>
        </w:tc>
        <w:tc>
          <w:tcPr>
            <w:tcW w:w="2085" w:type="dxa"/>
          </w:tcPr>
          <w:p w14:paraId="76E7346D" w14:textId="1E027A74"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Rémunération inférieure à 1 501,76</w:t>
            </w:r>
            <w:r w:rsidR="00F33F03" w:rsidRPr="00AF223F">
              <w:rPr>
                <w:rFonts w:cs="Times New Roman"/>
                <w:sz w:val="22"/>
              </w:rPr>
              <w:t> </w:t>
            </w:r>
            <w:r w:rsidRPr="00AF223F">
              <w:rPr>
                <w:rFonts w:cs="Times New Roman"/>
                <w:sz w:val="22"/>
              </w:rPr>
              <w:t>€ qui est la rémunération minimale avec les pauses payées incluses</w:t>
            </w:r>
            <w:r w:rsidR="00FA52CC" w:rsidRPr="00AF223F">
              <w:rPr>
                <w:rFonts w:cs="Times New Roman"/>
                <w:sz w:val="22"/>
              </w:rPr>
              <w:t>.</w:t>
            </w:r>
          </w:p>
          <w:p w14:paraId="1ED3323C" w14:textId="78419459" w:rsidR="00FD63DE" w:rsidRPr="00AF223F" w:rsidRDefault="00FD63DE" w:rsidP="00231B13">
            <w:pPr>
              <w:autoSpaceDE w:val="0"/>
              <w:autoSpaceDN w:val="0"/>
              <w:adjustRightInd w:val="0"/>
              <w:spacing w:after="0" w:line="240" w:lineRule="auto"/>
              <w:jc w:val="both"/>
              <w:rPr>
                <w:rFonts w:cs="Times New Roman"/>
                <w:sz w:val="22"/>
              </w:rPr>
            </w:pPr>
            <w:r w:rsidRPr="00AF223F">
              <w:rPr>
                <w:rFonts w:cs="Times New Roman"/>
                <w:sz w:val="22"/>
              </w:rPr>
              <w:t xml:space="preserve">(151,67 </w:t>
            </w:r>
            <w:r w:rsidR="00FA52CC" w:rsidRPr="00AF223F">
              <w:rPr>
                <w:rFonts w:cs="Times New Roman"/>
                <w:sz w:val="22"/>
              </w:rPr>
              <w:t>×</w:t>
            </w:r>
            <w:r w:rsidRPr="00AF223F">
              <w:rPr>
                <w:rFonts w:cs="Times New Roman"/>
                <w:sz w:val="22"/>
              </w:rPr>
              <w:t xml:space="preserve"> 9,43) </w:t>
            </w:r>
            <w:r w:rsidR="00FA52CC" w:rsidRPr="00AF223F">
              <w:rPr>
                <w:rFonts w:cs="Times New Roman"/>
                <w:sz w:val="22"/>
              </w:rPr>
              <w:t>×</w:t>
            </w:r>
            <w:r w:rsidRPr="00AF223F">
              <w:rPr>
                <w:rFonts w:cs="Times New Roman"/>
                <w:sz w:val="22"/>
              </w:rPr>
              <w:t xml:space="preserve"> 1,05 = 1 501,76</w:t>
            </w:r>
            <w:r w:rsidR="00FA52CC" w:rsidRPr="00AF223F">
              <w:rPr>
                <w:rFonts w:cs="Times New Roman"/>
                <w:sz w:val="22"/>
              </w:rPr>
              <w:t> €</w:t>
            </w:r>
            <w:r w:rsidR="00186C14" w:rsidRPr="00AF223F">
              <w:rPr>
                <w:rFonts w:cs="Times New Roman"/>
                <w:sz w:val="22"/>
              </w:rPr>
              <w:t xml:space="preserve"> </w:t>
            </w:r>
          </w:p>
        </w:tc>
      </w:tr>
    </w:tbl>
    <w:p w14:paraId="5A64AB3F" w14:textId="77777777" w:rsidR="00FD63DE" w:rsidRPr="00F277F7" w:rsidRDefault="00FD63DE" w:rsidP="00FD63DE">
      <w:pPr>
        <w:rPr>
          <w:rFonts w:cs="Times New Roman"/>
          <w:sz w:val="22"/>
        </w:rPr>
      </w:pPr>
    </w:p>
    <w:sectPr w:rsidR="00FD63DE" w:rsidRPr="00F277F7" w:rsidSect="00232C19">
      <w:headerReference w:type="even" r:id="rId8"/>
      <w:headerReference w:type="default" r:id="rId9"/>
      <w:footerReference w:type="even" r:id="rId10"/>
      <w:footerReference w:type="default" r:id="rId11"/>
      <w:headerReference w:type="first" r:id="rId12"/>
      <w:footerReference w:type="first" r:id="rId13"/>
      <w:pgSz w:w="11906" w:h="16838"/>
      <w:pgMar w:top="782" w:right="1021" w:bottom="919"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15BB5" w14:textId="77777777" w:rsidR="001E0BB5" w:rsidRDefault="001E0BB5" w:rsidP="00B64ABB">
      <w:pPr>
        <w:spacing w:after="0" w:line="240" w:lineRule="auto"/>
      </w:pPr>
      <w:r>
        <w:separator/>
      </w:r>
    </w:p>
  </w:endnote>
  <w:endnote w:type="continuationSeparator" w:id="0">
    <w:p w14:paraId="70896F30" w14:textId="77777777" w:rsidR="001E0BB5" w:rsidRDefault="001E0BB5" w:rsidP="00B6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uide Pedago NCond">
    <w:altName w:val="Arial"/>
    <w:panose1 w:val="00000000000000000000"/>
    <w:charset w:val="00"/>
    <w:family w:val="swiss"/>
    <w:notTrueType/>
    <w:pitch w:val="variable"/>
    <w:sig w:usb0="800000AF" w:usb1="4000204A" w:usb2="00000000" w:usb3="00000000" w:csb0="00000011" w:csb1="00000000"/>
  </w:font>
  <w:font w:name="Guide Pedago Times">
    <w:altName w:val="Calibri"/>
    <w:panose1 w:val="00000000000000000000"/>
    <w:charset w:val="00"/>
    <w:family w:val="modern"/>
    <w:notTrueType/>
    <w:pitch w:val="variable"/>
    <w:sig w:usb0="800000AF" w:usb1="1000204A" w:usb2="00000000" w:usb3="00000000" w:csb0="00000001" w:csb1="00000000"/>
  </w:font>
  <w:font w:name="Guide Pedago Symb">
    <w:panose1 w:val="00000000000000000000"/>
    <w:charset w:val="00"/>
    <w:family w:val="modern"/>
    <w:notTrueType/>
    <w:pitch w:val="variable"/>
    <w:sig w:usb0="00000003" w:usb1="00000000" w:usb2="00000000" w:usb3="00000000" w:csb0="00000001" w:csb1="00000000"/>
  </w:font>
  <w:font w:name="GuidePedagogique">
    <w:altName w:val="Times New Roman"/>
    <w:panose1 w:val="00000000000000000000"/>
    <w:charset w:val="00"/>
    <w:family w:val="roman"/>
    <w:notTrueType/>
    <w:pitch w:val="default"/>
  </w:font>
  <w:font w:name="GuidePedagoTimes-Bold">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Lucidasans">
    <w:panose1 w:val="00000000000000000000"/>
    <w:charset w:val="00"/>
    <w:family w:val="auto"/>
    <w:notTrueType/>
    <w:pitch w:val="variable"/>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688482"/>
      <w:docPartObj>
        <w:docPartGallery w:val="Page Numbers (Bottom of Page)"/>
        <w:docPartUnique/>
      </w:docPartObj>
    </w:sdtPr>
    <w:sdtEndPr/>
    <w:sdtContent>
      <w:p w14:paraId="55887AAF" w14:textId="53D6C6C3" w:rsidR="00232C19" w:rsidRDefault="00206A6B">
        <w:pPr>
          <w:pStyle w:val="Pieddepag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039293"/>
      <w:docPartObj>
        <w:docPartGallery w:val="Page Numbers (Bottom of Page)"/>
        <w:docPartUnique/>
      </w:docPartObj>
    </w:sdtPr>
    <w:sdtEndPr/>
    <w:sdtContent>
      <w:p w14:paraId="227DCC13" w14:textId="0BAE3B72" w:rsidR="00231B13" w:rsidRDefault="00232C19" w:rsidP="00D15A86">
        <w:pPr>
          <w:pStyle w:val="Pieddepage"/>
          <w:tabs>
            <w:tab w:val="clear" w:pos="4536"/>
            <w:tab w:val="clear" w:pos="9072"/>
            <w:tab w:val="right" w:pos="10065"/>
          </w:tabs>
          <w:jc w:val="right"/>
        </w:pPr>
        <w:r w:rsidRPr="00232C19">
          <w:rPr>
            <w:rFonts w:ascii="DINOT-Bold" w:eastAsia="Times New Roman" w:hAnsi="DINOT-Bold" w:cs="DINOT-Bold"/>
            <w:b/>
            <w:color w:val="000000"/>
            <w:sz w:val="17"/>
            <w:szCs w:val="17"/>
            <w:lang w:eastAsia="fr-FR"/>
          </w:rPr>
          <w:t>Chapitre 10</w:t>
        </w:r>
        <w:r w:rsidR="00D15A86">
          <w:rPr>
            <w:rFonts w:ascii="DINOT-Bold" w:eastAsia="Times New Roman" w:hAnsi="DINOT-Bold" w:cs="DINOT-Bold"/>
            <w:b/>
            <w:color w:val="000000"/>
            <w:sz w:val="17"/>
            <w:szCs w:val="17"/>
            <w:lang w:eastAsia="fr-FR"/>
          </w:rPr>
          <w:t xml:space="preserve"> –</w:t>
        </w:r>
        <w:r w:rsidRPr="00232C19">
          <w:rPr>
            <w:rFonts w:ascii="DINOT-Bold" w:eastAsia="Times New Roman" w:hAnsi="DINOT-Bold" w:cs="DINOT-Bold"/>
            <w:b/>
            <w:color w:val="000000"/>
            <w:sz w:val="17"/>
            <w:szCs w:val="17"/>
            <w:lang w:eastAsia="fr-FR"/>
          </w:rPr>
          <w:t xml:space="preserve"> Intégrer les nouveaux arrivants</w:t>
        </w:r>
        <w:r>
          <w:rPr>
            <w:rFonts w:cs="Times New Roman"/>
            <w:color w:val="000000"/>
          </w:rPr>
          <w:tab/>
        </w:r>
        <w:r w:rsidR="00231B13">
          <w:fldChar w:fldCharType="begin"/>
        </w:r>
        <w:r w:rsidR="00231B13">
          <w:instrText>PAGE   \* MERGEFORMAT</w:instrText>
        </w:r>
        <w:r w:rsidR="00231B13">
          <w:fldChar w:fldCharType="separate"/>
        </w:r>
        <w:r w:rsidR="00231B13">
          <w:rPr>
            <w:noProof/>
          </w:rPr>
          <w:t>2</w:t>
        </w:r>
        <w:r w:rsidR="00231B1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7304" w14:textId="77777777" w:rsidR="00D15A86" w:rsidRDefault="00D15A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B8072" w14:textId="77777777" w:rsidR="001E0BB5" w:rsidRDefault="001E0BB5" w:rsidP="00B64ABB">
      <w:pPr>
        <w:spacing w:after="0" w:line="240" w:lineRule="auto"/>
      </w:pPr>
      <w:r>
        <w:separator/>
      </w:r>
    </w:p>
  </w:footnote>
  <w:footnote w:type="continuationSeparator" w:id="0">
    <w:p w14:paraId="133AF1EC" w14:textId="77777777" w:rsidR="001E0BB5" w:rsidRDefault="001E0BB5" w:rsidP="00B64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7B5DC" w14:textId="77777777" w:rsidR="00D15A86" w:rsidRDefault="00D15A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CACE2" w14:textId="77777777" w:rsidR="00D15A86" w:rsidRDefault="00D15A8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FED5F" w14:textId="77777777" w:rsidR="00D15A86" w:rsidRDefault="00D15A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1A51"/>
    <w:multiLevelType w:val="hybridMultilevel"/>
    <w:tmpl w:val="0A12A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106B41"/>
    <w:multiLevelType w:val="hybridMultilevel"/>
    <w:tmpl w:val="E05E0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FA75B1"/>
    <w:multiLevelType w:val="hybridMultilevel"/>
    <w:tmpl w:val="8D8A75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078026A"/>
    <w:multiLevelType w:val="hybridMultilevel"/>
    <w:tmpl w:val="432AF6AE"/>
    <w:lvl w:ilvl="0" w:tplc="0412A346">
      <w:start w:val="1"/>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4C50A4C"/>
    <w:multiLevelType w:val="hybridMultilevel"/>
    <w:tmpl w:val="80445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3A3792"/>
    <w:multiLevelType w:val="hybridMultilevel"/>
    <w:tmpl w:val="422039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D9063D9"/>
    <w:multiLevelType w:val="hybridMultilevel"/>
    <w:tmpl w:val="8D06869E"/>
    <w:lvl w:ilvl="0" w:tplc="251AC900">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77E32"/>
    <w:multiLevelType w:val="hybridMultilevel"/>
    <w:tmpl w:val="29982D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1992B90"/>
    <w:multiLevelType w:val="hybridMultilevel"/>
    <w:tmpl w:val="F75C1D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37907A5"/>
    <w:multiLevelType w:val="hybridMultilevel"/>
    <w:tmpl w:val="B4FA6C02"/>
    <w:lvl w:ilvl="0" w:tplc="BF5248C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782474"/>
    <w:multiLevelType w:val="hybridMultilevel"/>
    <w:tmpl w:val="7382A296"/>
    <w:lvl w:ilvl="0" w:tplc="09429EE6">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EB78C4"/>
    <w:multiLevelType w:val="hybridMultilevel"/>
    <w:tmpl w:val="967EE794"/>
    <w:lvl w:ilvl="0" w:tplc="127EBCCA">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2E07C2"/>
    <w:multiLevelType w:val="hybridMultilevel"/>
    <w:tmpl w:val="B77243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C1C2FBA"/>
    <w:multiLevelType w:val="hybridMultilevel"/>
    <w:tmpl w:val="7AFEE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C633C7"/>
    <w:multiLevelType w:val="multilevel"/>
    <w:tmpl w:val="BFF81DCE"/>
    <w:lvl w:ilvl="0">
      <w:start w:val="1"/>
      <w:numFmt w:val="bullet"/>
      <w:pStyle w:val="Pucesgras"/>
      <w:lvlText w:val=""/>
      <w:lvlJc w:val="left"/>
      <w:pPr>
        <w:tabs>
          <w:tab w:val="num" w:pos="720"/>
        </w:tabs>
        <w:ind w:left="360" w:hanging="360"/>
      </w:pPr>
      <w:rPr>
        <w:rFonts w:ascii="Symbol" w:hAnsi="Symbol" w:cs="Times New Roman" w:hint="default"/>
        <w:b/>
        <w:bCs/>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585C4E"/>
    <w:multiLevelType w:val="hybridMultilevel"/>
    <w:tmpl w:val="ED987D70"/>
    <w:lvl w:ilvl="0" w:tplc="A14098D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48732E52"/>
    <w:multiLevelType w:val="hybridMultilevel"/>
    <w:tmpl w:val="9D1E226E"/>
    <w:lvl w:ilvl="0" w:tplc="77603B8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25239E"/>
    <w:multiLevelType w:val="hybridMultilevel"/>
    <w:tmpl w:val="033EDA4A"/>
    <w:lvl w:ilvl="0" w:tplc="127EBCCA">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B060F"/>
    <w:multiLevelType w:val="hybridMultilevel"/>
    <w:tmpl w:val="3E20BF46"/>
    <w:lvl w:ilvl="0" w:tplc="127EBCCA">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835152"/>
    <w:multiLevelType w:val="hybridMultilevel"/>
    <w:tmpl w:val="F5DA329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20" w15:restartNumberingAfterBreak="0">
    <w:nsid w:val="64EA1FE1"/>
    <w:multiLevelType w:val="hybridMultilevel"/>
    <w:tmpl w:val="88C454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B36401C"/>
    <w:multiLevelType w:val="hybridMultilevel"/>
    <w:tmpl w:val="56160FC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2F36AE"/>
    <w:multiLevelType w:val="hybridMultilevel"/>
    <w:tmpl w:val="0D06F05E"/>
    <w:lvl w:ilvl="0" w:tplc="5ED0A52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2D0DB9"/>
    <w:multiLevelType w:val="hybridMultilevel"/>
    <w:tmpl w:val="99EEE9AA"/>
    <w:lvl w:ilvl="0" w:tplc="6276B12C">
      <w:start w:val="5"/>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0253FA"/>
    <w:multiLevelType w:val="hybridMultilevel"/>
    <w:tmpl w:val="1FD8F7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6"/>
  </w:num>
  <w:num w:numId="4">
    <w:abstractNumId w:val="10"/>
  </w:num>
  <w:num w:numId="5">
    <w:abstractNumId w:val="15"/>
  </w:num>
  <w:num w:numId="6">
    <w:abstractNumId w:val="24"/>
  </w:num>
  <w:num w:numId="7">
    <w:abstractNumId w:val="20"/>
  </w:num>
  <w:num w:numId="8">
    <w:abstractNumId w:val="7"/>
  </w:num>
  <w:num w:numId="9">
    <w:abstractNumId w:val="9"/>
  </w:num>
  <w:num w:numId="10">
    <w:abstractNumId w:val="3"/>
  </w:num>
  <w:num w:numId="11">
    <w:abstractNumId w:val="19"/>
  </w:num>
  <w:num w:numId="12">
    <w:abstractNumId w:val="23"/>
  </w:num>
  <w:num w:numId="13">
    <w:abstractNumId w:val="22"/>
  </w:num>
  <w:num w:numId="14">
    <w:abstractNumId w:val="11"/>
  </w:num>
  <w:num w:numId="15">
    <w:abstractNumId w:val="18"/>
  </w:num>
  <w:num w:numId="16">
    <w:abstractNumId w:val="17"/>
  </w:num>
  <w:num w:numId="17">
    <w:abstractNumId w:val="16"/>
  </w:num>
  <w:num w:numId="18">
    <w:abstractNumId w:val="21"/>
  </w:num>
  <w:num w:numId="19">
    <w:abstractNumId w:val="1"/>
  </w:num>
  <w:num w:numId="20">
    <w:abstractNumId w:val="8"/>
  </w:num>
  <w:num w:numId="21">
    <w:abstractNumId w:val="2"/>
  </w:num>
  <w:num w:numId="22">
    <w:abstractNumId w:val="5"/>
  </w:num>
  <w:num w:numId="23">
    <w:abstractNumId w:val="4"/>
  </w:num>
  <w:num w:numId="24">
    <w:abstractNumId w:val="13"/>
  </w:num>
  <w:num w:numId="25">
    <w:abstractNumId w:val="0"/>
  </w:num>
  <w:num w:numId="2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BCDD259-8327-417E-8A01-C082057AF794}"/>
    <w:docVar w:name="dgnword-eventsink" w:val="672003536"/>
  </w:docVars>
  <w:rsids>
    <w:rsidRoot w:val="00802B66"/>
    <w:rsid w:val="000026AC"/>
    <w:rsid w:val="0000324A"/>
    <w:rsid w:val="000037CB"/>
    <w:rsid w:val="00004821"/>
    <w:rsid w:val="000067C1"/>
    <w:rsid w:val="000204BD"/>
    <w:rsid w:val="000205D8"/>
    <w:rsid w:val="000211D3"/>
    <w:rsid w:val="0002213A"/>
    <w:rsid w:val="000226DC"/>
    <w:rsid w:val="00023200"/>
    <w:rsid w:val="000258E7"/>
    <w:rsid w:val="00034D0F"/>
    <w:rsid w:val="000362D1"/>
    <w:rsid w:val="00037D71"/>
    <w:rsid w:val="00040C48"/>
    <w:rsid w:val="00041E38"/>
    <w:rsid w:val="00043A05"/>
    <w:rsid w:val="000500F0"/>
    <w:rsid w:val="00052E4E"/>
    <w:rsid w:val="000540A7"/>
    <w:rsid w:val="0005454A"/>
    <w:rsid w:val="0005484D"/>
    <w:rsid w:val="000550D4"/>
    <w:rsid w:val="00055346"/>
    <w:rsid w:val="00063E1D"/>
    <w:rsid w:val="00066E6E"/>
    <w:rsid w:val="000676DB"/>
    <w:rsid w:val="00067CF6"/>
    <w:rsid w:val="00067FB8"/>
    <w:rsid w:val="000708CD"/>
    <w:rsid w:val="00082A79"/>
    <w:rsid w:val="00082EA6"/>
    <w:rsid w:val="00084D51"/>
    <w:rsid w:val="00086DFF"/>
    <w:rsid w:val="000873D4"/>
    <w:rsid w:val="00094817"/>
    <w:rsid w:val="00095326"/>
    <w:rsid w:val="000A0CBD"/>
    <w:rsid w:val="000A5A52"/>
    <w:rsid w:val="000B0010"/>
    <w:rsid w:val="000B004A"/>
    <w:rsid w:val="000B1C22"/>
    <w:rsid w:val="000B2D79"/>
    <w:rsid w:val="000B2F63"/>
    <w:rsid w:val="000B4219"/>
    <w:rsid w:val="000B5F2E"/>
    <w:rsid w:val="000B6B26"/>
    <w:rsid w:val="000C0444"/>
    <w:rsid w:val="000C27B4"/>
    <w:rsid w:val="000C2D62"/>
    <w:rsid w:val="000C3EEB"/>
    <w:rsid w:val="000C5F23"/>
    <w:rsid w:val="000C7595"/>
    <w:rsid w:val="000D281C"/>
    <w:rsid w:val="000D2B9F"/>
    <w:rsid w:val="000D3122"/>
    <w:rsid w:val="000D6360"/>
    <w:rsid w:val="000D7602"/>
    <w:rsid w:val="000D794A"/>
    <w:rsid w:val="000E12FD"/>
    <w:rsid w:val="000E1341"/>
    <w:rsid w:val="000E1B20"/>
    <w:rsid w:val="000E1C85"/>
    <w:rsid w:val="000E32B1"/>
    <w:rsid w:val="000E6D46"/>
    <w:rsid w:val="000E711F"/>
    <w:rsid w:val="000F18C2"/>
    <w:rsid w:val="000F1DD2"/>
    <w:rsid w:val="000F4EEE"/>
    <w:rsid w:val="000F71B0"/>
    <w:rsid w:val="000F7DB1"/>
    <w:rsid w:val="00101308"/>
    <w:rsid w:val="00101850"/>
    <w:rsid w:val="00101DD2"/>
    <w:rsid w:val="001022AF"/>
    <w:rsid w:val="001036FB"/>
    <w:rsid w:val="001054FD"/>
    <w:rsid w:val="001076F6"/>
    <w:rsid w:val="0011091E"/>
    <w:rsid w:val="0011102B"/>
    <w:rsid w:val="0011192D"/>
    <w:rsid w:val="00112C81"/>
    <w:rsid w:val="001140BB"/>
    <w:rsid w:val="0011737F"/>
    <w:rsid w:val="0012146D"/>
    <w:rsid w:val="00122D52"/>
    <w:rsid w:val="001232C8"/>
    <w:rsid w:val="00123F41"/>
    <w:rsid w:val="00124120"/>
    <w:rsid w:val="00125F4B"/>
    <w:rsid w:val="00130DA8"/>
    <w:rsid w:val="00131F90"/>
    <w:rsid w:val="001344AC"/>
    <w:rsid w:val="0013491E"/>
    <w:rsid w:val="001350B3"/>
    <w:rsid w:val="0013599D"/>
    <w:rsid w:val="00136874"/>
    <w:rsid w:val="001379A6"/>
    <w:rsid w:val="001459F8"/>
    <w:rsid w:val="0014704C"/>
    <w:rsid w:val="0014762F"/>
    <w:rsid w:val="00151964"/>
    <w:rsid w:val="00152F93"/>
    <w:rsid w:val="00154119"/>
    <w:rsid w:val="00154D3F"/>
    <w:rsid w:val="00155656"/>
    <w:rsid w:val="001561EB"/>
    <w:rsid w:val="001568B0"/>
    <w:rsid w:val="00160567"/>
    <w:rsid w:val="0016056B"/>
    <w:rsid w:val="00161432"/>
    <w:rsid w:val="0016476C"/>
    <w:rsid w:val="0016519D"/>
    <w:rsid w:val="0016732B"/>
    <w:rsid w:val="00167664"/>
    <w:rsid w:val="00173099"/>
    <w:rsid w:val="00174DC3"/>
    <w:rsid w:val="001809DA"/>
    <w:rsid w:val="00182174"/>
    <w:rsid w:val="001832B6"/>
    <w:rsid w:val="00183598"/>
    <w:rsid w:val="00183D6E"/>
    <w:rsid w:val="0018618B"/>
    <w:rsid w:val="0018684F"/>
    <w:rsid w:val="00186C14"/>
    <w:rsid w:val="00190816"/>
    <w:rsid w:val="0019177F"/>
    <w:rsid w:val="00191B71"/>
    <w:rsid w:val="00191CF1"/>
    <w:rsid w:val="00192F6B"/>
    <w:rsid w:val="001933EE"/>
    <w:rsid w:val="00193C5C"/>
    <w:rsid w:val="0019673E"/>
    <w:rsid w:val="00197415"/>
    <w:rsid w:val="001A0815"/>
    <w:rsid w:val="001A0A6E"/>
    <w:rsid w:val="001A156E"/>
    <w:rsid w:val="001A39E9"/>
    <w:rsid w:val="001A4720"/>
    <w:rsid w:val="001A5111"/>
    <w:rsid w:val="001A5168"/>
    <w:rsid w:val="001A68FA"/>
    <w:rsid w:val="001A7BFF"/>
    <w:rsid w:val="001B0980"/>
    <w:rsid w:val="001B171D"/>
    <w:rsid w:val="001B2381"/>
    <w:rsid w:val="001B262F"/>
    <w:rsid w:val="001B2E32"/>
    <w:rsid w:val="001B55CA"/>
    <w:rsid w:val="001B660F"/>
    <w:rsid w:val="001B6C0E"/>
    <w:rsid w:val="001C0B8F"/>
    <w:rsid w:val="001C3C81"/>
    <w:rsid w:val="001C619A"/>
    <w:rsid w:val="001D2346"/>
    <w:rsid w:val="001D55E9"/>
    <w:rsid w:val="001D568A"/>
    <w:rsid w:val="001D7AEA"/>
    <w:rsid w:val="001E030D"/>
    <w:rsid w:val="001E0BB5"/>
    <w:rsid w:val="001E22C3"/>
    <w:rsid w:val="001E3493"/>
    <w:rsid w:val="001E4D92"/>
    <w:rsid w:val="001E7AA6"/>
    <w:rsid w:val="001F1564"/>
    <w:rsid w:val="001F27D6"/>
    <w:rsid w:val="001F3813"/>
    <w:rsid w:val="001F5637"/>
    <w:rsid w:val="001F6F94"/>
    <w:rsid w:val="002000DA"/>
    <w:rsid w:val="0020036B"/>
    <w:rsid w:val="00200766"/>
    <w:rsid w:val="00200799"/>
    <w:rsid w:val="00200B42"/>
    <w:rsid w:val="0020112E"/>
    <w:rsid w:val="002023BA"/>
    <w:rsid w:val="00202A53"/>
    <w:rsid w:val="00205337"/>
    <w:rsid w:val="002057C4"/>
    <w:rsid w:val="002069FC"/>
    <w:rsid w:val="00206A6B"/>
    <w:rsid w:val="00207635"/>
    <w:rsid w:val="0020792D"/>
    <w:rsid w:val="00211130"/>
    <w:rsid w:val="002116A1"/>
    <w:rsid w:val="00211F22"/>
    <w:rsid w:val="0021289E"/>
    <w:rsid w:val="00213832"/>
    <w:rsid w:val="00214362"/>
    <w:rsid w:val="00214365"/>
    <w:rsid w:val="002153F8"/>
    <w:rsid w:val="00215845"/>
    <w:rsid w:val="00216238"/>
    <w:rsid w:val="00225A9B"/>
    <w:rsid w:val="00227DE6"/>
    <w:rsid w:val="00231AB1"/>
    <w:rsid w:val="00231B13"/>
    <w:rsid w:val="00232C19"/>
    <w:rsid w:val="00234142"/>
    <w:rsid w:val="00236FE5"/>
    <w:rsid w:val="00243B4B"/>
    <w:rsid w:val="00244506"/>
    <w:rsid w:val="00244EB6"/>
    <w:rsid w:val="0024554F"/>
    <w:rsid w:val="0024568B"/>
    <w:rsid w:val="00250025"/>
    <w:rsid w:val="00252A0F"/>
    <w:rsid w:val="00253780"/>
    <w:rsid w:val="0025443D"/>
    <w:rsid w:val="002606EA"/>
    <w:rsid w:val="00267529"/>
    <w:rsid w:val="002702A0"/>
    <w:rsid w:val="00270A46"/>
    <w:rsid w:val="002746F5"/>
    <w:rsid w:val="00274808"/>
    <w:rsid w:val="00276FB7"/>
    <w:rsid w:val="00277556"/>
    <w:rsid w:val="00281576"/>
    <w:rsid w:val="00284592"/>
    <w:rsid w:val="00286C30"/>
    <w:rsid w:val="00293E7A"/>
    <w:rsid w:val="002974AA"/>
    <w:rsid w:val="00297F5D"/>
    <w:rsid w:val="002A09B6"/>
    <w:rsid w:val="002A3D92"/>
    <w:rsid w:val="002A4A6F"/>
    <w:rsid w:val="002A52C4"/>
    <w:rsid w:val="002A6A06"/>
    <w:rsid w:val="002B0157"/>
    <w:rsid w:val="002B0E87"/>
    <w:rsid w:val="002B1652"/>
    <w:rsid w:val="002B64E5"/>
    <w:rsid w:val="002B7BCC"/>
    <w:rsid w:val="002C2524"/>
    <w:rsid w:val="002C2928"/>
    <w:rsid w:val="002C2A2A"/>
    <w:rsid w:val="002C51DE"/>
    <w:rsid w:val="002C70F9"/>
    <w:rsid w:val="002D0690"/>
    <w:rsid w:val="002D0F26"/>
    <w:rsid w:val="002D19D8"/>
    <w:rsid w:val="002D2C93"/>
    <w:rsid w:val="002D5DCA"/>
    <w:rsid w:val="002D62FE"/>
    <w:rsid w:val="002D7600"/>
    <w:rsid w:val="002E1461"/>
    <w:rsid w:val="002E225A"/>
    <w:rsid w:val="002E490D"/>
    <w:rsid w:val="002E5507"/>
    <w:rsid w:val="002F2CDA"/>
    <w:rsid w:val="002F6C0C"/>
    <w:rsid w:val="002F7C13"/>
    <w:rsid w:val="00301083"/>
    <w:rsid w:val="0030205F"/>
    <w:rsid w:val="0030218B"/>
    <w:rsid w:val="00303A61"/>
    <w:rsid w:val="00303BA7"/>
    <w:rsid w:val="00303F05"/>
    <w:rsid w:val="0030708B"/>
    <w:rsid w:val="00313EE9"/>
    <w:rsid w:val="00316695"/>
    <w:rsid w:val="00322960"/>
    <w:rsid w:val="00322C57"/>
    <w:rsid w:val="00322D97"/>
    <w:rsid w:val="00327878"/>
    <w:rsid w:val="003308EE"/>
    <w:rsid w:val="00333437"/>
    <w:rsid w:val="00334BF8"/>
    <w:rsid w:val="0033654E"/>
    <w:rsid w:val="00336FCF"/>
    <w:rsid w:val="00337A63"/>
    <w:rsid w:val="00340B7F"/>
    <w:rsid w:val="003427EF"/>
    <w:rsid w:val="0034324D"/>
    <w:rsid w:val="00345767"/>
    <w:rsid w:val="00345CFD"/>
    <w:rsid w:val="0034749B"/>
    <w:rsid w:val="00347885"/>
    <w:rsid w:val="003513F8"/>
    <w:rsid w:val="003531A3"/>
    <w:rsid w:val="00357B1F"/>
    <w:rsid w:val="00360BA3"/>
    <w:rsid w:val="003619F0"/>
    <w:rsid w:val="00362E07"/>
    <w:rsid w:val="003631BB"/>
    <w:rsid w:val="00363C30"/>
    <w:rsid w:val="00363D58"/>
    <w:rsid w:val="00370631"/>
    <w:rsid w:val="003709BB"/>
    <w:rsid w:val="0037356C"/>
    <w:rsid w:val="003747DF"/>
    <w:rsid w:val="00375E0E"/>
    <w:rsid w:val="003761BD"/>
    <w:rsid w:val="00376679"/>
    <w:rsid w:val="003768DF"/>
    <w:rsid w:val="00376AA2"/>
    <w:rsid w:val="00380042"/>
    <w:rsid w:val="003815C1"/>
    <w:rsid w:val="00382AF0"/>
    <w:rsid w:val="00384C77"/>
    <w:rsid w:val="00387627"/>
    <w:rsid w:val="00392234"/>
    <w:rsid w:val="003927F3"/>
    <w:rsid w:val="0039461A"/>
    <w:rsid w:val="00396110"/>
    <w:rsid w:val="003A5AEC"/>
    <w:rsid w:val="003A6184"/>
    <w:rsid w:val="003A6879"/>
    <w:rsid w:val="003B10E8"/>
    <w:rsid w:val="003B5E81"/>
    <w:rsid w:val="003B70F9"/>
    <w:rsid w:val="003B712C"/>
    <w:rsid w:val="003C03A5"/>
    <w:rsid w:val="003C7556"/>
    <w:rsid w:val="003D2CFC"/>
    <w:rsid w:val="003D4AE2"/>
    <w:rsid w:val="003D5CC7"/>
    <w:rsid w:val="003D71DA"/>
    <w:rsid w:val="003D79F9"/>
    <w:rsid w:val="003E014C"/>
    <w:rsid w:val="003E10A5"/>
    <w:rsid w:val="003E2745"/>
    <w:rsid w:val="003E3144"/>
    <w:rsid w:val="003E32C6"/>
    <w:rsid w:val="003E6AC6"/>
    <w:rsid w:val="003F0FE8"/>
    <w:rsid w:val="003F5489"/>
    <w:rsid w:val="003F560B"/>
    <w:rsid w:val="003F60C8"/>
    <w:rsid w:val="003F642F"/>
    <w:rsid w:val="003F65A8"/>
    <w:rsid w:val="003F6B96"/>
    <w:rsid w:val="004035E3"/>
    <w:rsid w:val="00404FF4"/>
    <w:rsid w:val="0040697D"/>
    <w:rsid w:val="004076E2"/>
    <w:rsid w:val="00410384"/>
    <w:rsid w:val="0041108F"/>
    <w:rsid w:val="004146ED"/>
    <w:rsid w:val="004176D1"/>
    <w:rsid w:val="00417FC7"/>
    <w:rsid w:val="004252C0"/>
    <w:rsid w:val="00425340"/>
    <w:rsid w:val="00431455"/>
    <w:rsid w:val="0043367B"/>
    <w:rsid w:val="00434182"/>
    <w:rsid w:val="004353B9"/>
    <w:rsid w:val="0043788B"/>
    <w:rsid w:val="00437B2A"/>
    <w:rsid w:val="00442B83"/>
    <w:rsid w:val="0044317D"/>
    <w:rsid w:val="00444982"/>
    <w:rsid w:val="004454FC"/>
    <w:rsid w:val="004471AE"/>
    <w:rsid w:val="00447D86"/>
    <w:rsid w:val="00451D1F"/>
    <w:rsid w:val="00452769"/>
    <w:rsid w:val="00452D91"/>
    <w:rsid w:val="0045491F"/>
    <w:rsid w:val="00461DA9"/>
    <w:rsid w:val="004639CA"/>
    <w:rsid w:val="00467580"/>
    <w:rsid w:val="00471DF5"/>
    <w:rsid w:val="00472660"/>
    <w:rsid w:val="004733CF"/>
    <w:rsid w:val="00473877"/>
    <w:rsid w:val="004809EF"/>
    <w:rsid w:val="0048303B"/>
    <w:rsid w:val="00486DE9"/>
    <w:rsid w:val="004917A2"/>
    <w:rsid w:val="0049189B"/>
    <w:rsid w:val="00494A22"/>
    <w:rsid w:val="00494DBC"/>
    <w:rsid w:val="00496015"/>
    <w:rsid w:val="00496898"/>
    <w:rsid w:val="004970EA"/>
    <w:rsid w:val="004A7EE0"/>
    <w:rsid w:val="004B312E"/>
    <w:rsid w:val="004B3B62"/>
    <w:rsid w:val="004B593C"/>
    <w:rsid w:val="004B7212"/>
    <w:rsid w:val="004C05ED"/>
    <w:rsid w:val="004C08D5"/>
    <w:rsid w:val="004C39A6"/>
    <w:rsid w:val="004C5A4B"/>
    <w:rsid w:val="004D1258"/>
    <w:rsid w:val="004D4BD8"/>
    <w:rsid w:val="004D59F9"/>
    <w:rsid w:val="004D754A"/>
    <w:rsid w:val="004E0E4A"/>
    <w:rsid w:val="004E1C6A"/>
    <w:rsid w:val="004E3549"/>
    <w:rsid w:val="004E444A"/>
    <w:rsid w:val="004E71BD"/>
    <w:rsid w:val="004F2089"/>
    <w:rsid w:val="004F4FC8"/>
    <w:rsid w:val="004F5728"/>
    <w:rsid w:val="004F67E1"/>
    <w:rsid w:val="004F6E4C"/>
    <w:rsid w:val="004F6F71"/>
    <w:rsid w:val="00502D55"/>
    <w:rsid w:val="00504272"/>
    <w:rsid w:val="005043FE"/>
    <w:rsid w:val="005124A2"/>
    <w:rsid w:val="00515309"/>
    <w:rsid w:val="00516528"/>
    <w:rsid w:val="00516A5C"/>
    <w:rsid w:val="00516E2F"/>
    <w:rsid w:val="005224E6"/>
    <w:rsid w:val="005275D8"/>
    <w:rsid w:val="00530188"/>
    <w:rsid w:val="00530C2B"/>
    <w:rsid w:val="005312EB"/>
    <w:rsid w:val="00532E16"/>
    <w:rsid w:val="005333C9"/>
    <w:rsid w:val="00533E31"/>
    <w:rsid w:val="00535426"/>
    <w:rsid w:val="005354D4"/>
    <w:rsid w:val="00536DCC"/>
    <w:rsid w:val="00537FAC"/>
    <w:rsid w:val="00540B39"/>
    <w:rsid w:val="00541B03"/>
    <w:rsid w:val="00543D25"/>
    <w:rsid w:val="00547757"/>
    <w:rsid w:val="00547AEC"/>
    <w:rsid w:val="0055521F"/>
    <w:rsid w:val="005554FA"/>
    <w:rsid w:val="00563C85"/>
    <w:rsid w:val="00564FD1"/>
    <w:rsid w:val="00565A69"/>
    <w:rsid w:val="00565E2A"/>
    <w:rsid w:val="005704B7"/>
    <w:rsid w:val="0057085F"/>
    <w:rsid w:val="00571E94"/>
    <w:rsid w:val="00572F00"/>
    <w:rsid w:val="0057701B"/>
    <w:rsid w:val="005776C4"/>
    <w:rsid w:val="0057781E"/>
    <w:rsid w:val="00581FC0"/>
    <w:rsid w:val="00582EBD"/>
    <w:rsid w:val="00583308"/>
    <w:rsid w:val="0058514A"/>
    <w:rsid w:val="00587BF7"/>
    <w:rsid w:val="00590C22"/>
    <w:rsid w:val="00593284"/>
    <w:rsid w:val="00593EDC"/>
    <w:rsid w:val="00594389"/>
    <w:rsid w:val="005959B4"/>
    <w:rsid w:val="005A3C0D"/>
    <w:rsid w:val="005A464C"/>
    <w:rsid w:val="005A6C0B"/>
    <w:rsid w:val="005B50DD"/>
    <w:rsid w:val="005B5406"/>
    <w:rsid w:val="005B5DAF"/>
    <w:rsid w:val="005B7124"/>
    <w:rsid w:val="005C0D60"/>
    <w:rsid w:val="005C0FEC"/>
    <w:rsid w:val="005C28FB"/>
    <w:rsid w:val="005C429E"/>
    <w:rsid w:val="005C4DE8"/>
    <w:rsid w:val="005C54A3"/>
    <w:rsid w:val="005C6D2E"/>
    <w:rsid w:val="005C72B6"/>
    <w:rsid w:val="005D0380"/>
    <w:rsid w:val="005D1543"/>
    <w:rsid w:val="005D3C3E"/>
    <w:rsid w:val="005D5304"/>
    <w:rsid w:val="005E0F55"/>
    <w:rsid w:val="005E2869"/>
    <w:rsid w:val="005E6D41"/>
    <w:rsid w:val="005E7949"/>
    <w:rsid w:val="005E7F3E"/>
    <w:rsid w:val="005F06BC"/>
    <w:rsid w:val="005F0C35"/>
    <w:rsid w:val="005F120D"/>
    <w:rsid w:val="005F2A70"/>
    <w:rsid w:val="005F4307"/>
    <w:rsid w:val="005F6BD6"/>
    <w:rsid w:val="005F7A1F"/>
    <w:rsid w:val="00601326"/>
    <w:rsid w:val="00603E8F"/>
    <w:rsid w:val="006048FC"/>
    <w:rsid w:val="00605448"/>
    <w:rsid w:val="006054AB"/>
    <w:rsid w:val="00605CFD"/>
    <w:rsid w:val="00607FAF"/>
    <w:rsid w:val="006123F0"/>
    <w:rsid w:val="0061503C"/>
    <w:rsid w:val="00616495"/>
    <w:rsid w:val="00617080"/>
    <w:rsid w:val="00617584"/>
    <w:rsid w:val="00617C5B"/>
    <w:rsid w:val="006235C2"/>
    <w:rsid w:val="00624AE7"/>
    <w:rsid w:val="00625246"/>
    <w:rsid w:val="00625740"/>
    <w:rsid w:val="006338FA"/>
    <w:rsid w:val="00636F82"/>
    <w:rsid w:val="00637416"/>
    <w:rsid w:val="006406BA"/>
    <w:rsid w:val="0064385E"/>
    <w:rsid w:val="00644E2C"/>
    <w:rsid w:val="006461EB"/>
    <w:rsid w:val="00650C87"/>
    <w:rsid w:val="00652176"/>
    <w:rsid w:val="00653B3A"/>
    <w:rsid w:val="00663D24"/>
    <w:rsid w:val="0066539F"/>
    <w:rsid w:val="0066566C"/>
    <w:rsid w:val="00665E63"/>
    <w:rsid w:val="00666F58"/>
    <w:rsid w:val="0066778A"/>
    <w:rsid w:val="0067134B"/>
    <w:rsid w:val="00671F7D"/>
    <w:rsid w:val="0067553B"/>
    <w:rsid w:val="0068489E"/>
    <w:rsid w:val="006850FB"/>
    <w:rsid w:val="006859D8"/>
    <w:rsid w:val="00686586"/>
    <w:rsid w:val="0069176A"/>
    <w:rsid w:val="00691A8B"/>
    <w:rsid w:val="00695ED8"/>
    <w:rsid w:val="0069693B"/>
    <w:rsid w:val="00696B08"/>
    <w:rsid w:val="006A1F20"/>
    <w:rsid w:val="006A61C6"/>
    <w:rsid w:val="006A6422"/>
    <w:rsid w:val="006A65BC"/>
    <w:rsid w:val="006A6B4E"/>
    <w:rsid w:val="006A6CA5"/>
    <w:rsid w:val="006A6D9E"/>
    <w:rsid w:val="006A7251"/>
    <w:rsid w:val="006B60DF"/>
    <w:rsid w:val="006B6D9C"/>
    <w:rsid w:val="006C1425"/>
    <w:rsid w:val="006C1E1C"/>
    <w:rsid w:val="006C2276"/>
    <w:rsid w:val="006C2BBF"/>
    <w:rsid w:val="006C48C8"/>
    <w:rsid w:val="006C4D11"/>
    <w:rsid w:val="006D08E0"/>
    <w:rsid w:val="006D10D7"/>
    <w:rsid w:val="006D1A07"/>
    <w:rsid w:val="006D1EAC"/>
    <w:rsid w:val="006D23F0"/>
    <w:rsid w:val="006D3D5F"/>
    <w:rsid w:val="006D6D63"/>
    <w:rsid w:val="006E05EA"/>
    <w:rsid w:val="006E1E8F"/>
    <w:rsid w:val="006E23D2"/>
    <w:rsid w:val="006E2E26"/>
    <w:rsid w:val="006E4905"/>
    <w:rsid w:val="006E5642"/>
    <w:rsid w:val="006E6341"/>
    <w:rsid w:val="006F0BEE"/>
    <w:rsid w:val="006F20F9"/>
    <w:rsid w:val="006F301B"/>
    <w:rsid w:val="006F46F1"/>
    <w:rsid w:val="006F6739"/>
    <w:rsid w:val="006F6AAE"/>
    <w:rsid w:val="007000F2"/>
    <w:rsid w:val="007005B1"/>
    <w:rsid w:val="00700E3C"/>
    <w:rsid w:val="007013D0"/>
    <w:rsid w:val="00703A68"/>
    <w:rsid w:val="007051DF"/>
    <w:rsid w:val="007058A9"/>
    <w:rsid w:val="00706C7E"/>
    <w:rsid w:val="00710A4A"/>
    <w:rsid w:val="00710F59"/>
    <w:rsid w:val="00712B65"/>
    <w:rsid w:val="00713A90"/>
    <w:rsid w:val="0071512D"/>
    <w:rsid w:val="00715669"/>
    <w:rsid w:val="00716510"/>
    <w:rsid w:val="00717D97"/>
    <w:rsid w:val="0072278F"/>
    <w:rsid w:val="00723544"/>
    <w:rsid w:val="00726E43"/>
    <w:rsid w:val="00727DF3"/>
    <w:rsid w:val="00732DC9"/>
    <w:rsid w:val="007336F9"/>
    <w:rsid w:val="00734199"/>
    <w:rsid w:val="00736EEB"/>
    <w:rsid w:val="00742422"/>
    <w:rsid w:val="0074244F"/>
    <w:rsid w:val="0074263B"/>
    <w:rsid w:val="00743164"/>
    <w:rsid w:val="00744F50"/>
    <w:rsid w:val="00745281"/>
    <w:rsid w:val="00751F26"/>
    <w:rsid w:val="00752307"/>
    <w:rsid w:val="00754346"/>
    <w:rsid w:val="00755384"/>
    <w:rsid w:val="00757B5B"/>
    <w:rsid w:val="007612F0"/>
    <w:rsid w:val="007623D3"/>
    <w:rsid w:val="00763A0A"/>
    <w:rsid w:val="00763BEF"/>
    <w:rsid w:val="0076407F"/>
    <w:rsid w:val="00764813"/>
    <w:rsid w:val="00766F4B"/>
    <w:rsid w:val="007700AF"/>
    <w:rsid w:val="007737D3"/>
    <w:rsid w:val="00773F77"/>
    <w:rsid w:val="00776495"/>
    <w:rsid w:val="00776C69"/>
    <w:rsid w:val="00782079"/>
    <w:rsid w:val="007831C2"/>
    <w:rsid w:val="0078661E"/>
    <w:rsid w:val="007867F2"/>
    <w:rsid w:val="00786BC8"/>
    <w:rsid w:val="00786E30"/>
    <w:rsid w:val="007918C8"/>
    <w:rsid w:val="00794D70"/>
    <w:rsid w:val="00795D79"/>
    <w:rsid w:val="00796C84"/>
    <w:rsid w:val="007A460C"/>
    <w:rsid w:val="007A4D52"/>
    <w:rsid w:val="007A51CA"/>
    <w:rsid w:val="007B0918"/>
    <w:rsid w:val="007B1804"/>
    <w:rsid w:val="007B29CB"/>
    <w:rsid w:val="007B6581"/>
    <w:rsid w:val="007B6B39"/>
    <w:rsid w:val="007C013A"/>
    <w:rsid w:val="007C04EC"/>
    <w:rsid w:val="007C2E75"/>
    <w:rsid w:val="007C3B76"/>
    <w:rsid w:val="007D0376"/>
    <w:rsid w:val="007D2980"/>
    <w:rsid w:val="007E0913"/>
    <w:rsid w:val="007E11A0"/>
    <w:rsid w:val="007E2549"/>
    <w:rsid w:val="007E2683"/>
    <w:rsid w:val="007E2B3C"/>
    <w:rsid w:val="007E422C"/>
    <w:rsid w:val="007F1A4C"/>
    <w:rsid w:val="007F1F92"/>
    <w:rsid w:val="007F42DA"/>
    <w:rsid w:val="007F4C42"/>
    <w:rsid w:val="007F696B"/>
    <w:rsid w:val="00801F09"/>
    <w:rsid w:val="00802B66"/>
    <w:rsid w:val="00803E8A"/>
    <w:rsid w:val="00804E84"/>
    <w:rsid w:val="008053C0"/>
    <w:rsid w:val="00810B8C"/>
    <w:rsid w:val="008149D6"/>
    <w:rsid w:val="00814F4C"/>
    <w:rsid w:val="00821FC1"/>
    <w:rsid w:val="008257F3"/>
    <w:rsid w:val="0082783B"/>
    <w:rsid w:val="008313A3"/>
    <w:rsid w:val="00831FE3"/>
    <w:rsid w:val="008357B8"/>
    <w:rsid w:val="008418F1"/>
    <w:rsid w:val="00841BB8"/>
    <w:rsid w:val="0084349C"/>
    <w:rsid w:val="00843DFC"/>
    <w:rsid w:val="00846502"/>
    <w:rsid w:val="008548D4"/>
    <w:rsid w:val="00854BB4"/>
    <w:rsid w:val="008570A4"/>
    <w:rsid w:val="008604E5"/>
    <w:rsid w:val="00860920"/>
    <w:rsid w:val="008623FA"/>
    <w:rsid w:val="0086256C"/>
    <w:rsid w:val="00864207"/>
    <w:rsid w:val="00866601"/>
    <w:rsid w:val="00867751"/>
    <w:rsid w:val="008678D3"/>
    <w:rsid w:val="008704A5"/>
    <w:rsid w:val="00871D6B"/>
    <w:rsid w:val="008728FB"/>
    <w:rsid w:val="00873359"/>
    <w:rsid w:val="008733B0"/>
    <w:rsid w:val="00883517"/>
    <w:rsid w:val="00883547"/>
    <w:rsid w:val="0088550D"/>
    <w:rsid w:val="00887F06"/>
    <w:rsid w:val="0089355B"/>
    <w:rsid w:val="00896769"/>
    <w:rsid w:val="008A289A"/>
    <w:rsid w:val="008A3016"/>
    <w:rsid w:val="008A5306"/>
    <w:rsid w:val="008A5314"/>
    <w:rsid w:val="008A7B30"/>
    <w:rsid w:val="008B1634"/>
    <w:rsid w:val="008B1DCF"/>
    <w:rsid w:val="008B2453"/>
    <w:rsid w:val="008B26D2"/>
    <w:rsid w:val="008B31FB"/>
    <w:rsid w:val="008B3A32"/>
    <w:rsid w:val="008B3D75"/>
    <w:rsid w:val="008B4FA0"/>
    <w:rsid w:val="008B536B"/>
    <w:rsid w:val="008B5573"/>
    <w:rsid w:val="008B70F7"/>
    <w:rsid w:val="008B79AE"/>
    <w:rsid w:val="008C05F5"/>
    <w:rsid w:val="008C1330"/>
    <w:rsid w:val="008C14BA"/>
    <w:rsid w:val="008C219D"/>
    <w:rsid w:val="008D111F"/>
    <w:rsid w:val="008D2E84"/>
    <w:rsid w:val="008D49BB"/>
    <w:rsid w:val="008D6F5E"/>
    <w:rsid w:val="008D70F3"/>
    <w:rsid w:val="008E4A02"/>
    <w:rsid w:val="008E7215"/>
    <w:rsid w:val="008E76CE"/>
    <w:rsid w:val="008F123A"/>
    <w:rsid w:val="008F39A9"/>
    <w:rsid w:val="008F4A8C"/>
    <w:rsid w:val="008F5E22"/>
    <w:rsid w:val="008F5F94"/>
    <w:rsid w:val="00900D04"/>
    <w:rsid w:val="00904405"/>
    <w:rsid w:val="009056B1"/>
    <w:rsid w:val="00907F4F"/>
    <w:rsid w:val="009108DA"/>
    <w:rsid w:val="009112AF"/>
    <w:rsid w:val="00911CFA"/>
    <w:rsid w:val="009122F2"/>
    <w:rsid w:val="00917815"/>
    <w:rsid w:val="00921769"/>
    <w:rsid w:val="00924A5C"/>
    <w:rsid w:val="00925332"/>
    <w:rsid w:val="0092558B"/>
    <w:rsid w:val="0092582A"/>
    <w:rsid w:val="00926F5C"/>
    <w:rsid w:val="00927344"/>
    <w:rsid w:val="00931045"/>
    <w:rsid w:val="00932E20"/>
    <w:rsid w:val="00936113"/>
    <w:rsid w:val="00936B60"/>
    <w:rsid w:val="0093751D"/>
    <w:rsid w:val="00942185"/>
    <w:rsid w:val="00942F13"/>
    <w:rsid w:val="00945B51"/>
    <w:rsid w:val="00956CD6"/>
    <w:rsid w:val="00957101"/>
    <w:rsid w:val="00961837"/>
    <w:rsid w:val="00962C6D"/>
    <w:rsid w:val="00963435"/>
    <w:rsid w:val="00965851"/>
    <w:rsid w:val="00966528"/>
    <w:rsid w:val="00970B19"/>
    <w:rsid w:val="00974C87"/>
    <w:rsid w:val="0097511B"/>
    <w:rsid w:val="009811C3"/>
    <w:rsid w:val="00987638"/>
    <w:rsid w:val="00987AC5"/>
    <w:rsid w:val="00987B83"/>
    <w:rsid w:val="00987E1B"/>
    <w:rsid w:val="00990567"/>
    <w:rsid w:val="00991534"/>
    <w:rsid w:val="00991D8A"/>
    <w:rsid w:val="00992703"/>
    <w:rsid w:val="009A3446"/>
    <w:rsid w:val="009A504F"/>
    <w:rsid w:val="009B41FB"/>
    <w:rsid w:val="009B4820"/>
    <w:rsid w:val="009B50F0"/>
    <w:rsid w:val="009B6117"/>
    <w:rsid w:val="009C14DF"/>
    <w:rsid w:val="009C22AC"/>
    <w:rsid w:val="009C2891"/>
    <w:rsid w:val="009C57B1"/>
    <w:rsid w:val="009C5A6F"/>
    <w:rsid w:val="009D3D44"/>
    <w:rsid w:val="009D524D"/>
    <w:rsid w:val="009D75F9"/>
    <w:rsid w:val="009D7CBF"/>
    <w:rsid w:val="009E074F"/>
    <w:rsid w:val="009E0987"/>
    <w:rsid w:val="009E1479"/>
    <w:rsid w:val="009E193B"/>
    <w:rsid w:val="009E3DA0"/>
    <w:rsid w:val="009E463A"/>
    <w:rsid w:val="009E4FFA"/>
    <w:rsid w:val="009E7606"/>
    <w:rsid w:val="009E7D4B"/>
    <w:rsid w:val="009E7E3F"/>
    <w:rsid w:val="009F1F23"/>
    <w:rsid w:val="009F55E0"/>
    <w:rsid w:val="009F6A44"/>
    <w:rsid w:val="00A02485"/>
    <w:rsid w:val="00A03589"/>
    <w:rsid w:val="00A05AC7"/>
    <w:rsid w:val="00A07668"/>
    <w:rsid w:val="00A079A2"/>
    <w:rsid w:val="00A10253"/>
    <w:rsid w:val="00A10E68"/>
    <w:rsid w:val="00A118B1"/>
    <w:rsid w:val="00A12CBA"/>
    <w:rsid w:val="00A13A5D"/>
    <w:rsid w:val="00A1603B"/>
    <w:rsid w:val="00A160FB"/>
    <w:rsid w:val="00A225C8"/>
    <w:rsid w:val="00A241A3"/>
    <w:rsid w:val="00A27A1D"/>
    <w:rsid w:val="00A310EB"/>
    <w:rsid w:val="00A31F16"/>
    <w:rsid w:val="00A32A24"/>
    <w:rsid w:val="00A366F6"/>
    <w:rsid w:val="00A3761A"/>
    <w:rsid w:val="00A402D9"/>
    <w:rsid w:val="00A40E7A"/>
    <w:rsid w:val="00A46294"/>
    <w:rsid w:val="00A54A14"/>
    <w:rsid w:val="00A6093F"/>
    <w:rsid w:val="00A60B32"/>
    <w:rsid w:val="00A657F8"/>
    <w:rsid w:val="00A65BAD"/>
    <w:rsid w:val="00A662F6"/>
    <w:rsid w:val="00A66B77"/>
    <w:rsid w:val="00A67AAD"/>
    <w:rsid w:val="00A712D6"/>
    <w:rsid w:val="00A728B6"/>
    <w:rsid w:val="00A72EAF"/>
    <w:rsid w:val="00A75127"/>
    <w:rsid w:val="00A7583A"/>
    <w:rsid w:val="00A77956"/>
    <w:rsid w:val="00A81C47"/>
    <w:rsid w:val="00A839B3"/>
    <w:rsid w:val="00A84D80"/>
    <w:rsid w:val="00A84EA8"/>
    <w:rsid w:val="00A860A7"/>
    <w:rsid w:val="00A86807"/>
    <w:rsid w:val="00A869B1"/>
    <w:rsid w:val="00A94B6A"/>
    <w:rsid w:val="00A94CEF"/>
    <w:rsid w:val="00A96C9F"/>
    <w:rsid w:val="00AA0B3C"/>
    <w:rsid w:val="00AA14C9"/>
    <w:rsid w:val="00AA3AA8"/>
    <w:rsid w:val="00AB5B21"/>
    <w:rsid w:val="00AC0AC0"/>
    <w:rsid w:val="00AC0D94"/>
    <w:rsid w:val="00AC1FBA"/>
    <w:rsid w:val="00AC5D61"/>
    <w:rsid w:val="00AD4286"/>
    <w:rsid w:val="00AD6027"/>
    <w:rsid w:val="00AE0912"/>
    <w:rsid w:val="00AE38C1"/>
    <w:rsid w:val="00AE4F17"/>
    <w:rsid w:val="00AE5044"/>
    <w:rsid w:val="00AE50C5"/>
    <w:rsid w:val="00AE5807"/>
    <w:rsid w:val="00AE6528"/>
    <w:rsid w:val="00AF20D5"/>
    <w:rsid w:val="00AF223F"/>
    <w:rsid w:val="00AF249F"/>
    <w:rsid w:val="00AF275E"/>
    <w:rsid w:val="00AF39E8"/>
    <w:rsid w:val="00AF51FC"/>
    <w:rsid w:val="00B00DC5"/>
    <w:rsid w:val="00B012B7"/>
    <w:rsid w:val="00B02298"/>
    <w:rsid w:val="00B0232A"/>
    <w:rsid w:val="00B0394B"/>
    <w:rsid w:val="00B03A1C"/>
    <w:rsid w:val="00B071B1"/>
    <w:rsid w:val="00B1047C"/>
    <w:rsid w:val="00B11A4B"/>
    <w:rsid w:val="00B21025"/>
    <w:rsid w:val="00B22DA3"/>
    <w:rsid w:val="00B23AB2"/>
    <w:rsid w:val="00B26E32"/>
    <w:rsid w:val="00B34829"/>
    <w:rsid w:val="00B34B50"/>
    <w:rsid w:val="00B35E5E"/>
    <w:rsid w:val="00B36326"/>
    <w:rsid w:val="00B41063"/>
    <w:rsid w:val="00B418B1"/>
    <w:rsid w:val="00B41D2E"/>
    <w:rsid w:val="00B42D5F"/>
    <w:rsid w:val="00B43ACA"/>
    <w:rsid w:val="00B43EC5"/>
    <w:rsid w:val="00B44D1C"/>
    <w:rsid w:val="00B47B7C"/>
    <w:rsid w:val="00B50B5C"/>
    <w:rsid w:val="00B51018"/>
    <w:rsid w:val="00B5164B"/>
    <w:rsid w:val="00B52851"/>
    <w:rsid w:val="00B532C4"/>
    <w:rsid w:val="00B53C53"/>
    <w:rsid w:val="00B55518"/>
    <w:rsid w:val="00B557BC"/>
    <w:rsid w:val="00B604C6"/>
    <w:rsid w:val="00B60BDD"/>
    <w:rsid w:val="00B639AE"/>
    <w:rsid w:val="00B64295"/>
    <w:rsid w:val="00B64ABB"/>
    <w:rsid w:val="00B64C1F"/>
    <w:rsid w:val="00B656FF"/>
    <w:rsid w:val="00B679DA"/>
    <w:rsid w:val="00B7077B"/>
    <w:rsid w:val="00B7288F"/>
    <w:rsid w:val="00B73C9F"/>
    <w:rsid w:val="00B75640"/>
    <w:rsid w:val="00B75770"/>
    <w:rsid w:val="00B76AD7"/>
    <w:rsid w:val="00B80799"/>
    <w:rsid w:val="00B80899"/>
    <w:rsid w:val="00B83CFF"/>
    <w:rsid w:val="00B84A00"/>
    <w:rsid w:val="00B84DE5"/>
    <w:rsid w:val="00B84F90"/>
    <w:rsid w:val="00B87932"/>
    <w:rsid w:val="00B94BEE"/>
    <w:rsid w:val="00B96B9C"/>
    <w:rsid w:val="00BA0FF2"/>
    <w:rsid w:val="00BA4ADC"/>
    <w:rsid w:val="00BA54AF"/>
    <w:rsid w:val="00BB1AB9"/>
    <w:rsid w:val="00BB3287"/>
    <w:rsid w:val="00BB7579"/>
    <w:rsid w:val="00BB7619"/>
    <w:rsid w:val="00BC1EC2"/>
    <w:rsid w:val="00BC3688"/>
    <w:rsid w:val="00BC56F8"/>
    <w:rsid w:val="00BC5CDB"/>
    <w:rsid w:val="00BC6284"/>
    <w:rsid w:val="00BC7D1F"/>
    <w:rsid w:val="00BD0BC2"/>
    <w:rsid w:val="00BD3794"/>
    <w:rsid w:val="00BD3DC8"/>
    <w:rsid w:val="00BD51FB"/>
    <w:rsid w:val="00BD6838"/>
    <w:rsid w:val="00BD7278"/>
    <w:rsid w:val="00BD7E87"/>
    <w:rsid w:val="00BE2B62"/>
    <w:rsid w:val="00BE3B8D"/>
    <w:rsid w:val="00BE7C54"/>
    <w:rsid w:val="00BF09FC"/>
    <w:rsid w:val="00BF0F22"/>
    <w:rsid w:val="00BF20EF"/>
    <w:rsid w:val="00BF34F4"/>
    <w:rsid w:val="00BF4063"/>
    <w:rsid w:val="00BF5E35"/>
    <w:rsid w:val="00BF7B22"/>
    <w:rsid w:val="00C008CF"/>
    <w:rsid w:val="00C02628"/>
    <w:rsid w:val="00C03796"/>
    <w:rsid w:val="00C03CFC"/>
    <w:rsid w:val="00C1185B"/>
    <w:rsid w:val="00C12F92"/>
    <w:rsid w:val="00C133CF"/>
    <w:rsid w:val="00C144B7"/>
    <w:rsid w:val="00C1598A"/>
    <w:rsid w:val="00C16447"/>
    <w:rsid w:val="00C16A3E"/>
    <w:rsid w:val="00C20450"/>
    <w:rsid w:val="00C231C1"/>
    <w:rsid w:val="00C24FE2"/>
    <w:rsid w:val="00C26C03"/>
    <w:rsid w:val="00C27924"/>
    <w:rsid w:val="00C3397D"/>
    <w:rsid w:val="00C3472B"/>
    <w:rsid w:val="00C358C5"/>
    <w:rsid w:val="00C35D7C"/>
    <w:rsid w:val="00C413AD"/>
    <w:rsid w:val="00C4301D"/>
    <w:rsid w:val="00C4492D"/>
    <w:rsid w:val="00C461CD"/>
    <w:rsid w:val="00C46BF8"/>
    <w:rsid w:val="00C472D0"/>
    <w:rsid w:val="00C555C9"/>
    <w:rsid w:val="00C55B6F"/>
    <w:rsid w:val="00C579B2"/>
    <w:rsid w:val="00C61579"/>
    <w:rsid w:val="00C6487A"/>
    <w:rsid w:val="00C71FAE"/>
    <w:rsid w:val="00C72FAA"/>
    <w:rsid w:val="00C746C0"/>
    <w:rsid w:val="00C7685D"/>
    <w:rsid w:val="00C77A3A"/>
    <w:rsid w:val="00C82E60"/>
    <w:rsid w:val="00C832EE"/>
    <w:rsid w:val="00C83579"/>
    <w:rsid w:val="00C83719"/>
    <w:rsid w:val="00C8429A"/>
    <w:rsid w:val="00C87D96"/>
    <w:rsid w:val="00C94850"/>
    <w:rsid w:val="00C9772E"/>
    <w:rsid w:val="00CA1F64"/>
    <w:rsid w:val="00CA27FC"/>
    <w:rsid w:val="00CA4811"/>
    <w:rsid w:val="00CA6031"/>
    <w:rsid w:val="00CA66E8"/>
    <w:rsid w:val="00CA7101"/>
    <w:rsid w:val="00CB0372"/>
    <w:rsid w:val="00CB0AED"/>
    <w:rsid w:val="00CB1A7B"/>
    <w:rsid w:val="00CB2B08"/>
    <w:rsid w:val="00CC00A8"/>
    <w:rsid w:val="00CC4D11"/>
    <w:rsid w:val="00CC5922"/>
    <w:rsid w:val="00CD3510"/>
    <w:rsid w:val="00CD3877"/>
    <w:rsid w:val="00CD426A"/>
    <w:rsid w:val="00CE2964"/>
    <w:rsid w:val="00CE4317"/>
    <w:rsid w:val="00CE4968"/>
    <w:rsid w:val="00CE64B4"/>
    <w:rsid w:val="00CE774B"/>
    <w:rsid w:val="00CF0B0D"/>
    <w:rsid w:val="00CF1E33"/>
    <w:rsid w:val="00CF7AE3"/>
    <w:rsid w:val="00CF7C83"/>
    <w:rsid w:val="00D016DF"/>
    <w:rsid w:val="00D03DD7"/>
    <w:rsid w:val="00D055D9"/>
    <w:rsid w:val="00D05B7D"/>
    <w:rsid w:val="00D06FB1"/>
    <w:rsid w:val="00D07182"/>
    <w:rsid w:val="00D12791"/>
    <w:rsid w:val="00D12F04"/>
    <w:rsid w:val="00D13DA5"/>
    <w:rsid w:val="00D14599"/>
    <w:rsid w:val="00D15A86"/>
    <w:rsid w:val="00D15D00"/>
    <w:rsid w:val="00D16C5D"/>
    <w:rsid w:val="00D16F25"/>
    <w:rsid w:val="00D17745"/>
    <w:rsid w:val="00D20537"/>
    <w:rsid w:val="00D20D73"/>
    <w:rsid w:val="00D21A03"/>
    <w:rsid w:val="00D22F37"/>
    <w:rsid w:val="00D2436E"/>
    <w:rsid w:val="00D243DF"/>
    <w:rsid w:val="00D30BF0"/>
    <w:rsid w:val="00D3351B"/>
    <w:rsid w:val="00D3698A"/>
    <w:rsid w:val="00D40C23"/>
    <w:rsid w:val="00D466CA"/>
    <w:rsid w:val="00D47A5B"/>
    <w:rsid w:val="00D47D25"/>
    <w:rsid w:val="00D51E93"/>
    <w:rsid w:val="00D5364B"/>
    <w:rsid w:val="00D55817"/>
    <w:rsid w:val="00D62CB2"/>
    <w:rsid w:val="00D647E1"/>
    <w:rsid w:val="00D65FC9"/>
    <w:rsid w:val="00D677FC"/>
    <w:rsid w:val="00D72264"/>
    <w:rsid w:val="00D75061"/>
    <w:rsid w:val="00D753AD"/>
    <w:rsid w:val="00D758D5"/>
    <w:rsid w:val="00D76F92"/>
    <w:rsid w:val="00D77B69"/>
    <w:rsid w:val="00D81799"/>
    <w:rsid w:val="00D81D92"/>
    <w:rsid w:val="00D834E7"/>
    <w:rsid w:val="00D86DC7"/>
    <w:rsid w:val="00D876F8"/>
    <w:rsid w:val="00D90414"/>
    <w:rsid w:val="00D91E75"/>
    <w:rsid w:val="00D94732"/>
    <w:rsid w:val="00D94FC7"/>
    <w:rsid w:val="00D95A77"/>
    <w:rsid w:val="00D96A3D"/>
    <w:rsid w:val="00D97730"/>
    <w:rsid w:val="00DA1730"/>
    <w:rsid w:val="00DA3C46"/>
    <w:rsid w:val="00DA5881"/>
    <w:rsid w:val="00DA5941"/>
    <w:rsid w:val="00DA7012"/>
    <w:rsid w:val="00DA7B1C"/>
    <w:rsid w:val="00DA7C93"/>
    <w:rsid w:val="00DB0934"/>
    <w:rsid w:val="00DB2759"/>
    <w:rsid w:val="00DB788F"/>
    <w:rsid w:val="00DB798A"/>
    <w:rsid w:val="00DC4F65"/>
    <w:rsid w:val="00DC69B8"/>
    <w:rsid w:val="00DD6BF7"/>
    <w:rsid w:val="00DE07AD"/>
    <w:rsid w:val="00DE129F"/>
    <w:rsid w:val="00DE1927"/>
    <w:rsid w:val="00DE2F91"/>
    <w:rsid w:val="00DE5D70"/>
    <w:rsid w:val="00DE67CB"/>
    <w:rsid w:val="00DF0751"/>
    <w:rsid w:val="00DF0E32"/>
    <w:rsid w:val="00DF24BB"/>
    <w:rsid w:val="00DF2B45"/>
    <w:rsid w:val="00DF36B4"/>
    <w:rsid w:val="00DF4703"/>
    <w:rsid w:val="00E00A5B"/>
    <w:rsid w:val="00E01DCA"/>
    <w:rsid w:val="00E038B1"/>
    <w:rsid w:val="00E07648"/>
    <w:rsid w:val="00E134C1"/>
    <w:rsid w:val="00E1516F"/>
    <w:rsid w:val="00E21AD1"/>
    <w:rsid w:val="00E231F9"/>
    <w:rsid w:val="00E31801"/>
    <w:rsid w:val="00E31BD7"/>
    <w:rsid w:val="00E32430"/>
    <w:rsid w:val="00E32FDF"/>
    <w:rsid w:val="00E334A0"/>
    <w:rsid w:val="00E33EC8"/>
    <w:rsid w:val="00E359A3"/>
    <w:rsid w:val="00E37880"/>
    <w:rsid w:val="00E414EB"/>
    <w:rsid w:val="00E455C2"/>
    <w:rsid w:val="00E53B9F"/>
    <w:rsid w:val="00E55B1B"/>
    <w:rsid w:val="00E57B53"/>
    <w:rsid w:val="00E608D1"/>
    <w:rsid w:val="00E613BE"/>
    <w:rsid w:val="00E62E10"/>
    <w:rsid w:val="00E6616C"/>
    <w:rsid w:val="00E67470"/>
    <w:rsid w:val="00E7058D"/>
    <w:rsid w:val="00E71023"/>
    <w:rsid w:val="00E7113E"/>
    <w:rsid w:val="00E71F0F"/>
    <w:rsid w:val="00E76D0E"/>
    <w:rsid w:val="00E83FC2"/>
    <w:rsid w:val="00E84D99"/>
    <w:rsid w:val="00E86936"/>
    <w:rsid w:val="00E86AFE"/>
    <w:rsid w:val="00E928B0"/>
    <w:rsid w:val="00E972BC"/>
    <w:rsid w:val="00E97E98"/>
    <w:rsid w:val="00EA11D2"/>
    <w:rsid w:val="00EA1252"/>
    <w:rsid w:val="00EA31A7"/>
    <w:rsid w:val="00EA513E"/>
    <w:rsid w:val="00EC2B10"/>
    <w:rsid w:val="00EC437C"/>
    <w:rsid w:val="00EC4DF2"/>
    <w:rsid w:val="00EC5AE0"/>
    <w:rsid w:val="00EC706A"/>
    <w:rsid w:val="00ED148E"/>
    <w:rsid w:val="00ED1648"/>
    <w:rsid w:val="00ED240E"/>
    <w:rsid w:val="00ED4455"/>
    <w:rsid w:val="00ED46CE"/>
    <w:rsid w:val="00ED554D"/>
    <w:rsid w:val="00ED6137"/>
    <w:rsid w:val="00ED6F79"/>
    <w:rsid w:val="00EE1F47"/>
    <w:rsid w:val="00EE2F9C"/>
    <w:rsid w:val="00EE346B"/>
    <w:rsid w:val="00EE67A2"/>
    <w:rsid w:val="00EE6888"/>
    <w:rsid w:val="00EF1943"/>
    <w:rsid w:val="00EF27ED"/>
    <w:rsid w:val="00EF2A35"/>
    <w:rsid w:val="00EF350D"/>
    <w:rsid w:val="00EF495E"/>
    <w:rsid w:val="00F00C2C"/>
    <w:rsid w:val="00F02A5B"/>
    <w:rsid w:val="00F077B8"/>
    <w:rsid w:val="00F114E1"/>
    <w:rsid w:val="00F164E4"/>
    <w:rsid w:val="00F16576"/>
    <w:rsid w:val="00F177D5"/>
    <w:rsid w:val="00F24A2B"/>
    <w:rsid w:val="00F277F7"/>
    <w:rsid w:val="00F304E9"/>
    <w:rsid w:val="00F32D38"/>
    <w:rsid w:val="00F336B9"/>
    <w:rsid w:val="00F33F03"/>
    <w:rsid w:val="00F33FC7"/>
    <w:rsid w:val="00F3420C"/>
    <w:rsid w:val="00F34883"/>
    <w:rsid w:val="00F42EE3"/>
    <w:rsid w:val="00F44F95"/>
    <w:rsid w:val="00F458AF"/>
    <w:rsid w:val="00F54B02"/>
    <w:rsid w:val="00F55F5B"/>
    <w:rsid w:val="00F60051"/>
    <w:rsid w:val="00F60278"/>
    <w:rsid w:val="00F60DAB"/>
    <w:rsid w:val="00F638CA"/>
    <w:rsid w:val="00F63D60"/>
    <w:rsid w:val="00F67528"/>
    <w:rsid w:val="00F70915"/>
    <w:rsid w:val="00F71146"/>
    <w:rsid w:val="00F725B7"/>
    <w:rsid w:val="00F748BC"/>
    <w:rsid w:val="00F7528C"/>
    <w:rsid w:val="00F7679B"/>
    <w:rsid w:val="00F8609E"/>
    <w:rsid w:val="00F861F1"/>
    <w:rsid w:val="00F90E59"/>
    <w:rsid w:val="00F928CE"/>
    <w:rsid w:val="00F936FD"/>
    <w:rsid w:val="00F9633A"/>
    <w:rsid w:val="00F970B8"/>
    <w:rsid w:val="00FA095C"/>
    <w:rsid w:val="00FA0F98"/>
    <w:rsid w:val="00FA1CC5"/>
    <w:rsid w:val="00FA1E3D"/>
    <w:rsid w:val="00FA1EB5"/>
    <w:rsid w:val="00FA5136"/>
    <w:rsid w:val="00FA52CC"/>
    <w:rsid w:val="00FA5D99"/>
    <w:rsid w:val="00FA7528"/>
    <w:rsid w:val="00FB177A"/>
    <w:rsid w:val="00FB18BC"/>
    <w:rsid w:val="00FB1E7A"/>
    <w:rsid w:val="00FB249F"/>
    <w:rsid w:val="00FB26DA"/>
    <w:rsid w:val="00FB6FAB"/>
    <w:rsid w:val="00FB72CA"/>
    <w:rsid w:val="00FC452B"/>
    <w:rsid w:val="00FC5C7B"/>
    <w:rsid w:val="00FC6881"/>
    <w:rsid w:val="00FC78FA"/>
    <w:rsid w:val="00FD4B63"/>
    <w:rsid w:val="00FD63DE"/>
    <w:rsid w:val="00FE1375"/>
    <w:rsid w:val="00FE3738"/>
    <w:rsid w:val="00FE3E03"/>
    <w:rsid w:val="00FE4381"/>
    <w:rsid w:val="00FE52B4"/>
    <w:rsid w:val="00FF049A"/>
    <w:rsid w:val="00FF7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7112"/>
  <w15:docId w15:val="{C18D5E33-D7F5-4898-B29E-BD529E6E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BB8"/>
    <w:pPr>
      <w:spacing w:line="260" w:lineRule="exact"/>
    </w:pPr>
    <w:rPr>
      <w:rFonts w:ascii="Times New Roman" w:hAnsi="Times New Roman"/>
      <w:sz w:val="24"/>
    </w:rPr>
  </w:style>
  <w:style w:type="paragraph" w:styleId="Titre1">
    <w:name w:val="heading 1"/>
    <w:basedOn w:val="Normal"/>
    <w:next w:val="Normal"/>
    <w:link w:val="Titre1Car"/>
    <w:qFormat/>
    <w:rsid w:val="00802B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02B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802B6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5E0F5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4733CF"/>
    <w:pPr>
      <w:tabs>
        <w:tab w:val="num" w:pos="1440"/>
      </w:tabs>
      <w:spacing w:before="240" w:after="60" w:line="240" w:lineRule="auto"/>
      <w:ind w:left="1008" w:hanging="1008"/>
      <w:outlineLvl w:val="4"/>
    </w:pPr>
    <w:rPr>
      <w:rFonts w:eastAsia="Times New Roman" w:cs="Times New Roman"/>
      <w:sz w:val="22"/>
      <w:szCs w:val="20"/>
      <w:lang w:eastAsia="fr-FR"/>
    </w:rPr>
  </w:style>
  <w:style w:type="paragraph" w:styleId="Titre6">
    <w:name w:val="heading 6"/>
    <w:basedOn w:val="Normal"/>
    <w:next w:val="Normal"/>
    <w:link w:val="Titre6Car"/>
    <w:qFormat/>
    <w:rsid w:val="004733CF"/>
    <w:pPr>
      <w:tabs>
        <w:tab w:val="num" w:pos="1152"/>
      </w:tabs>
      <w:spacing w:before="240" w:after="60" w:line="240" w:lineRule="auto"/>
      <w:ind w:left="1152" w:hanging="1152"/>
      <w:outlineLvl w:val="5"/>
    </w:pPr>
    <w:rPr>
      <w:rFonts w:eastAsia="Times New Roman" w:cs="Times New Roman"/>
      <w:i/>
      <w:sz w:val="22"/>
      <w:szCs w:val="20"/>
      <w:lang w:eastAsia="fr-FR"/>
    </w:rPr>
  </w:style>
  <w:style w:type="paragraph" w:styleId="Titre7">
    <w:name w:val="heading 7"/>
    <w:basedOn w:val="Normal"/>
    <w:next w:val="Normal"/>
    <w:link w:val="Titre7Car"/>
    <w:qFormat/>
    <w:rsid w:val="004733CF"/>
    <w:pPr>
      <w:tabs>
        <w:tab w:val="num" w:pos="1296"/>
      </w:tabs>
      <w:spacing w:before="240" w:after="60" w:line="240" w:lineRule="auto"/>
      <w:ind w:left="1296" w:hanging="1296"/>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4733CF"/>
    <w:pPr>
      <w:tabs>
        <w:tab w:val="num" w:pos="1440"/>
      </w:tabs>
      <w:spacing w:before="240" w:after="60" w:line="240" w:lineRule="auto"/>
      <w:ind w:left="1440" w:hanging="1440"/>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4733CF"/>
    <w:pPr>
      <w:tabs>
        <w:tab w:val="num" w:pos="1584"/>
      </w:tabs>
      <w:spacing w:before="240" w:after="60" w:line="240" w:lineRule="auto"/>
      <w:ind w:left="1584" w:hanging="1584"/>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2B66"/>
    <w:pPr>
      <w:ind w:left="720"/>
      <w:contextualSpacing/>
    </w:pPr>
  </w:style>
  <w:style w:type="character" w:customStyle="1" w:styleId="Titre1Car">
    <w:name w:val="Titre 1 Car"/>
    <w:basedOn w:val="Policepardfaut"/>
    <w:link w:val="Titre1"/>
    <w:uiPriority w:val="9"/>
    <w:rsid w:val="00802B6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qFormat/>
    <w:rsid w:val="00802B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802B66"/>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802B6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02B66"/>
    <w:rPr>
      <w:rFonts w:asciiTheme="majorHAnsi" w:eastAsiaTheme="majorEastAsia" w:hAnsiTheme="majorHAnsi" w:cstheme="majorBidi"/>
      <w:b/>
      <w:bCs/>
      <w:color w:val="4F81BD" w:themeColor="accent1"/>
    </w:rPr>
  </w:style>
  <w:style w:type="table" w:styleId="Grilledutableau">
    <w:name w:val="Table Grid"/>
    <w:basedOn w:val="TableauNormal"/>
    <w:rsid w:val="00333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5E0F55"/>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unhideWhenUsed/>
    <w:rsid w:val="00B64ABB"/>
    <w:pPr>
      <w:tabs>
        <w:tab w:val="center" w:pos="4536"/>
        <w:tab w:val="right" w:pos="9072"/>
      </w:tabs>
      <w:spacing w:after="0" w:line="240" w:lineRule="auto"/>
    </w:pPr>
  </w:style>
  <w:style w:type="character" w:customStyle="1" w:styleId="En-tteCar">
    <w:name w:val="En-tête Car"/>
    <w:basedOn w:val="Policepardfaut"/>
    <w:link w:val="En-tte"/>
    <w:uiPriority w:val="99"/>
    <w:rsid w:val="00B64ABB"/>
    <w:rPr>
      <w:rFonts w:ascii="Times New Roman" w:hAnsi="Times New Roman"/>
      <w:sz w:val="24"/>
    </w:rPr>
  </w:style>
  <w:style w:type="paragraph" w:styleId="Pieddepage">
    <w:name w:val="footer"/>
    <w:basedOn w:val="Normal"/>
    <w:link w:val="PieddepageCar"/>
    <w:uiPriority w:val="99"/>
    <w:unhideWhenUsed/>
    <w:rsid w:val="00B64A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ABB"/>
    <w:rPr>
      <w:rFonts w:ascii="Times New Roman" w:hAnsi="Times New Roman"/>
      <w:sz w:val="24"/>
    </w:rPr>
  </w:style>
  <w:style w:type="character" w:styleId="Marquedecommentaire">
    <w:name w:val="annotation reference"/>
    <w:basedOn w:val="Policepardfaut"/>
    <w:uiPriority w:val="99"/>
    <w:semiHidden/>
    <w:unhideWhenUsed/>
    <w:rsid w:val="0011192D"/>
    <w:rPr>
      <w:sz w:val="16"/>
      <w:szCs w:val="16"/>
    </w:rPr>
  </w:style>
  <w:style w:type="paragraph" w:styleId="Commentaire">
    <w:name w:val="annotation text"/>
    <w:basedOn w:val="Normal"/>
    <w:link w:val="CommentaireCar"/>
    <w:uiPriority w:val="99"/>
    <w:unhideWhenUsed/>
    <w:rsid w:val="0011192D"/>
    <w:pPr>
      <w:spacing w:line="240" w:lineRule="auto"/>
    </w:pPr>
    <w:rPr>
      <w:sz w:val="20"/>
      <w:szCs w:val="20"/>
    </w:rPr>
  </w:style>
  <w:style w:type="character" w:customStyle="1" w:styleId="CommentaireCar">
    <w:name w:val="Commentaire Car"/>
    <w:basedOn w:val="Policepardfaut"/>
    <w:link w:val="Commentaire"/>
    <w:uiPriority w:val="99"/>
    <w:rsid w:val="0011192D"/>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11192D"/>
    <w:rPr>
      <w:b/>
      <w:bCs/>
    </w:rPr>
  </w:style>
  <w:style w:type="character" w:customStyle="1" w:styleId="ObjetducommentaireCar">
    <w:name w:val="Objet du commentaire Car"/>
    <w:basedOn w:val="CommentaireCar"/>
    <w:link w:val="Objetducommentaire"/>
    <w:uiPriority w:val="99"/>
    <w:semiHidden/>
    <w:rsid w:val="0011192D"/>
    <w:rPr>
      <w:rFonts w:ascii="Times New Roman" w:hAnsi="Times New Roman"/>
      <w:b/>
      <w:bCs/>
      <w:sz w:val="20"/>
      <w:szCs w:val="20"/>
    </w:rPr>
  </w:style>
  <w:style w:type="paragraph" w:styleId="Textedebulles">
    <w:name w:val="Balloon Text"/>
    <w:basedOn w:val="Normal"/>
    <w:link w:val="TextedebullesCar"/>
    <w:uiPriority w:val="99"/>
    <w:semiHidden/>
    <w:unhideWhenUsed/>
    <w:rsid w:val="001119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192D"/>
    <w:rPr>
      <w:rFonts w:ascii="Tahoma" w:hAnsi="Tahoma" w:cs="Tahoma"/>
      <w:sz w:val="16"/>
      <w:szCs w:val="16"/>
    </w:rPr>
  </w:style>
  <w:style w:type="character" w:styleId="Lienhypertexte">
    <w:name w:val="Hyperlink"/>
    <w:basedOn w:val="Policepardfaut"/>
    <w:uiPriority w:val="99"/>
    <w:unhideWhenUsed/>
    <w:rsid w:val="002F7C13"/>
    <w:rPr>
      <w:color w:val="0000FF" w:themeColor="hyperlink"/>
      <w:u w:val="single"/>
    </w:rPr>
  </w:style>
  <w:style w:type="paragraph" w:customStyle="1" w:styleId="Tableaux">
    <w:name w:val="Tableaux"/>
    <w:basedOn w:val="Normal"/>
    <w:link w:val="TableauxCar"/>
    <w:rsid w:val="00253780"/>
    <w:pPr>
      <w:spacing w:before="60" w:after="60" w:line="240" w:lineRule="auto"/>
      <w:jc w:val="both"/>
    </w:pPr>
    <w:rPr>
      <w:rFonts w:ascii="Arial Narrow" w:eastAsia="Times New Roman" w:hAnsi="Arial Narrow" w:cs="Times New Roman"/>
      <w:sz w:val="20"/>
      <w:szCs w:val="20"/>
      <w:lang w:eastAsia="fr-FR"/>
    </w:rPr>
  </w:style>
  <w:style w:type="character" w:customStyle="1" w:styleId="TableauxCar">
    <w:name w:val="Tableaux Car"/>
    <w:basedOn w:val="Policepardfaut"/>
    <w:link w:val="Tableaux"/>
    <w:rsid w:val="00253780"/>
    <w:rPr>
      <w:rFonts w:ascii="Arial Narrow" w:eastAsia="Times New Roman" w:hAnsi="Arial Narrow" w:cs="Times New Roman"/>
      <w:sz w:val="20"/>
      <w:szCs w:val="20"/>
      <w:lang w:eastAsia="fr-FR"/>
    </w:rPr>
  </w:style>
  <w:style w:type="paragraph" w:styleId="NormalWeb">
    <w:name w:val="Normal (Web)"/>
    <w:basedOn w:val="Normal"/>
    <w:unhideWhenUsed/>
    <w:rsid w:val="00B0232A"/>
    <w:pPr>
      <w:spacing w:before="100" w:beforeAutospacing="1" w:after="100" w:afterAutospacing="1" w:line="240" w:lineRule="auto"/>
    </w:pPr>
    <w:rPr>
      <w:rFonts w:eastAsia="Times New Roman" w:cs="Times New Roman"/>
      <w:szCs w:val="24"/>
      <w:lang w:eastAsia="fr-FR"/>
    </w:rPr>
  </w:style>
  <w:style w:type="character" w:styleId="lev">
    <w:name w:val="Strong"/>
    <w:basedOn w:val="Policepardfaut"/>
    <w:qFormat/>
    <w:rsid w:val="00D90414"/>
    <w:rPr>
      <w:b/>
      <w:bCs/>
    </w:rPr>
  </w:style>
  <w:style w:type="paragraph" w:styleId="Sansinterligne">
    <w:name w:val="No Spacing"/>
    <w:uiPriority w:val="1"/>
    <w:qFormat/>
    <w:rsid w:val="00E32430"/>
    <w:pPr>
      <w:spacing w:after="0" w:line="240" w:lineRule="auto"/>
    </w:pPr>
    <w:rPr>
      <w:rFonts w:ascii="Times New Roman" w:hAnsi="Times New Roman"/>
      <w:sz w:val="24"/>
    </w:rPr>
  </w:style>
  <w:style w:type="paragraph" w:customStyle="1" w:styleId="p3">
    <w:name w:val="p3"/>
    <w:basedOn w:val="Normal"/>
    <w:rsid w:val="00BD3794"/>
    <w:pPr>
      <w:spacing w:before="100" w:beforeAutospacing="1" w:after="100" w:afterAutospacing="1" w:line="240" w:lineRule="auto"/>
    </w:pPr>
    <w:rPr>
      <w:rFonts w:eastAsia="Times New Roman" w:cs="Times New Roman"/>
      <w:szCs w:val="24"/>
      <w:lang w:eastAsia="fr-FR"/>
    </w:rPr>
  </w:style>
  <w:style w:type="character" w:customStyle="1" w:styleId="s1">
    <w:name w:val="s1"/>
    <w:basedOn w:val="Policepardfaut"/>
    <w:rsid w:val="00BD3794"/>
  </w:style>
  <w:style w:type="character" w:customStyle="1" w:styleId="texte12px">
    <w:name w:val="texte12px"/>
    <w:rsid w:val="00F67528"/>
  </w:style>
  <w:style w:type="paragraph" w:customStyle="1" w:styleId="Pucesgras">
    <w:name w:val="Puces gras"/>
    <w:basedOn w:val="Normal"/>
    <w:rsid w:val="00452769"/>
    <w:pPr>
      <w:numPr>
        <w:numId w:val="1"/>
      </w:numPr>
      <w:tabs>
        <w:tab w:val="left" w:pos="360"/>
      </w:tabs>
      <w:spacing w:before="120" w:after="120" w:line="240" w:lineRule="auto"/>
      <w:jc w:val="both"/>
    </w:pPr>
    <w:rPr>
      <w:rFonts w:ascii="Arial Narrow" w:eastAsia="Times New Roman" w:hAnsi="Arial Narrow" w:cs="Times New Roman"/>
      <w:b/>
      <w:sz w:val="22"/>
      <w:szCs w:val="24"/>
      <w:lang w:eastAsia="fr-FR"/>
    </w:rPr>
  </w:style>
  <w:style w:type="paragraph" w:customStyle="1" w:styleId="Tableaucourant">
    <w:name w:val="Tableau courant"/>
    <w:rsid w:val="005275D8"/>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ableautetiere">
    <w:name w:val="Tableau tetiere"/>
    <w:rsid w:val="005275D8"/>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0"/>
      <w:sz w:val="16"/>
      <w:szCs w:val="16"/>
      <w:lang w:eastAsia="fr-FR"/>
    </w:rPr>
  </w:style>
  <w:style w:type="character" w:customStyle="1" w:styleId="Bold">
    <w:name w:val="Bold"/>
    <w:rsid w:val="001568B0"/>
    <w:rPr>
      <w:b/>
      <w:bCs/>
    </w:rPr>
  </w:style>
  <w:style w:type="paragraph" w:customStyle="1" w:styleId="TTextecourant">
    <w:name w:val="T_Texte_courant"/>
    <w:uiPriority w:val="99"/>
    <w:rsid w:val="001568B0"/>
    <w:pPr>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Enumtiret">
    <w:name w:val="T_Enum_tiret"/>
    <w:rsid w:val="001568B0"/>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ableautitre">
    <w:name w:val="Tableau_titre"/>
    <w:rsid w:val="001568B0"/>
    <w:pPr>
      <w:suppressAutoHyphens/>
      <w:autoSpaceDE w:val="0"/>
      <w:autoSpaceDN w:val="0"/>
      <w:adjustRightInd w:val="0"/>
      <w:spacing w:before="160" w:after="0" w:line="200" w:lineRule="atLeast"/>
    </w:pPr>
    <w:rPr>
      <w:rFonts w:ascii="Guide Pedago NCond" w:eastAsia="Times New Roman" w:hAnsi="Guide Pedago NCond" w:cs="Guide Pedago NCond"/>
      <w:color w:val="000000"/>
      <w:w w:val="0"/>
      <w:sz w:val="18"/>
      <w:szCs w:val="18"/>
      <w:lang w:eastAsia="fr-FR"/>
    </w:rPr>
  </w:style>
  <w:style w:type="character" w:customStyle="1" w:styleId="Symbol">
    <w:name w:val="Symbol"/>
    <w:rsid w:val="001568B0"/>
    <w:rPr>
      <w:rFonts w:ascii="Guide Pedago Symb" w:hAnsi="Guide Pedago Symb" w:cs="Guide Pedago Symb"/>
    </w:rPr>
  </w:style>
  <w:style w:type="paragraph" w:customStyle="1" w:styleId="Notetableau">
    <w:name w:val="Note (tableau)"/>
    <w:rsid w:val="00EA31A7"/>
    <w:pPr>
      <w:widowControl w:val="0"/>
      <w:autoSpaceDE w:val="0"/>
      <w:autoSpaceDN w:val="0"/>
      <w:adjustRightInd w:val="0"/>
      <w:spacing w:after="0" w:line="160" w:lineRule="atLeast"/>
    </w:pPr>
    <w:rPr>
      <w:rFonts w:ascii="Guide Pedago NCond" w:eastAsia="Times New Roman" w:hAnsi="Guide Pedago NCond" w:cs="Guide Pedago NCond"/>
      <w:color w:val="000000"/>
      <w:w w:val="1"/>
      <w:sz w:val="14"/>
      <w:szCs w:val="14"/>
      <w:lang w:eastAsia="fr-FR"/>
    </w:rPr>
  </w:style>
  <w:style w:type="character" w:customStyle="1" w:styleId="Exp">
    <w:name w:val="Exp"/>
    <w:rsid w:val="00EA31A7"/>
    <w:rPr>
      <w:vertAlign w:val="superscript"/>
    </w:rPr>
  </w:style>
  <w:style w:type="paragraph" w:customStyle="1" w:styleId="Tableautetieregauche">
    <w:name w:val="Tableau tetiere gauche"/>
    <w:rsid w:val="00EA31A7"/>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1"/>
      <w:sz w:val="16"/>
      <w:szCs w:val="16"/>
      <w:lang w:eastAsia="fr-FR"/>
    </w:rPr>
  </w:style>
  <w:style w:type="paragraph" w:customStyle="1" w:styleId="TEnumpuce">
    <w:name w:val="T_Enum_puce"/>
    <w:rsid w:val="00392234"/>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06Questionenonce">
    <w:name w:val="06_Question enonce"/>
    <w:rsid w:val="00392234"/>
    <w:pPr>
      <w:keepNext/>
      <w:autoSpaceDE w:val="0"/>
      <w:autoSpaceDN w:val="0"/>
      <w:adjustRightInd w:val="0"/>
      <w:spacing w:before="120" w:after="0" w:line="260" w:lineRule="atLeast"/>
      <w:jc w:val="both"/>
    </w:pPr>
    <w:rPr>
      <w:rFonts w:ascii="Guide Pedago Times" w:eastAsia="Times New Roman" w:hAnsi="Guide Pedago Times" w:cs="Guide Pedago Times"/>
      <w:b/>
      <w:bCs/>
      <w:color w:val="000000"/>
      <w:w w:val="0"/>
      <w:lang w:eastAsia="fr-FR"/>
    </w:rPr>
  </w:style>
  <w:style w:type="character" w:customStyle="1" w:styleId="Ital">
    <w:name w:val="Ital"/>
    <w:rsid w:val="00392234"/>
    <w:rPr>
      <w:i/>
      <w:iCs/>
    </w:rPr>
  </w:style>
  <w:style w:type="paragraph" w:customStyle="1" w:styleId="Tableaucourantequation">
    <w:name w:val="Tableau courant equation"/>
    <w:rsid w:val="00392234"/>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Texteequation">
    <w:name w:val="T_Texte_equation"/>
    <w:rsid w:val="00392234"/>
    <w:pPr>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GuidePedagogiqueTitre6Consignes">
    <w:name w:val="GuidePedagogique_Titre 6_Consignes"/>
    <w:basedOn w:val="Normal"/>
    <w:link w:val="GuidePedagogiqueTitre6ConsignesCar"/>
    <w:qFormat/>
    <w:rsid w:val="003D71DA"/>
    <w:pPr>
      <w:keepNext/>
      <w:widowControl w:val="0"/>
      <w:suppressAutoHyphens/>
      <w:autoSpaceDE w:val="0"/>
      <w:autoSpaceDN w:val="0"/>
      <w:adjustRightInd w:val="0"/>
      <w:spacing w:before="113" w:after="0" w:line="270" w:lineRule="atLeast"/>
      <w:jc w:val="both"/>
      <w:textAlignment w:val="center"/>
    </w:pPr>
    <w:rPr>
      <w:rFonts w:ascii="GuidePedagogique" w:eastAsia="Times New Roman" w:hAnsi="GuidePedagogique" w:cs="GuidePedagoTimes-Bold"/>
      <w:b/>
      <w:bCs/>
      <w:spacing w:val="-1"/>
      <w:sz w:val="23"/>
      <w:szCs w:val="23"/>
      <w:lang w:eastAsia="fr-FR"/>
    </w:rPr>
  </w:style>
  <w:style w:type="character" w:customStyle="1" w:styleId="GuidePedagogiqueTitre6ConsignesCar">
    <w:name w:val="GuidePedagogique_Titre 6_Consignes Car"/>
    <w:basedOn w:val="Policepardfaut"/>
    <w:link w:val="GuidePedagogiqueTitre6Consignes"/>
    <w:rsid w:val="003D71DA"/>
    <w:rPr>
      <w:rFonts w:ascii="GuidePedagogique" w:eastAsia="Times New Roman" w:hAnsi="GuidePedagogique" w:cs="GuidePedagoTimes-Bold"/>
      <w:b/>
      <w:bCs/>
      <w:spacing w:val="-1"/>
      <w:sz w:val="23"/>
      <w:szCs w:val="23"/>
      <w:lang w:eastAsia="fr-FR"/>
    </w:rPr>
  </w:style>
  <w:style w:type="paragraph" w:customStyle="1" w:styleId="GuidePedagogiqueTitre7Rponses">
    <w:name w:val="GuidePedagogique_Titre 7_Réponses"/>
    <w:basedOn w:val="Normal"/>
    <w:link w:val="GuidePedagogiqueTitre7RponsesCar"/>
    <w:qFormat/>
    <w:rsid w:val="003D71DA"/>
    <w:pPr>
      <w:spacing w:after="0" w:line="240" w:lineRule="auto"/>
    </w:pPr>
    <w:rPr>
      <w:rFonts w:ascii="GuidePedagogique" w:eastAsia="Times New Roman" w:hAnsi="GuidePedagogique" w:cs="Times New Roman"/>
      <w:sz w:val="22"/>
      <w:lang w:eastAsia="fr-FR"/>
    </w:rPr>
  </w:style>
  <w:style w:type="character" w:customStyle="1" w:styleId="GuidePedagogiqueTitre7RponsesCar">
    <w:name w:val="GuidePedagogique_Titre 7_Réponses Car"/>
    <w:basedOn w:val="Policepardfaut"/>
    <w:link w:val="GuidePedagogiqueTitre7Rponses"/>
    <w:rsid w:val="003D71DA"/>
    <w:rPr>
      <w:rFonts w:ascii="GuidePedagogique" w:eastAsia="Times New Roman" w:hAnsi="GuidePedagogique" w:cs="Times New Roman"/>
      <w:lang w:eastAsia="fr-FR"/>
    </w:rPr>
  </w:style>
  <w:style w:type="paragraph" w:customStyle="1" w:styleId="Rduit">
    <w:name w:val="Réduit"/>
    <w:basedOn w:val="Normal"/>
    <w:uiPriority w:val="99"/>
    <w:rsid w:val="00987638"/>
    <w:pPr>
      <w:overflowPunct w:val="0"/>
      <w:autoSpaceDE w:val="0"/>
      <w:autoSpaceDN w:val="0"/>
      <w:adjustRightInd w:val="0"/>
      <w:spacing w:after="0" w:line="240" w:lineRule="auto"/>
      <w:jc w:val="both"/>
      <w:textAlignment w:val="baseline"/>
    </w:pPr>
    <w:rPr>
      <w:rFonts w:ascii="Arial" w:eastAsiaTheme="minorEastAsia" w:hAnsi="Arial" w:cs="Arial"/>
      <w:sz w:val="20"/>
      <w:szCs w:val="20"/>
      <w:lang w:eastAsia="fr-FR"/>
    </w:rPr>
  </w:style>
  <w:style w:type="paragraph" w:styleId="Corpsdetexte3">
    <w:name w:val="Body Text 3"/>
    <w:basedOn w:val="Normal"/>
    <w:link w:val="Corpsdetexte3Car"/>
    <w:semiHidden/>
    <w:rsid w:val="007C3B76"/>
    <w:pPr>
      <w:widowControl w:val="0"/>
      <w:autoSpaceDE w:val="0"/>
      <w:autoSpaceDN w:val="0"/>
      <w:spacing w:after="0" w:line="240" w:lineRule="auto"/>
      <w:jc w:val="both"/>
    </w:pPr>
    <w:rPr>
      <w:rFonts w:ascii="Tahoma" w:eastAsia="Times New Roman" w:hAnsi="Tahoma" w:cs="Times New Roman"/>
      <w:sz w:val="14"/>
      <w:szCs w:val="20"/>
      <w:lang w:eastAsia="fr-FR"/>
    </w:rPr>
  </w:style>
  <w:style w:type="character" w:customStyle="1" w:styleId="Corpsdetexte3Car">
    <w:name w:val="Corps de texte 3 Car"/>
    <w:basedOn w:val="Policepardfaut"/>
    <w:link w:val="Corpsdetexte3"/>
    <w:semiHidden/>
    <w:rsid w:val="007C3B76"/>
    <w:rPr>
      <w:rFonts w:ascii="Tahoma" w:eastAsia="Times New Roman" w:hAnsi="Tahoma" w:cs="Times New Roman"/>
      <w:sz w:val="14"/>
      <w:szCs w:val="20"/>
      <w:lang w:eastAsia="fr-FR"/>
    </w:rPr>
  </w:style>
  <w:style w:type="paragraph" w:styleId="Retraitcorpsdetexte">
    <w:name w:val="Body Text Indent"/>
    <w:basedOn w:val="Normal"/>
    <w:link w:val="RetraitcorpsdetexteCar"/>
    <w:semiHidden/>
    <w:rsid w:val="007C3B76"/>
    <w:pPr>
      <w:spacing w:after="0" w:line="360" w:lineRule="atLeast"/>
      <w:ind w:left="180"/>
      <w:jc w:val="both"/>
    </w:pPr>
    <w:rPr>
      <w:rFonts w:ascii="Arial" w:eastAsia="Times New Roman" w:hAnsi="Arial" w:cs="Times New Roman"/>
      <w:color w:val="000000"/>
      <w:sz w:val="22"/>
      <w:szCs w:val="20"/>
      <w:lang w:eastAsia="fr-FR"/>
    </w:rPr>
  </w:style>
  <w:style w:type="character" w:customStyle="1" w:styleId="RetraitcorpsdetexteCar">
    <w:name w:val="Retrait corps de texte Car"/>
    <w:basedOn w:val="Policepardfaut"/>
    <w:link w:val="Retraitcorpsdetexte"/>
    <w:semiHidden/>
    <w:rsid w:val="007C3B76"/>
    <w:rPr>
      <w:rFonts w:ascii="Arial" w:eastAsia="Times New Roman" w:hAnsi="Arial" w:cs="Times New Roman"/>
      <w:color w:val="000000"/>
      <w:szCs w:val="20"/>
      <w:lang w:eastAsia="fr-FR"/>
    </w:rPr>
  </w:style>
  <w:style w:type="character" w:customStyle="1" w:styleId="Titre5Car">
    <w:name w:val="Titre 5 Car"/>
    <w:basedOn w:val="Policepardfaut"/>
    <w:link w:val="Titre5"/>
    <w:rsid w:val="004733CF"/>
    <w:rPr>
      <w:rFonts w:ascii="Times New Roman" w:eastAsia="Times New Roman" w:hAnsi="Times New Roman" w:cs="Times New Roman"/>
      <w:szCs w:val="20"/>
      <w:lang w:eastAsia="fr-FR"/>
    </w:rPr>
  </w:style>
  <w:style w:type="character" w:customStyle="1" w:styleId="Titre6Car">
    <w:name w:val="Titre 6 Car"/>
    <w:basedOn w:val="Policepardfaut"/>
    <w:link w:val="Titre6"/>
    <w:rsid w:val="004733CF"/>
    <w:rPr>
      <w:rFonts w:ascii="Times New Roman" w:eastAsia="Times New Roman" w:hAnsi="Times New Roman" w:cs="Times New Roman"/>
      <w:i/>
      <w:szCs w:val="20"/>
      <w:lang w:eastAsia="fr-FR"/>
    </w:rPr>
  </w:style>
  <w:style w:type="character" w:customStyle="1" w:styleId="Titre7Car">
    <w:name w:val="Titre 7 Car"/>
    <w:basedOn w:val="Policepardfaut"/>
    <w:link w:val="Titre7"/>
    <w:rsid w:val="004733CF"/>
    <w:rPr>
      <w:rFonts w:ascii="Arial" w:eastAsia="Times New Roman" w:hAnsi="Arial" w:cs="Times New Roman"/>
      <w:sz w:val="20"/>
      <w:szCs w:val="20"/>
      <w:lang w:eastAsia="fr-FR"/>
    </w:rPr>
  </w:style>
  <w:style w:type="character" w:customStyle="1" w:styleId="Titre8Car">
    <w:name w:val="Titre 8 Car"/>
    <w:basedOn w:val="Policepardfaut"/>
    <w:link w:val="Titre8"/>
    <w:rsid w:val="004733CF"/>
    <w:rPr>
      <w:rFonts w:ascii="Arial" w:eastAsia="Times New Roman" w:hAnsi="Arial" w:cs="Times New Roman"/>
      <w:i/>
      <w:sz w:val="20"/>
      <w:szCs w:val="20"/>
      <w:lang w:eastAsia="fr-FR"/>
    </w:rPr>
  </w:style>
  <w:style w:type="character" w:customStyle="1" w:styleId="Titre9Car">
    <w:name w:val="Titre 9 Car"/>
    <w:basedOn w:val="Policepardfaut"/>
    <w:link w:val="Titre9"/>
    <w:rsid w:val="004733CF"/>
    <w:rPr>
      <w:rFonts w:ascii="Arial" w:eastAsia="Times New Roman" w:hAnsi="Arial" w:cs="Times New Roman"/>
      <w:b/>
      <w:i/>
      <w:sz w:val="18"/>
      <w:szCs w:val="20"/>
      <w:lang w:eastAsia="fr-FR"/>
    </w:rPr>
  </w:style>
  <w:style w:type="character" w:styleId="Numrodepage">
    <w:name w:val="page number"/>
    <w:basedOn w:val="Policepardfaut"/>
    <w:rsid w:val="005E7949"/>
  </w:style>
  <w:style w:type="paragraph" w:styleId="Corpsdetexte">
    <w:name w:val="Body Text"/>
    <w:basedOn w:val="Normal"/>
    <w:link w:val="CorpsdetexteCar"/>
    <w:uiPriority w:val="99"/>
    <w:unhideWhenUsed/>
    <w:rsid w:val="00E83FC2"/>
    <w:pPr>
      <w:spacing w:after="120"/>
    </w:pPr>
  </w:style>
  <w:style w:type="character" w:customStyle="1" w:styleId="CorpsdetexteCar">
    <w:name w:val="Corps de texte Car"/>
    <w:basedOn w:val="Policepardfaut"/>
    <w:link w:val="Corpsdetexte"/>
    <w:uiPriority w:val="99"/>
    <w:rsid w:val="00E83FC2"/>
    <w:rPr>
      <w:rFonts w:ascii="Times New Roman" w:hAnsi="Times New Roman"/>
      <w:sz w:val="24"/>
    </w:rPr>
  </w:style>
  <w:style w:type="paragraph" w:customStyle="1" w:styleId="GuidePedagogiqueTitre3CompetenceetSA">
    <w:name w:val="GuidePedagogique_Titre 3_Competence et SA"/>
    <w:basedOn w:val="Normal"/>
    <w:link w:val="GuidePedagogiqueTitre3CompetenceetSACar"/>
    <w:qFormat/>
    <w:rsid w:val="006A61C6"/>
    <w:pPr>
      <w:widowControl w:val="0"/>
      <w:suppressAutoHyphens/>
      <w:autoSpaceDE w:val="0"/>
      <w:autoSpaceDN w:val="0"/>
      <w:adjustRightInd w:val="0"/>
      <w:spacing w:after="0" w:line="180" w:lineRule="atLeast"/>
      <w:jc w:val="both"/>
      <w:textAlignment w:val="center"/>
    </w:pPr>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Policepardfaut"/>
    <w:link w:val="GuidePedagogiqueTitre3CompetenceetSA"/>
    <w:rsid w:val="006A61C6"/>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Normal"/>
    <w:link w:val="GuidePedagogiqueTitre5MissionsnumrosCar"/>
    <w:qFormat/>
    <w:rsid w:val="006A61C6"/>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gique" w:eastAsia="Times New Roman" w:hAnsi="GuidePedagogique" w:cs="GuidePedagoNCond"/>
      <w:color w:val="000000"/>
      <w:sz w:val="25"/>
      <w:szCs w:val="25"/>
      <w:lang w:eastAsia="fr-FR"/>
    </w:rPr>
  </w:style>
  <w:style w:type="character" w:customStyle="1" w:styleId="GuidePedagogiqueTitre5MissionsnumrosCar">
    <w:name w:val="GuidePedagogique_Titre 5_Missions numéros Car"/>
    <w:basedOn w:val="Policepardfaut"/>
    <w:link w:val="GuidePedagogiqueTitre5Missionsnumros"/>
    <w:rsid w:val="006A61C6"/>
    <w:rPr>
      <w:rFonts w:ascii="GuidePedagogique" w:eastAsia="Times New Roman" w:hAnsi="GuidePedagogique" w:cs="GuidePedagoNCond"/>
      <w:color w:val="000000"/>
      <w:sz w:val="25"/>
      <w:szCs w:val="25"/>
      <w:lang w:eastAsia="fr-FR"/>
    </w:rPr>
  </w:style>
  <w:style w:type="paragraph" w:customStyle="1" w:styleId="Default">
    <w:name w:val="Default"/>
    <w:rsid w:val="00B604C6"/>
    <w:pPr>
      <w:autoSpaceDE w:val="0"/>
      <w:autoSpaceDN w:val="0"/>
      <w:adjustRightInd w:val="0"/>
      <w:spacing w:after="0" w:line="240" w:lineRule="auto"/>
    </w:pPr>
    <w:rPr>
      <w:rFonts w:ascii="Arial" w:hAnsi="Arial" w:cs="Arial"/>
      <w:color w:val="000000"/>
      <w:sz w:val="24"/>
      <w:szCs w:val="24"/>
    </w:rPr>
  </w:style>
  <w:style w:type="paragraph" w:customStyle="1" w:styleId="Paragraphedeliste1">
    <w:name w:val="Paragraphe de liste1"/>
    <w:basedOn w:val="Normal"/>
    <w:rsid w:val="008A289A"/>
    <w:pPr>
      <w:spacing w:line="276" w:lineRule="auto"/>
      <w:ind w:left="720"/>
    </w:pPr>
    <w:rPr>
      <w:rFonts w:ascii="Calibri" w:eastAsia="Times New Roman" w:hAnsi="Calibri" w:cs="Times New Roman"/>
      <w:sz w:val="22"/>
    </w:rPr>
  </w:style>
  <w:style w:type="paragraph" w:customStyle="1" w:styleId="TTitrepuce">
    <w:name w:val="T_Titre_puce"/>
    <w:rsid w:val="00BE2B62"/>
    <w:pPr>
      <w:keepNext/>
      <w:tabs>
        <w:tab w:val="left" w:pos="100"/>
      </w:tabs>
      <w:suppressAutoHyphens/>
      <w:autoSpaceDE w:val="0"/>
      <w:autoSpaceDN w:val="0"/>
      <w:adjustRightInd w:val="0"/>
      <w:spacing w:before="20" w:after="0" w:line="260" w:lineRule="atLeast"/>
      <w:jc w:val="both"/>
    </w:pPr>
    <w:rPr>
      <w:rFonts w:ascii="Guide Pedago Times" w:eastAsia="Times New Roman" w:hAnsi="Guide Pedago Times" w:cs="Guide Pedago Times"/>
      <w:b/>
      <w:bCs/>
      <w:color w:val="000000"/>
      <w:w w:val="0"/>
      <w:lang w:eastAsia="fr-FR"/>
    </w:rPr>
  </w:style>
  <w:style w:type="paragraph" w:customStyle="1" w:styleId="Style1">
    <w:name w:val="Style1"/>
    <w:basedOn w:val="Commentaire"/>
    <w:rsid w:val="000C2D62"/>
    <w:pPr>
      <w:spacing w:after="0"/>
    </w:pPr>
    <w:rPr>
      <w:rFonts w:ascii="Arial" w:eastAsia="Times New Roman" w:hAnsi="Arial" w:cs="Times New Roman"/>
      <w:b/>
      <w:sz w:val="24"/>
      <w:szCs w:val="24"/>
      <w:lang w:eastAsia="fr-FR"/>
    </w:rPr>
  </w:style>
  <w:style w:type="paragraph" w:customStyle="1" w:styleId="TableContents">
    <w:name w:val="Table Contents"/>
    <w:basedOn w:val="Normal"/>
    <w:rsid w:val="00F638CA"/>
    <w:pPr>
      <w:widowControl w:val="0"/>
      <w:autoSpaceDN w:val="0"/>
      <w:adjustRightInd w:val="0"/>
      <w:spacing w:after="0" w:line="240" w:lineRule="auto"/>
    </w:pPr>
    <w:rPr>
      <w:rFonts w:ascii="Nimbus Roman No9 L" w:eastAsia="Times New Roman" w:hAnsi="Nimbus Roman No9 L" w:cs="Lucidasans"/>
      <w:szCs w:val="24"/>
    </w:rPr>
  </w:style>
  <w:style w:type="paragraph" w:customStyle="1" w:styleId="TableParagraph">
    <w:name w:val="Table Paragraph"/>
    <w:basedOn w:val="Normal"/>
    <w:uiPriority w:val="1"/>
    <w:qFormat/>
    <w:rsid w:val="006D3D5F"/>
    <w:pPr>
      <w:widowControl w:val="0"/>
      <w:autoSpaceDE w:val="0"/>
      <w:autoSpaceDN w:val="0"/>
      <w:adjustRightInd w:val="0"/>
      <w:spacing w:after="0" w:line="240" w:lineRule="auto"/>
    </w:pPr>
    <w:rPr>
      <w:rFonts w:eastAsiaTheme="minorEastAsia" w:cs="Times New Roman"/>
      <w:szCs w:val="24"/>
      <w:lang w:eastAsia="fr-FR"/>
    </w:rPr>
  </w:style>
  <w:style w:type="paragraph" w:customStyle="1" w:styleId="jobfield">
    <w:name w:val="job_field"/>
    <w:basedOn w:val="Normal"/>
    <w:rsid w:val="00D06FB1"/>
    <w:pPr>
      <w:spacing w:before="100" w:beforeAutospacing="1" w:after="100" w:afterAutospacing="1" w:line="240" w:lineRule="auto"/>
    </w:pPr>
    <w:rPr>
      <w:rFonts w:eastAsia="Times New Roman" w:cs="Times New Roman"/>
      <w:szCs w:val="24"/>
      <w:lang w:eastAsia="fr-FR"/>
    </w:rPr>
  </w:style>
  <w:style w:type="character" w:customStyle="1" w:styleId="beforetxt">
    <w:name w:val="before_txt"/>
    <w:basedOn w:val="Policepardfaut"/>
    <w:rsid w:val="00D06FB1"/>
  </w:style>
  <w:style w:type="paragraph" w:customStyle="1" w:styleId="Paragraphedeliste2">
    <w:name w:val="Paragraphe de liste2"/>
    <w:basedOn w:val="Normal"/>
    <w:rsid w:val="009108DA"/>
    <w:pPr>
      <w:spacing w:line="276" w:lineRule="auto"/>
      <w:ind w:left="720"/>
    </w:pPr>
    <w:rPr>
      <w:rFonts w:ascii="Calibri" w:eastAsia="Times New Roman" w:hAnsi="Calibri" w:cs="Times New Roman"/>
      <w:sz w:val="22"/>
    </w:rPr>
  </w:style>
  <w:style w:type="paragraph" w:customStyle="1" w:styleId="Paragraphedeliste3">
    <w:name w:val="Paragraphe de liste3"/>
    <w:basedOn w:val="Normal"/>
    <w:rsid w:val="0019177F"/>
    <w:pPr>
      <w:spacing w:line="276" w:lineRule="auto"/>
      <w:ind w:left="720"/>
    </w:pPr>
    <w:rPr>
      <w:rFonts w:ascii="Calibri" w:eastAsia="Times New Roman" w:hAnsi="Calibri" w:cs="Times New Roman"/>
      <w:sz w:val="22"/>
    </w:rPr>
  </w:style>
  <w:style w:type="character" w:customStyle="1" w:styleId="TableaucourantCar">
    <w:name w:val="Tableau_courant Car"/>
    <w:basedOn w:val="Policepardfaut"/>
    <w:link w:val="Tableaucourant0"/>
    <w:uiPriority w:val="99"/>
    <w:locked/>
    <w:rsid w:val="00F077B8"/>
    <w:rPr>
      <w:rFonts w:ascii="GuidePedagoNCond" w:eastAsia="Times New Roman" w:hAnsi="GuidePedagoNCond" w:cs="GuidePedagoNCond"/>
      <w:color w:val="000000"/>
      <w:sz w:val="16"/>
      <w:szCs w:val="16"/>
      <w:lang w:eastAsia="fr-FR"/>
    </w:rPr>
  </w:style>
  <w:style w:type="paragraph" w:customStyle="1" w:styleId="Tableaucourant0">
    <w:name w:val="Tableau_courant"/>
    <w:basedOn w:val="Normal"/>
    <w:link w:val="TableaucourantCar"/>
    <w:uiPriority w:val="99"/>
    <w:rsid w:val="00F077B8"/>
    <w:pPr>
      <w:widowControl w:val="0"/>
      <w:autoSpaceDE w:val="0"/>
      <w:autoSpaceDN w:val="0"/>
      <w:adjustRightInd w:val="0"/>
      <w:spacing w:after="0" w:line="180" w:lineRule="atLeast"/>
      <w:jc w:val="both"/>
    </w:pPr>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0"/>
    <w:uiPriority w:val="99"/>
    <w:locked/>
    <w:rsid w:val="00F077B8"/>
    <w:rPr>
      <w:rFonts w:ascii="GuidePedagoNCond-Bold" w:eastAsia="Times New Roman" w:hAnsi="GuidePedagoNCond-Bold" w:cs="GuidePedagoNCond-Bold"/>
      <w:b/>
      <w:bCs/>
      <w:color w:val="000000"/>
      <w:sz w:val="16"/>
      <w:szCs w:val="16"/>
      <w:lang w:eastAsia="fr-FR"/>
    </w:rPr>
  </w:style>
  <w:style w:type="paragraph" w:customStyle="1" w:styleId="Tableautetiere0">
    <w:name w:val="Tableau_tetiere"/>
    <w:basedOn w:val="Tableaucourant0"/>
    <w:link w:val="TableautetiereCar"/>
    <w:uiPriority w:val="99"/>
    <w:rsid w:val="00F077B8"/>
    <w:pPr>
      <w:suppressAutoHyphens/>
    </w:pPr>
    <w:rPr>
      <w:rFonts w:ascii="GuidePedagoNCond-Bold" w:hAnsi="GuidePedagoNCond-Bold" w:cs="GuidePedagoNCond-Bold"/>
      <w:b/>
      <w:bCs/>
    </w:rPr>
  </w:style>
  <w:style w:type="table" w:customStyle="1" w:styleId="Tableau1repage1">
    <w:name w:val="Tableau 1re page1"/>
    <w:basedOn w:val="TableauNormal"/>
    <w:uiPriority w:val="59"/>
    <w:rsid w:val="00F077B8"/>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PedagogiqueTitre1CHAPITRE">
    <w:name w:val="GuidePedagogique_Titre 1_CHAPITRE"/>
    <w:basedOn w:val="Normal"/>
    <w:link w:val="GuidePedagogiqueTitre1CHAPITRECar"/>
    <w:qFormat/>
    <w:rsid w:val="00A84D80"/>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Policepardfaut"/>
    <w:link w:val="GuidePedagogiqueTitre1CHAPITRE"/>
    <w:rsid w:val="00A84D80"/>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uiPriority w:val="99"/>
    <w:rsid w:val="00956CD6"/>
    <w:pPr>
      <w:keepNext/>
      <w:keepLines/>
      <w:widowControl w:val="0"/>
      <w:suppressAutoHyphens/>
      <w:autoSpaceDE w:val="0"/>
      <w:autoSpaceDN w:val="0"/>
      <w:adjustRightInd w:val="0"/>
      <w:spacing w:before="142" w:after="0" w:line="200" w:lineRule="atLeast"/>
      <w:textAlignment w:val="center"/>
    </w:pPr>
    <w:rPr>
      <w:rFonts w:ascii="GuidePedagoNCond" w:eastAsia="Times New Roman" w:hAnsi="GuidePedagoNCond" w:cs="GuidePedagoNCond"/>
      <w:caps/>
      <w:color w:val="000000"/>
      <w:sz w:val="19"/>
      <w:szCs w:val="19"/>
      <w:lang w:eastAsia="fr-FR"/>
    </w:rPr>
  </w:style>
  <w:style w:type="paragraph" w:customStyle="1" w:styleId="04Exercicestitre">
    <w:name w:val="04_Exercices_titre"/>
    <w:basedOn w:val="Normal"/>
    <w:next w:val="TTextecourant"/>
    <w:uiPriority w:val="99"/>
    <w:rsid w:val="0089355B"/>
    <w:pPr>
      <w:keepNext/>
      <w:keepLines/>
      <w:widowControl w:val="0"/>
      <w:suppressAutoHyphens/>
      <w:autoSpaceDE w:val="0"/>
      <w:autoSpaceDN w:val="0"/>
      <w:adjustRightInd w:val="0"/>
      <w:spacing w:before="680" w:after="0" w:line="310" w:lineRule="atLeast"/>
      <w:textAlignment w:val="center"/>
    </w:pPr>
    <w:rPr>
      <w:rFonts w:ascii="GuidePedagoNCond-Bold" w:eastAsia="Times New Roman" w:hAnsi="GuidePedagoNCond-Bold" w:cs="GuidePedagoNCond-Bold"/>
      <w:b/>
      <w:bCs/>
      <w:color w:val="000000"/>
      <w:sz w:val="27"/>
      <w:szCs w:val="27"/>
      <w:lang w:eastAsia="fr-FR"/>
    </w:rPr>
  </w:style>
  <w:style w:type="paragraph" w:customStyle="1" w:styleId="05MissionTitre">
    <w:name w:val="05_Mission_Titre"/>
    <w:basedOn w:val="Normal"/>
    <w:uiPriority w:val="99"/>
    <w:rsid w:val="00957101"/>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eastAsia="Times New Roman" w:hAnsi="GuidePedagoNCond" w:cs="GuidePedagoNCond"/>
      <w:color w:val="000000"/>
      <w:sz w:val="25"/>
      <w:szCs w:val="25"/>
      <w:lang w:eastAsia="fr-FR"/>
    </w:rPr>
  </w:style>
  <w:style w:type="paragraph" w:customStyle="1" w:styleId="06Questionenonce0">
    <w:name w:val="06_Question_enonce"/>
    <w:basedOn w:val="Normal"/>
    <w:uiPriority w:val="99"/>
    <w:rsid w:val="00082EA6"/>
    <w:pPr>
      <w:keepNext/>
      <w:widowControl w:val="0"/>
      <w:suppressAutoHyphens/>
      <w:autoSpaceDE w:val="0"/>
      <w:autoSpaceDN w:val="0"/>
      <w:adjustRightInd w:val="0"/>
      <w:spacing w:before="113" w:after="0" w:line="270" w:lineRule="atLeast"/>
      <w:jc w:val="both"/>
      <w:textAlignment w:val="center"/>
    </w:pPr>
    <w:rPr>
      <w:rFonts w:ascii="GuidePedagoTimes-Bold" w:eastAsia="Times New Roman" w:hAnsi="GuidePedagoTimes-Bold" w:cs="GuidePedagoTimes-Bold"/>
      <w:b/>
      <w:bCs/>
      <w:color w:val="000000"/>
      <w:spacing w:val="-1"/>
      <w:sz w:val="23"/>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194">
      <w:bodyDiv w:val="1"/>
      <w:marLeft w:val="0"/>
      <w:marRight w:val="0"/>
      <w:marTop w:val="0"/>
      <w:marBottom w:val="0"/>
      <w:divBdr>
        <w:top w:val="none" w:sz="0" w:space="0" w:color="auto"/>
        <w:left w:val="none" w:sz="0" w:space="0" w:color="auto"/>
        <w:bottom w:val="none" w:sz="0" w:space="0" w:color="auto"/>
        <w:right w:val="none" w:sz="0" w:space="0" w:color="auto"/>
      </w:divBdr>
    </w:div>
    <w:div w:id="12732233">
      <w:bodyDiv w:val="1"/>
      <w:marLeft w:val="0"/>
      <w:marRight w:val="0"/>
      <w:marTop w:val="0"/>
      <w:marBottom w:val="0"/>
      <w:divBdr>
        <w:top w:val="none" w:sz="0" w:space="0" w:color="auto"/>
        <w:left w:val="none" w:sz="0" w:space="0" w:color="auto"/>
        <w:bottom w:val="none" w:sz="0" w:space="0" w:color="auto"/>
        <w:right w:val="none" w:sz="0" w:space="0" w:color="auto"/>
      </w:divBdr>
    </w:div>
    <w:div w:id="34354653">
      <w:bodyDiv w:val="1"/>
      <w:marLeft w:val="0"/>
      <w:marRight w:val="0"/>
      <w:marTop w:val="0"/>
      <w:marBottom w:val="0"/>
      <w:divBdr>
        <w:top w:val="none" w:sz="0" w:space="0" w:color="auto"/>
        <w:left w:val="none" w:sz="0" w:space="0" w:color="auto"/>
        <w:bottom w:val="none" w:sz="0" w:space="0" w:color="auto"/>
        <w:right w:val="none" w:sz="0" w:space="0" w:color="auto"/>
      </w:divBdr>
    </w:div>
    <w:div w:id="71590117">
      <w:bodyDiv w:val="1"/>
      <w:marLeft w:val="0"/>
      <w:marRight w:val="0"/>
      <w:marTop w:val="0"/>
      <w:marBottom w:val="0"/>
      <w:divBdr>
        <w:top w:val="none" w:sz="0" w:space="0" w:color="auto"/>
        <w:left w:val="none" w:sz="0" w:space="0" w:color="auto"/>
        <w:bottom w:val="none" w:sz="0" w:space="0" w:color="auto"/>
        <w:right w:val="none" w:sz="0" w:space="0" w:color="auto"/>
      </w:divBdr>
    </w:div>
    <w:div w:id="85198906">
      <w:bodyDiv w:val="1"/>
      <w:marLeft w:val="0"/>
      <w:marRight w:val="0"/>
      <w:marTop w:val="0"/>
      <w:marBottom w:val="0"/>
      <w:divBdr>
        <w:top w:val="none" w:sz="0" w:space="0" w:color="auto"/>
        <w:left w:val="none" w:sz="0" w:space="0" w:color="auto"/>
        <w:bottom w:val="none" w:sz="0" w:space="0" w:color="auto"/>
        <w:right w:val="none" w:sz="0" w:space="0" w:color="auto"/>
      </w:divBdr>
    </w:div>
    <w:div w:id="93743911">
      <w:bodyDiv w:val="1"/>
      <w:marLeft w:val="0"/>
      <w:marRight w:val="0"/>
      <w:marTop w:val="0"/>
      <w:marBottom w:val="0"/>
      <w:divBdr>
        <w:top w:val="none" w:sz="0" w:space="0" w:color="auto"/>
        <w:left w:val="none" w:sz="0" w:space="0" w:color="auto"/>
        <w:bottom w:val="none" w:sz="0" w:space="0" w:color="auto"/>
        <w:right w:val="none" w:sz="0" w:space="0" w:color="auto"/>
      </w:divBdr>
    </w:div>
    <w:div w:id="162014713">
      <w:bodyDiv w:val="1"/>
      <w:marLeft w:val="0"/>
      <w:marRight w:val="0"/>
      <w:marTop w:val="0"/>
      <w:marBottom w:val="0"/>
      <w:divBdr>
        <w:top w:val="none" w:sz="0" w:space="0" w:color="auto"/>
        <w:left w:val="none" w:sz="0" w:space="0" w:color="auto"/>
        <w:bottom w:val="none" w:sz="0" w:space="0" w:color="auto"/>
        <w:right w:val="none" w:sz="0" w:space="0" w:color="auto"/>
      </w:divBdr>
    </w:div>
    <w:div w:id="162402681">
      <w:bodyDiv w:val="1"/>
      <w:marLeft w:val="0"/>
      <w:marRight w:val="0"/>
      <w:marTop w:val="0"/>
      <w:marBottom w:val="0"/>
      <w:divBdr>
        <w:top w:val="none" w:sz="0" w:space="0" w:color="auto"/>
        <w:left w:val="none" w:sz="0" w:space="0" w:color="auto"/>
        <w:bottom w:val="none" w:sz="0" w:space="0" w:color="auto"/>
        <w:right w:val="none" w:sz="0" w:space="0" w:color="auto"/>
      </w:divBdr>
    </w:div>
    <w:div w:id="191113590">
      <w:bodyDiv w:val="1"/>
      <w:marLeft w:val="0"/>
      <w:marRight w:val="0"/>
      <w:marTop w:val="0"/>
      <w:marBottom w:val="0"/>
      <w:divBdr>
        <w:top w:val="none" w:sz="0" w:space="0" w:color="auto"/>
        <w:left w:val="none" w:sz="0" w:space="0" w:color="auto"/>
        <w:bottom w:val="none" w:sz="0" w:space="0" w:color="auto"/>
        <w:right w:val="none" w:sz="0" w:space="0" w:color="auto"/>
      </w:divBdr>
      <w:divsChild>
        <w:div w:id="13650255">
          <w:marLeft w:val="0"/>
          <w:marRight w:val="0"/>
          <w:marTop w:val="0"/>
          <w:marBottom w:val="0"/>
          <w:divBdr>
            <w:top w:val="none" w:sz="0" w:space="0" w:color="auto"/>
            <w:left w:val="none" w:sz="0" w:space="0" w:color="auto"/>
            <w:bottom w:val="none" w:sz="0" w:space="0" w:color="auto"/>
            <w:right w:val="none" w:sz="0" w:space="0" w:color="auto"/>
          </w:divBdr>
        </w:div>
        <w:div w:id="54746009">
          <w:marLeft w:val="0"/>
          <w:marRight w:val="0"/>
          <w:marTop w:val="0"/>
          <w:marBottom w:val="0"/>
          <w:divBdr>
            <w:top w:val="none" w:sz="0" w:space="0" w:color="auto"/>
            <w:left w:val="none" w:sz="0" w:space="0" w:color="auto"/>
            <w:bottom w:val="none" w:sz="0" w:space="0" w:color="auto"/>
            <w:right w:val="none" w:sz="0" w:space="0" w:color="auto"/>
          </w:divBdr>
        </w:div>
        <w:div w:id="233245723">
          <w:marLeft w:val="0"/>
          <w:marRight w:val="0"/>
          <w:marTop w:val="0"/>
          <w:marBottom w:val="0"/>
          <w:divBdr>
            <w:top w:val="none" w:sz="0" w:space="0" w:color="auto"/>
            <w:left w:val="none" w:sz="0" w:space="0" w:color="auto"/>
            <w:bottom w:val="none" w:sz="0" w:space="0" w:color="auto"/>
            <w:right w:val="none" w:sz="0" w:space="0" w:color="auto"/>
          </w:divBdr>
        </w:div>
        <w:div w:id="373312511">
          <w:marLeft w:val="0"/>
          <w:marRight w:val="0"/>
          <w:marTop w:val="0"/>
          <w:marBottom w:val="0"/>
          <w:divBdr>
            <w:top w:val="none" w:sz="0" w:space="0" w:color="auto"/>
            <w:left w:val="none" w:sz="0" w:space="0" w:color="auto"/>
            <w:bottom w:val="none" w:sz="0" w:space="0" w:color="auto"/>
            <w:right w:val="none" w:sz="0" w:space="0" w:color="auto"/>
          </w:divBdr>
        </w:div>
      </w:divsChild>
    </w:div>
    <w:div w:id="194470282">
      <w:bodyDiv w:val="1"/>
      <w:marLeft w:val="0"/>
      <w:marRight w:val="0"/>
      <w:marTop w:val="0"/>
      <w:marBottom w:val="0"/>
      <w:divBdr>
        <w:top w:val="none" w:sz="0" w:space="0" w:color="auto"/>
        <w:left w:val="none" w:sz="0" w:space="0" w:color="auto"/>
        <w:bottom w:val="none" w:sz="0" w:space="0" w:color="auto"/>
        <w:right w:val="none" w:sz="0" w:space="0" w:color="auto"/>
      </w:divBdr>
    </w:div>
    <w:div w:id="238027479">
      <w:bodyDiv w:val="1"/>
      <w:marLeft w:val="0"/>
      <w:marRight w:val="0"/>
      <w:marTop w:val="0"/>
      <w:marBottom w:val="0"/>
      <w:divBdr>
        <w:top w:val="none" w:sz="0" w:space="0" w:color="auto"/>
        <w:left w:val="none" w:sz="0" w:space="0" w:color="auto"/>
        <w:bottom w:val="none" w:sz="0" w:space="0" w:color="auto"/>
        <w:right w:val="none" w:sz="0" w:space="0" w:color="auto"/>
      </w:divBdr>
    </w:div>
    <w:div w:id="246505371">
      <w:bodyDiv w:val="1"/>
      <w:marLeft w:val="0"/>
      <w:marRight w:val="0"/>
      <w:marTop w:val="0"/>
      <w:marBottom w:val="0"/>
      <w:divBdr>
        <w:top w:val="none" w:sz="0" w:space="0" w:color="auto"/>
        <w:left w:val="none" w:sz="0" w:space="0" w:color="auto"/>
        <w:bottom w:val="none" w:sz="0" w:space="0" w:color="auto"/>
        <w:right w:val="none" w:sz="0" w:space="0" w:color="auto"/>
      </w:divBdr>
    </w:div>
    <w:div w:id="261109766">
      <w:bodyDiv w:val="1"/>
      <w:marLeft w:val="0"/>
      <w:marRight w:val="0"/>
      <w:marTop w:val="0"/>
      <w:marBottom w:val="0"/>
      <w:divBdr>
        <w:top w:val="none" w:sz="0" w:space="0" w:color="auto"/>
        <w:left w:val="none" w:sz="0" w:space="0" w:color="auto"/>
        <w:bottom w:val="none" w:sz="0" w:space="0" w:color="auto"/>
        <w:right w:val="none" w:sz="0" w:space="0" w:color="auto"/>
      </w:divBdr>
    </w:div>
    <w:div w:id="267935604">
      <w:bodyDiv w:val="1"/>
      <w:marLeft w:val="0"/>
      <w:marRight w:val="0"/>
      <w:marTop w:val="0"/>
      <w:marBottom w:val="0"/>
      <w:divBdr>
        <w:top w:val="none" w:sz="0" w:space="0" w:color="auto"/>
        <w:left w:val="none" w:sz="0" w:space="0" w:color="auto"/>
        <w:bottom w:val="none" w:sz="0" w:space="0" w:color="auto"/>
        <w:right w:val="none" w:sz="0" w:space="0" w:color="auto"/>
      </w:divBdr>
    </w:div>
    <w:div w:id="287131879">
      <w:bodyDiv w:val="1"/>
      <w:marLeft w:val="0"/>
      <w:marRight w:val="0"/>
      <w:marTop w:val="0"/>
      <w:marBottom w:val="0"/>
      <w:divBdr>
        <w:top w:val="none" w:sz="0" w:space="0" w:color="auto"/>
        <w:left w:val="none" w:sz="0" w:space="0" w:color="auto"/>
        <w:bottom w:val="none" w:sz="0" w:space="0" w:color="auto"/>
        <w:right w:val="none" w:sz="0" w:space="0" w:color="auto"/>
      </w:divBdr>
    </w:div>
    <w:div w:id="293216486">
      <w:bodyDiv w:val="1"/>
      <w:marLeft w:val="0"/>
      <w:marRight w:val="0"/>
      <w:marTop w:val="0"/>
      <w:marBottom w:val="0"/>
      <w:divBdr>
        <w:top w:val="none" w:sz="0" w:space="0" w:color="auto"/>
        <w:left w:val="none" w:sz="0" w:space="0" w:color="auto"/>
        <w:bottom w:val="none" w:sz="0" w:space="0" w:color="auto"/>
        <w:right w:val="none" w:sz="0" w:space="0" w:color="auto"/>
      </w:divBdr>
    </w:div>
    <w:div w:id="320088451">
      <w:bodyDiv w:val="1"/>
      <w:marLeft w:val="0"/>
      <w:marRight w:val="0"/>
      <w:marTop w:val="0"/>
      <w:marBottom w:val="0"/>
      <w:divBdr>
        <w:top w:val="none" w:sz="0" w:space="0" w:color="auto"/>
        <w:left w:val="none" w:sz="0" w:space="0" w:color="auto"/>
        <w:bottom w:val="none" w:sz="0" w:space="0" w:color="auto"/>
        <w:right w:val="none" w:sz="0" w:space="0" w:color="auto"/>
      </w:divBdr>
    </w:div>
    <w:div w:id="333068397">
      <w:bodyDiv w:val="1"/>
      <w:marLeft w:val="0"/>
      <w:marRight w:val="0"/>
      <w:marTop w:val="0"/>
      <w:marBottom w:val="0"/>
      <w:divBdr>
        <w:top w:val="none" w:sz="0" w:space="0" w:color="auto"/>
        <w:left w:val="none" w:sz="0" w:space="0" w:color="auto"/>
        <w:bottom w:val="none" w:sz="0" w:space="0" w:color="auto"/>
        <w:right w:val="none" w:sz="0" w:space="0" w:color="auto"/>
      </w:divBdr>
    </w:div>
    <w:div w:id="366293147">
      <w:bodyDiv w:val="1"/>
      <w:marLeft w:val="0"/>
      <w:marRight w:val="0"/>
      <w:marTop w:val="0"/>
      <w:marBottom w:val="0"/>
      <w:divBdr>
        <w:top w:val="none" w:sz="0" w:space="0" w:color="auto"/>
        <w:left w:val="none" w:sz="0" w:space="0" w:color="auto"/>
        <w:bottom w:val="none" w:sz="0" w:space="0" w:color="auto"/>
        <w:right w:val="none" w:sz="0" w:space="0" w:color="auto"/>
      </w:divBdr>
    </w:div>
    <w:div w:id="382560557">
      <w:bodyDiv w:val="1"/>
      <w:marLeft w:val="0"/>
      <w:marRight w:val="0"/>
      <w:marTop w:val="0"/>
      <w:marBottom w:val="0"/>
      <w:divBdr>
        <w:top w:val="none" w:sz="0" w:space="0" w:color="auto"/>
        <w:left w:val="none" w:sz="0" w:space="0" w:color="auto"/>
        <w:bottom w:val="none" w:sz="0" w:space="0" w:color="auto"/>
        <w:right w:val="none" w:sz="0" w:space="0" w:color="auto"/>
      </w:divBdr>
    </w:div>
    <w:div w:id="396786655">
      <w:bodyDiv w:val="1"/>
      <w:marLeft w:val="0"/>
      <w:marRight w:val="0"/>
      <w:marTop w:val="0"/>
      <w:marBottom w:val="0"/>
      <w:divBdr>
        <w:top w:val="none" w:sz="0" w:space="0" w:color="auto"/>
        <w:left w:val="none" w:sz="0" w:space="0" w:color="auto"/>
        <w:bottom w:val="none" w:sz="0" w:space="0" w:color="auto"/>
        <w:right w:val="none" w:sz="0" w:space="0" w:color="auto"/>
      </w:divBdr>
    </w:div>
    <w:div w:id="418911066">
      <w:bodyDiv w:val="1"/>
      <w:marLeft w:val="0"/>
      <w:marRight w:val="0"/>
      <w:marTop w:val="0"/>
      <w:marBottom w:val="0"/>
      <w:divBdr>
        <w:top w:val="none" w:sz="0" w:space="0" w:color="auto"/>
        <w:left w:val="none" w:sz="0" w:space="0" w:color="auto"/>
        <w:bottom w:val="none" w:sz="0" w:space="0" w:color="auto"/>
        <w:right w:val="none" w:sz="0" w:space="0" w:color="auto"/>
      </w:divBdr>
    </w:div>
    <w:div w:id="429620233">
      <w:bodyDiv w:val="1"/>
      <w:marLeft w:val="0"/>
      <w:marRight w:val="0"/>
      <w:marTop w:val="0"/>
      <w:marBottom w:val="0"/>
      <w:divBdr>
        <w:top w:val="none" w:sz="0" w:space="0" w:color="auto"/>
        <w:left w:val="none" w:sz="0" w:space="0" w:color="auto"/>
        <w:bottom w:val="none" w:sz="0" w:space="0" w:color="auto"/>
        <w:right w:val="none" w:sz="0" w:space="0" w:color="auto"/>
      </w:divBdr>
    </w:div>
    <w:div w:id="434594936">
      <w:bodyDiv w:val="1"/>
      <w:marLeft w:val="0"/>
      <w:marRight w:val="0"/>
      <w:marTop w:val="0"/>
      <w:marBottom w:val="0"/>
      <w:divBdr>
        <w:top w:val="none" w:sz="0" w:space="0" w:color="auto"/>
        <w:left w:val="none" w:sz="0" w:space="0" w:color="auto"/>
        <w:bottom w:val="none" w:sz="0" w:space="0" w:color="auto"/>
        <w:right w:val="none" w:sz="0" w:space="0" w:color="auto"/>
      </w:divBdr>
    </w:div>
    <w:div w:id="449931886">
      <w:bodyDiv w:val="1"/>
      <w:marLeft w:val="0"/>
      <w:marRight w:val="0"/>
      <w:marTop w:val="0"/>
      <w:marBottom w:val="0"/>
      <w:divBdr>
        <w:top w:val="none" w:sz="0" w:space="0" w:color="auto"/>
        <w:left w:val="none" w:sz="0" w:space="0" w:color="auto"/>
        <w:bottom w:val="none" w:sz="0" w:space="0" w:color="auto"/>
        <w:right w:val="none" w:sz="0" w:space="0" w:color="auto"/>
      </w:divBdr>
    </w:div>
    <w:div w:id="456608584">
      <w:bodyDiv w:val="1"/>
      <w:marLeft w:val="0"/>
      <w:marRight w:val="0"/>
      <w:marTop w:val="0"/>
      <w:marBottom w:val="0"/>
      <w:divBdr>
        <w:top w:val="none" w:sz="0" w:space="0" w:color="auto"/>
        <w:left w:val="none" w:sz="0" w:space="0" w:color="auto"/>
        <w:bottom w:val="none" w:sz="0" w:space="0" w:color="auto"/>
        <w:right w:val="none" w:sz="0" w:space="0" w:color="auto"/>
      </w:divBdr>
    </w:div>
    <w:div w:id="469397692">
      <w:bodyDiv w:val="1"/>
      <w:marLeft w:val="0"/>
      <w:marRight w:val="0"/>
      <w:marTop w:val="0"/>
      <w:marBottom w:val="0"/>
      <w:divBdr>
        <w:top w:val="none" w:sz="0" w:space="0" w:color="auto"/>
        <w:left w:val="none" w:sz="0" w:space="0" w:color="auto"/>
        <w:bottom w:val="none" w:sz="0" w:space="0" w:color="auto"/>
        <w:right w:val="none" w:sz="0" w:space="0" w:color="auto"/>
      </w:divBdr>
    </w:div>
    <w:div w:id="486092950">
      <w:bodyDiv w:val="1"/>
      <w:marLeft w:val="0"/>
      <w:marRight w:val="0"/>
      <w:marTop w:val="0"/>
      <w:marBottom w:val="0"/>
      <w:divBdr>
        <w:top w:val="none" w:sz="0" w:space="0" w:color="auto"/>
        <w:left w:val="none" w:sz="0" w:space="0" w:color="auto"/>
        <w:bottom w:val="none" w:sz="0" w:space="0" w:color="auto"/>
        <w:right w:val="none" w:sz="0" w:space="0" w:color="auto"/>
      </w:divBdr>
    </w:div>
    <w:div w:id="510072965">
      <w:bodyDiv w:val="1"/>
      <w:marLeft w:val="0"/>
      <w:marRight w:val="0"/>
      <w:marTop w:val="0"/>
      <w:marBottom w:val="0"/>
      <w:divBdr>
        <w:top w:val="none" w:sz="0" w:space="0" w:color="auto"/>
        <w:left w:val="none" w:sz="0" w:space="0" w:color="auto"/>
        <w:bottom w:val="none" w:sz="0" w:space="0" w:color="auto"/>
        <w:right w:val="none" w:sz="0" w:space="0" w:color="auto"/>
      </w:divBdr>
    </w:div>
    <w:div w:id="510292631">
      <w:bodyDiv w:val="1"/>
      <w:marLeft w:val="0"/>
      <w:marRight w:val="0"/>
      <w:marTop w:val="0"/>
      <w:marBottom w:val="0"/>
      <w:divBdr>
        <w:top w:val="none" w:sz="0" w:space="0" w:color="auto"/>
        <w:left w:val="none" w:sz="0" w:space="0" w:color="auto"/>
        <w:bottom w:val="none" w:sz="0" w:space="0" w:color="auto"/>
        <w:right w:val="none" w:sz="0" w:space="0" w:color="auto"/>
      </w:divBdr>
    </w:div>
    <w:div w:id="516774337">
      <w:bodyDiv w:val="1"/>
      <w:marLeft w:val="0"/>
      <w:marRight w:val="0"/>
      <w:marTop w:val="0"/>
      <w:marBottom w:val="0"/>
      <w:divBdr>
        <w:top w:val="none" w:sz="0" w:space="0" w:color="auto"/>
        <w:left w:val="none" w:sz="0" w:space="0" w:color="auto"/>
        <w:bottom w:val="none" w:sz="0" w:space="0" w:color="auto"/>
        <w:right w:val="none" w:sz="0" w:space="0" w:color="auto"/>
      </w:divBdr>
    </w:div>
    <w:div w:id="550503049">
      <w:bodyDiv w:val="1"/>
      <w:marLeft w:val="0"/>
      <w:marRight w:val="0"/>
      <w:marTop w:val="0"/>
      <w:marBottom w:val="0"/>
      <w:divBdr>
        <w:top w:val="none" w:sz="0" w:space="0" w:color="auto"/>
        <w:left w:val="none" w:sz="0" w:space="0" w:color="auto"/>
        <w:bottom w:val="none" w:sz="0" w:space="0" w:color="auto"/>
        <w:right w:val="none" w:sz="0" w:space="0" w:color="auto"/>
      </w:divBdr>
    </w:div>
    <w:div w:id="578171937">
      <w:bodyDiv w:val="1"/>
      <w:marLeft w:val="0"/>
      <w:marRight w:val="0"/>
      <w:marTop w:val="0"/>
      <w:marBottom w:val="0"/>
      <w:divBdr>
        <w:top w:val="none" w:sz="0" w:space="0" w:color="auto"/>
        <w:left w:val="none" w:sz="0" w:space="0" w:color="auto"/>
        <w:bottom w:val="none" w:sz="0" w:space="0" w:color="auto"/>
        <w:right w:val="none" w:sz="0" w:space="0" w:color="auto"/>
      </w:divBdr>
    </w:div>
    <w:div w:id="588469203">
      <w:bodyDiv w:val="1"/>
      <w:marLeft w:val="0"/>
      <w:marRight w:val="0"/>
      <w:marTop w:val="0"/>
      <w:marBottom w:val="0"/>
      <w:divBdr>
        <w:top w:val="none" w:sz="0" w:space="0" w:color="auto"/>
        <w:left w:val="none" w:sz="0" w:space="0" w:color="auto"/>
        <w:bottom w:val="none" w:sz="0" w:space="0" w:color="auto"/>
        <w:right w:val="none" w:sz="0" w:space="0" w:color="auto"/>
      </w:divBdr>
    </w:div>
    <w:div w:id="611284463">
      <w:bodyDiv w:val="1"/>
      <w:marLeft w:val="0"/>
      <w:marRight w:val="0"/>
      <w:marTop w:val="0"/>
      <w:marBottom w:val="0"/>
      <w:divBdr>
        <w:top w:val="none" w:sz="0" w:space="0" w:color="auto"/>
        <w:left w:val="none" w:sz="0" w:space="0" w:color="auto"/>
        <w:bottom w:val="none" w:sz="0" w:space="0" w:color="auto"/>
        <w:right w:val="none" w:sz="0" w:space="0" w:color="auto"/>
      </w:divBdr>
    </w:div>
    <w:div w:id="623855638">
      <w:bodyDiv w:val="1"/>
      <w:marLeft w:val="0"/>
      <w:marRight w:val="0"/>
      <w:marTop w:val="0"/>
      <w:marBottom w:val="0"/>
      <w:divBdr>
        <w:top w:val="none" w:sz="0" w:space="0" w:color="auto"/>
        <w:left w:val="none" w:sz="0" w:space="0" w:color="auto"/>
        <w:bottom w:val="none" w:sz="0" w:space="0" w:color="auto"/>
        <w:right w:val="none" w:sz="0" w:space="0" w:color="auto"/>
      </w:divBdr>
    </w:div>
    <w:div w:id="628170574">
      <w:bodyDiv w:val="1"/>
      <w:marLeft w:val="0"/>
      <w:marRight w:val="0"/>
      <w:marTop w:val="0"/>
      <w:marBottom w:val="0"/>
      <w:divBdr>
        <w:top w:val="none" w:sz="0" w:space="0" w:color="auto"/>
        <w:left w:val="none" w:sz="0" w:space="0" w:color="auto"/>
        <w:bottom w:val="none" w:sz="0" w:space="0" w:color="auto"/>
        <w:right w:val="none" w:sz="0" w:space="0" w:color="auto"/>
      </w:divBdr>
    </w:div>
    <w:div w:id="636568731">
      <w:bodyDiv w:val="1"/>
      <w:marLeft w:val="0"/>
      <w:marRight w:val="0"/>
      <w:marTop w:val="0"/>
      <w:marBottom w:val="0"/>
      <w:divBdr>
        <w:top w:val="none" w:sz="0" w:space="0" w:color="auto"/>
        <w:left w:val="none" w:sz="0" w:space="0" w:color="auto"/>
        <w:bottom w:val="none" w:sz="0" w:space="0" w:color="auto"/>
        <w:right w:val="none" w:sz="0" w:space="0" w:color="auto"/>
      </w:divBdr>
    </w:div>
    <w:div w:id="639580054">
      <w:bodyDiv w:val="1"/>
      <w:marLeft w:val="0"/>
      <w:marRight w:val="0"/>
      <w:marTop w:val="0"/>
      <w:marBottom w:val="0"/>
      <w:divBdr>
        <w:top w:val="none" w:sz="0" w:space="0" w:color="auto"/>
        <w:left w:val="none" w:sz="0" w:space="0" w:color="auto"/>
        <w:bottom w:val="none" w:sz="0" w:space="0" w:color="auto"/>
        <w:right w:val="none" w:sz="0" w:space="0" w:color="auto"/>
      </w:divBdr>
    </w:div>
    <w:div w:id="682826356">
      <w:bodyDiv w:val="1"/>
      <w:marLeft w:val="0"/>
      <w:marRight w:val="0"/>
      <w:marTop w:val="0"/>
      <w:marBottom w:val="0"/>
      <w:divBdr>
        <w:top w:val="none" w:sz="0" w:space="0" w:color="auto"/>
        <w:left w:val="none" w:sz="0" w:space="0" w:color="auto"/>
        <w:bottom w:val="none" w:sz="0" w:space="0" w:color="auto"/>
        <w:right w:val="none" w:sz="0" w:space="0" w:color="auto"/>
      </w:divBdr>
    </w:div>
    <w:div w:id="698355966">
      <w:bodyDiv w:val="1"/>
      <w:marLeft w:val="0"/>
      <w:marRight w:val="0"/>
      <w:marTop w:val="0"/>
      <w:marBottom w:val="0"/>
      <w:divBdr>
        <w:top w:val="none" w:sz="0" w:space="0" w:color="auto"/>
        <w:left w:val="none" w:sz="0" w:space="0" w:color="auto"/>
        <w:bottom w:val="none" w:sz="0" w:space="0" w:color="auto"/>
        <w:right w:val="none" w:sz="0" w:space="0" w:color="auto"/>
      </w:divBdr>
    </w:div>
    <w:div w:id="704984530">
      <w:bodyDiv w:val="1"/>
      <w:marLeft w:val="0"/>
      <w:marRight w:val="0"/>
      <w:marTop w:val="0"/>
      <w:marBottom w:val="0"/>
      <w:divBdr>
        <w:top w:val="none" w:sz="0" w:space="0" w:color="auto"/>
        <w:left w:val="none" w:sz="0" w:space="0" w:color="auto"/>
        <w:bottom w:val="none" w:sz="0" w:space="0" w:color="auto"/>
        <w:right w:val="none" w:sz="0" w:space="0" w:color="auto"/>
      </w:divBdr>
    </w:div>
    <w:div w:id="710808000">
      <w:bodyDiv w:val="1"/>
      <w:marLeft w:val="0"/>
      <w:marRight w:val="0"/>
      <w:marTop w:val="0"/>
      <w:marBottom w:val="0"/>
      <w:divBdr>
        <w:top w:val="none" w:sz="0" w:space="0" w:color="auto"/>
        <w:left w:val="none" w:sz="0" w:space="0" w:color="auto"/>
        <w:bottom w:val="none" w:sz="0" w:space="0" w:color="auto"/>
        <w:right w:val="none" w:sz="0" w:space="0" w:color="auto"/>
      </w:divBdr>
    </w:div>
    <w:div w:id="712966443">
      <w:bodyDiv w:val="1"/>
      <w:marLeft w:val="0"/>
      <w:marRight w:val="0"/>
      <w:marTop w:val="0"/>
      <w:marBottom w:val="0"/>
      <w:divBdr>
        <w:top w:val="none" w:sz="0" w:space="0" w:color="auto"/>
        <w:left w:val="none" w:sz="0" w:space="0" w:color="auto"/>
        <w:bottom w:val="none" w:sz="0" w:space="0" w:color="auto"/>
        <w:right w:val="none" w:sz="0" w:space="0" w:color="auto"/>
      </w:divBdr>
    </w:div>
    <w:div w:id="743575697">
      <w:bodyDiv w:val="1"/>
      <w:marLeft w:val="0"/>
      <w:marRight w:val="0"/>
      <w:marTop w:val="0"/>
      <w:marBottom w:val="0"/>
      <w:divBdr>
        <w:top w:val="none" w:sz="0" w:space="0" w:color="auto"/>
        <w:left w:val="none" w:sz="0" w:space="0" w:color="auto"/>
        <w:bottom w:val="none" w:sz="0" w:space="0" w:color="auto"/>
        <w:right w:val="none" w:sz="0" w:space="0" w:color="auto"/>
      </w:divBdr>
    </w:div>
    <w:div w:id="748187067">
      <w:bodyDiv w:val="1"/>
      <w:marLeft w:val="0"/>
      <w:marRight w:val="0"/>
      <w:marTop w:val="0"/>
      <w:marBottom w:val="0"/>
      <w:divBdr>
        <w:top w:val="none" w:sz="0" w:space="0" w:color="auto"/>
        <w:left w:val="none" w:sz="0" w:space="0" w:color="auto"/>
        <w:bottom w:val="none" w:sz="0" w:space="0" w:color="auto"/>
        <w:right w:val="none" w:sz="0" w:space="0" w:color="auto"/>
      </w:divBdr>
    </w:div>
    <w:div w:id="750322636">
      <w:bodyDiv w:val="1"/>
      <w:marLeft w:val="0"/>
      <w:marRight w:val="0"/>
      <w:marTop w:val="0"/>
      <w:marBottom w:val="0"/>
      <w:divBdr>
        <w:top w:val="none" w:sz="0" w:space="0" w:color="auto"/>
        <w:left w:val="none" w:sz="0" w:space="0" w:color="auto"/>
        <w:bottom w:val="none" w:sz="0" w:space="0" w:color="auto"/>
        <w:right w:val="none" w:sz="0" w:space="0" w:color="auto"/>
      </w:divBdr>
    </w:div>
    <w:div w:id="753168173">
      <w:bodyDiv w:val="1"/>
      <w:marLeft w:val="0"/>
      <w:marRight w:val="0"/>
      <w:marTop w:val="0"/>
      <w:marBottom w:val="0"/>
      <w:divBdr>
        <w:top w:val="none" w:sz="0" w:space="0" w:color="auto"/>
        <w:left w:val="none" w:sz="0" w:space="0" w:color="auto"/>
        <w:bottom w:val="none" w:sz="0" w:space="0" w:color="auto"/>
        <w:right w:val="none" w:sz="0" w:space="0" w:color="auto"/>
      </w:divBdr>
    </w:div>
    <w:div w:id="760564499">
      <w:bodyDiv w:val="1"/>
      <w:marLeft w:val="0"/>
      <w:marRight w:val="0"/>
      <w:marTop w:val="0"/>
      <w:marBottom w:val="0"/>
      <w:divBdr>
        <w:top w:val="none" w:sz="0" w:space="0" w:color="auto"/>
        <w:left w:val="none" w:sz="0" w:space="0" w:color="auto"/>
        <w:bottom w:val="none" w:sz="0" w:space="0" w:color="auto"/>
        <w:right w:val="none" w:sz="0" w:space="0" w:color="auto"/>
      </w:divBdr>
    </w:div>
    <w:div w:id="801970641">
      <w:bodyDiv w:val="1"/>
      <w:marLeft w:val="0"/>
      <w:marRight w:val="0"/>
      <w:marTop w:val="0"/>
      <w:marBottom w:val="0"/>
      <w:divBdr>
        <w:top w:val="none" w:sz="0" w:space="0" w:color="auto"/>
        <w:left w:val="none" w:sz="0" w:space="0" w:color="auto"/>
        <w:bottom w:val="none" w:sz="0" w:space="0" w:color="auto"/>
        <w:right w:val="none" w:sz="0" w:space="0" w:color="auto"/>
      </w:divBdr>
    </w:div>
    <w:div w:id="821503283">
      <w:bodyDiv w:val="1"/>
      <w:marLeft w:val="0"/>
      <w:marRight w:val="0"/>
      <w:marTop w:val="0"/>
      <w:marBottom w:val="0"/>
      <w:divBdr>
        <w:top w:val="none" w:sz="0" w:space="0" w:color="auto"/>
        <w:left w:val="none" w:sz="0" w:space="0" w:color="auto"/>
        <w:bottom w:val="none" w:sz="0" w:space="0" w:color="auto"/>
        <w:right w:val="none" w:sz="0" w:space="0" w:color="auto"/>
      </w:divBdr>
    </w:div>
    <w:div w:id="830174259">
      <w:bodyDiv w:val="1"/>
      <w:marLeft w:val="0"/>
      <w:marRight w:val="0"/>
      <w:marTop w:val="0"/>
      <w:marBottom w:val="0"/>
      <w:divBdr>
        <w:top w:val="none" w:sz="0" w:space="0" w:color="auto"/>
        <w:left w:val="none" w:sz="0" w:space="0" w:color="auto"/>
        <w:bottom w:val="none" w:sz="0" w:space="0" w:color="auto"/>
        <w:right w:val="none" w:sz="0" w:space="0" w:color="auto"/>
      </w:divBdr>
    </w:div>
    <w:div w:id="830439185">
      <w:bodyDiv w:val="1"/>
      <w:marLeft w:val="0"/>
      <w:marRight w:val="0"/>
      <w:marTop w:val="0"/>
      <w:marBottom w:val="0"/>
      <w:divBdr>
        <w:top w:val="none" w:sz="0" w:space="0" w:color="auto"/>
        <w:left w:val="none" w:sz="0" w:space="0" w:color="auto"/>
        <w:bottom w:val="none" w:sz="0" w:space="0" w:color="auto"/>
        <w:right w:val="none" w:sz="0" w:space="0" w:color="auto"/>
      </w:divBdr>
    </w:div>
    <w:div w:id="857043472">
      <w:bodyDiv w:val="1"/>
      <w:marLeft w:val="0"/>
      <w:marRight w:val="0"/>
      <w:marTop w:val="0"/>
      <w:marBottom w:val="0"/>
      <w:divBdr>
        <w:top w:val="none" w:sz="0" w:space="0" w:color="auto"/>
        <w:left w:val="none" w:sz="0" w:space="0" w:color="auto"/>
        <w:bottom w:val="none" w:sz="0" w:space="0" w:color="auto"/>
        <w:right w:val="none" w:sz="0" w:space="0" w:color="auto"/>
      </w:divBdr>
    </w:div>
    <w:div w:id="866136728">
      <w:bodyDiv w:val="1"/>
      <w:marLeft w:val="0"/>
      <w:marRight w:val="0"/>
      <w:marTop w:val="0"/>
      <w:marBottom w:val="0"/>
      <w:divBdr>
        <w:top w:val="none" w:sz="0" w:space="0" w:color="auto"/>
        <w:left w:val="none" w:sz="0" w:space="0" w:color="auto"/>
        <w:bottom w:val="none" w:sz="0" w:space="0" w:color="auto"/>
        <w:right w:val="none" w:sz="0" w:space="0" w:color="auto"/>
      </w:divBdr>
    </w:div>
    <w:div w:id="915556718">
      <w:bodyDiv w:val="1"/>
      <w:marLeft w:val="0"/>
      <w:marRight w:val="0"/>
      <w:marTop w:val="0"/>
      <w:marBottom w:val="0"/>
      <w:divBdr>
        <w:top w:val="none" w:sz="0" w:space="0" w:color="auto"/>
        <w:left w:val="none" w:sz="0" w:space="0" w:color="auto"/>
        <w:bottom w:val="none" w:sz="0" w:space="0" w:color="auto"/>
        <w:right w:val="none" w:sz="0" w:space="0" w:color="auto"/>
      </w:divBdr>
    </w:div>
    <w:div w:id="936407617">
      <w:bodyDiv w:val="1"/>
      <w:marLeft w:val="0"/>
      <w:marRight w:val="0"/>
      <w:marTop w:val="0"/>
      <w:marBottom w:val="0"/>
      <w:divBdr>
        <w:top w:val="none" w:sz="0" w:space="0" w:color="auto"/>
        <w:left w:val="none" w:sz="0" w:space="0" w:color="auto"/>
        <w:bottom w:val="none" w:sz="0" w:space="0" w:color="auto"/>
        <w:right w:val="none" w:sz="0" w:space="0" w:color="auto"/>
      </w:divBdr>
    </w:div>
    <w:div w:id="939801109">
      <w:bodyDiv w:val="1"/>
      <w:marLeft w:val="0"/>
      <w:marRight w:val="0"/>
      <w:marTop w:val="0"/>
      <w:marBottom w:val="0"/>
      <w:divBdr>
        <w:top w:val="none" w:sz="0" w:space="0" w:color="auto"/>
        <w:left w:val="none" w:sz="0" w:space="0" w:color="auto"/>
        <w:bottom w:val="none" w:sz="0" w:space="0" w:color="auto"/>
        <w:right w:val="none" w:sz="0" w:space="0" w:color="auto"/>
      </w:divBdr>
    </w:div>
    <w:div w:id="949359026">
      <w:bodyDiv w:val="1"/>
      <w:marLeft w:val="0"/>
      <w:marRight w:val="0"/>
      <w:marTop w:val="0"/>
      <w:marBottom w:val="0"/>
      <w:divBdr>
        <w:top w:val="none" w:sz="0" w:space="0" w:color="auto"/>
        <w:left w:val="none" w:sz="0" w:space="0" w:color="auto"/>
        <w:bottom w:val="none" w:sz="0" w:space="0" w:color="auto"/>
        <w:right w:val="none" w:sz="0" w:space="0" w:color="auto"/>
      </w:divBdr>
    </w:div>
    <w:div w:id="967509997">
      <w:bodyDiv w:val="1"/>
      <w:marLeft w:val="0"/>
      <w:marRight w:val="0"/>
      <w:marTop w:val="0"/>
      <w:marBottom w:val="0"/>
      <w:divBdr>
        <w:top w:val="none" w:sz="0" w:space="0" w:color="auto"/>
        <w:left w:val="none" w:sz="0" w:space="0" w:color="auto"/>
        <w:bottom w:val="none" w:sz="0" w:space="0" w:color="auto"/>
        <w:right w:val="none" w:sz="0" w:space="0" w:color="auto"/>
      </w:divBdr>
    </w:div>
    <w:div w:id="970326435">
      <w:bodyDiv w:val="1"/>
      <w:marLeft w:val="0"/>
      <w:marRight w:val="0"/>
      <w:marTop w:val="0"/>
      <w:marBottom w:val="0"/>
      <w:divBdr>
        <w:top w:val="none" w:sz="0" w:space="0" w:color="auto"/>
        <w:left w:val="none" w:sz="0" w:space="0" w:color="auto"/>
        <w:bottom w:val="none" w:sz="0" w:space="0" w:color="auto"/>
        <w:right w:val="none" w:sz="0" w:space="0" w:color="auto"/>
      </w:divBdr>
    </w:div>
    <w:div w:id="996540576">
      <w:bodyDiv w:val="1"/>
      <w:marLeft w:val="0"/>
      <w:marRight w:val="0"/>
      <w:marTop w:val="0"/>
      <w:marBottom w:val="0"/>
      <w:divBdr>
        <w:top w:val="none" w:sz="0" w:space="0" w:color="auto"/>
        <w:left w:val="none" w:sz="0" w:space="0" w:color="auto"/>
        <w:bottom w:val="none" w:sz="0" w:space="0" w:color="auto"/>
        <w:right w:val="none" w:sz="0" w:space="0" w:color="auto"/>
      </w:divBdr>
    </w:div>
    <w:div w:id="999044200">
      <w:bodyDiv w:val="1"/>
      <w:marLeft w:val="0"/>
      <w:marRight w:val="0"/>
      <w:marTop w:val="0"/>
      <w:marBottom w:val="0"/>
      <w:divBdr>
        <w:top w:val="none" w:sz="0" w:space="0" w:color="auto"/>
        <w:left w:val="none" w:sz="0" w:space="0" w:color="auto"/>
        <w:bottom w:val="none" w:sz="0" w:space="0" w:color="auto"/>
        <w:right w:val="none" w:sz="0" w:space="0" w:color="auto"/>
      </w:divBdr>
    </w:div>
    <w:div w:id="1023476394">
      <w:bodyDiv w:val="1"/>
      <w:marLeft w:val="0"/>
      <w:marRight w:val="0"/>
      <w:marTop w:val="0"/>
      <w:marBottom w:val="0"/>
      <w:divBdr>
        <w:top w:val="none" w:sz="0" w:space="0" w:color="auto"/>
        <w:left w:val="none" w:sz="0" w:space="0" w:color="auto"/>
        <w:bottom w:val="none" w:sz="0" w:space="0" w:color="auto"/>
        <w:right w:val="none" w:sz="0" w:space="0" w:color="auto"/>
      </w:divBdr>
    </w:div>
    <w:div w:id="1032146899">
      <w:bodyDiv w:val="1"/>
      <w:marLeft w:val="0"/>
      <w:marRight w:val="0"/>
      <w:marTop w:val="0"/>
      <w:marBottom w:val="0"/>
      <w:divBdr>
        <w:top w:val="none" w:sz="0" w:space="0" w:color="auto"/>
        <w:left w:val="none" w:sz="0" w:space="0" w:color="auto"/>
        <w:bottom w:val="none" w:sz="0" w:space="0" w:color="auto"/>
        <w:right w:val="none" w:sz="0" w:space="0" w:color="auto"/>
      </w:divBdr>
    </w:div>
    <w:div w:id="1045325654">
      <w:bodyDiv w:val="1"/>
      <w:marLeft w:val="0"/>
      <w:marRight w:val="0"/>
      <w:marTop w:val="0"/>
      <w:marBottom w:val="0"/>
      <w:divBdr>
        <w:top w:val="none" w:sz="0" w:space="0" w:color="auto"/>
        <w:left w:val="none" w:sz="0" w:space="0" w:color="auto"/>
        <w:bottom w:val="none" w:sz="0" w:space="0" w:color="auto"/>
        <w:right w:val="none" w:sz="0" w:space="0" w:color="auto"/>
      </w:divBdr>
    </w:div>
    <w:div w:id="1050149547">
      <w:bodyDiv w:val="1"/>
      <w:marLeft w:val="0"/>
      <w:marRight w:val="0"/>
      <w:marTop w:val="0"/>
      <w:marBottom w:val="0"/>
      <w:divBdr>
        <w:top w:val="none" w:sz="0" w:space="0" w:color="auto"/>
        <w:left w:val="none" w:sz="0" w:space="0" w:color="auto"/>
        <w:bottom w:val="none" w:sz="0" w:space="0" w:color="auto"/>
        <w:right w:val="none" w:sz="0" w:space="0" w:color="auto"/>
      </w:divBdr>
    </w:div>
    <w:div w:id="1057048432">
      <w:bodyDiv w:val="1"/>
      <w:marLeft w:val="0"/>
      <w:marRight w:val="0"/>
      <w:marTop w:val="0"/>
      <w:marBottom w:val="0"/>
      <w:divBdr>
        <w:top w:val="none" w:sz="0" w:space="0" w:color="auto"/>
        <w:left w:val="none" w:sz="0" w:space="0" w:color="auto"/>
        <w:bottom w:val="none" w:sz="0" w:space="0" w:color="auto"/>
        <w:right w:val="none" w:sz="0" w:space="0" w:color="auto"/>
      </w:divBdr>
    </w:div>
    <w:div w:id="1060247273">
      <w:bodyDiv w:val="1"/>
      <w:marLeft w:val="0"/>
      <w:marRight w:val="0"/>
      <w:marTop w:val="0"/>
      <w:marBottom w:val="0"/>
      <w:divBdr>
        <w:top w:val="none" w:sz="0" w:space="0" w:color="auto"/>
        <w:left w:val="none" w:sz="0" w:space="0" w:color="auto"/>
        <w:bottom w:val="none" w:sz="0" w:space="0" w:color="auto"/>
        <w:right w:val="none" w:sz="0" w:space="0" w:color="auto"/>
      </w:divBdr>
    </w:div>
    <w:div w:id="1074207990">
      <w:bodyDiv w:val="1"/>
      <w:marLeft w:val="0"/>
      <w:marRight w:val="0"/>
      <w:marTop w:val="0"/>
      <w:marBottom w:val="0"/>
      <w:divBdr>
        <w:top w:val="none" w:sz="0" w:space="0" w:color="auto"/>
        <w:left w:val="none" w:sz="0" w:space="0" w:color="auto"/>
        <w:bottom w:val="none" w:sz="0" w:space="0" w:color="auto"/>
        <w:right w:val="none" w:sz="0" w:space="0" w:color="auto"/>
      </w:divBdr>
    </w:div>
    <w:div w:id="1087731768">
      <w:bodyDiv w:val="1"/>
      <w:marLeft w:val="0"/>
      <w:marRight w:val="0"/>
      <w:marTop w:val="0"/>
      <w:marBottom w:val="0"/>
      <w:divBdr>
        <w:top w:val="none" w:sz="0" w:space="0" w:color="auto"/>
        <w:left w:val="none" w:sz="0" w:space="0" w:color="auto"/>
        <w:bottom w:val="none" w:sz="0" w:space="0" w:color="auto"/>
        <w:right w:val="none" w:sz="0" w:space="0" w:color="auto"/>
      </w:divBdr>
    </w:div>
    <w:div w:id="1100952423">
      <w:bodyDiv w:val="1"/>
      <w:marLeft w:val="0"/>
      <w:marRight w:val="0"/>
      <w:marTop w:val="0"/>
      <w:marBottom w:val="0"/>
      <w:divBdr>
        <w:top w:val="none" w:sz="0" w:space="0" w:color="auto"/>
        <w:left w:val="none" w:sz="0" w:space="0" w:color="auto"/>
        <w:bottom w:val="none" w:sz="0" w:space="0" w:color="auto"/>
        <w:right w:val="none" w:sz="0" w:space="0" w:color="auto"/>
      </w:divBdr>
    </w:div>
    <w:div w:id="1108424587">
      <w:bodyDiv w:val="1"/>
      <w:marLeft w:val="0"/>
      <w:marRight w:val="0"/>
      <w:marTop w:val="0"/>
      <w:marBottom w:val="0"/>
      <w:divBdr>
        <w:top w:val="none" w:sz="0" w:space="0" w:color="auto"/>
        <w:left w:val="none" w:sz="0" w:space="0" w:color="auto"/>
        <w:bottom w:val="none" w:sz="0" w:space="0" w:color="auto"/>
        <w:right w:val="none" w:sz="0" w:space="0" w:color="auto"/>
      </w:divBdr>
    </w:div>
    <w:div w:id="1135827416">
      <w:bodyDiv w:val="1"/>
      <w:marLeft w:val="0"/>
      <w:marRight w:val="0"/>
      <w:marTop w:val="0"/>
      <w:marBottom w:val="0"/>
      <w:divBdr>
        <w:top w:val="none" w:sz="0" w:space="0" w:color="auto"/>
        <w:left w:val="none" w:sz="0" w:space="0" w:color="auto"/>
        <w:bottom w:val="none" w:sz="0" w:space="0" w:color="auto"/>
        <w:right w:val="none" w:sz="0" w:space="0" w:color="auto"/>
      </w:divBdr>
    </w:div>
    <w:div w:id="1152064044">
      <w:bodyDiv w:val="1"/>
      <w:marLeft w:val="0"/>
      <w:marRight w:val="0"/>
      <w:marTop w:val="0"/>
      <w:marBottom w:val="0"/>
      <w:divBdr>
        <w:top w:val="none" w:sz="0" w:space="0" w:color="auto"/>
        <w:left w:val="none" w:sz="0" w:space="0" w:color="auto"/>
        <w:bottom w:val="none" w:sz="0" w:space="0" w:color="auto"/>
        <w:right w:val="none" w:sz="0" w:space="0" w:color="auto"/>
      </w:divBdr>
    </w:div>
    <w:div w:id="1199706687">
      <w:bodyDiv w:val="1"/>
      <w:marLeft w:val="0"/>
      <w:marRight w:val="0"/>
      <w:marTop w:val="0"/>
      <w:marBottom w:val="0"/>
      <w:divBdr>
        <w:top w:val="none" w:sz="0" w:space="0" w:color="auto"/>
        <w:left w:val="none" w:sz="0" w:space="0" w:color="auto"/>
        <w:bottom w:val="none" w:sz="0" w:space="0" w:color="auto"/>
        <w:right w:val="none" w:sz="0" w:space="0" w:color="auto"/>
      </w:divBdr>
    </w:div>
    <w:div w:id="1210649875">
      <w:bodyDiv w:val="1"/>
      <w:marLeft w:val="0"/>
      <w:marRight w:val="0"/>
      <w:marTop w:val="0"/>
      <w:marBottom w:val="0"/>
      <w:divBdr>
        <w:top w:val="none" w:sz="0" w:space="0" w:color="auto"/>
        <w:left w:val="none" w:sz="0" w:space="0" w:color="auto"/>
        <w:bottom w:val="none" w:sz="0" w:space="0" w:color="auto"/>
        <w:right w:val="none" w:sz="0" w:space="0" w:color="auto"/>
      </w:divBdr>
    </w:div>
    <w:div w:id="1217816906">
      <w:bodyDiv w:val="1"/>
      <w:marLeft w:val="0"/>
      <w:marRight w:val="0"/>
      <w:marTop w:val="0"/>
      <w:marBottom w:val="0"/>
      <w:divBdr>
        <w:top w:val="none" w:sz="0" w:space="0" w:color="auto"/>
        <w:left w:val="none" w:sz="0" w:space="0" w:color="auto"/>
        <w:bottom w:val="none" w:sz="0" w:space="0" w:color="auto"/>
        <w:right w:val="none" w:sz="0" w:space="0" w:color="auto"/>
      </w:divBdr>
    </w:div>
    <w:div w:id="1220435353">
      <w:bodyDiv w:val="1"/>
      <w:marLeft w:val="0"/>
      <w:marRight w:val="0"/>
      <w:marTop w:val="0"/>
      <w:marBottom w:val="0"/>
      <w:divBdr>
        <w:top w:val="none" w:sz="0" w:space="0" w:color="auto"/>
        <w:left w:val="none" w:sz="0" w:space="0" w:color="auto"/>
        <w:bottom w:val="none" w:sz="0" w:space="0" w:color="auto"/>
        <w:right w:val="none" w:sz="0" w:space="0" w:color="auto"/>
      </w:divBdr>
    </w:div>
    <w:div w:id="1284846613">
      <w:bodyDiv w:val="1"/>
      <w:marLeft w:val="0"/>
      <w:marRight w:val="0"/>
      <w:marTop w:val="0"/>
      <w:marBottom w:val="0"/>
      <w:divBdr>
        <w:top w:val="none" w:sz="0" w:space="0" w:color="auto"/>
        <w:left w:val="none" w:sz="0" w:space="0" w:color="auto"/>
        <w:bottom w:val="none" w:sz="0" w:space="0" w:color="auto"/>
        <w:right w:val="none" w:sz="0" w:space="0" w:color="auto"/>
      </w:divBdr>
    </w:div>
    <w:div w:id="1323511362">
      <w:bodyDiv w:val="1"/>
      <w:marLeft w:val="0"/>
      <w:marRight w:val="0"/>
      <w:marTop w:val="0"/>
      <w:marBottom w:val="0"/>
      <w:divBdr>
        <w:top w:val="none" w:sz="0" w:space="0" w:color="auto"/>
        <w:left w:val="none" w:sz="0" w:space="0" w:color="auto"/>
        <w:bottom w:val="none" w:sz="0" w:space="0" w:color="auto"/>
        <w:right w:val="none" w:sz="0" w:space="0" w:color="auto"/>
      </w:divBdr>
    </w:div>
    <w:div w:id="1342471142">
      <w:bodyDiv w:val="1"/>
      <w:marLeft w:val="0"/>
      <w:marRight w:val="0"/>
      <w:marTop w:val="0"/>
      <w:marBottom w:val="0"/>
      <w:divBdr>
        <w:top w:val="none" w:sz="0" w:space="0" w:color="auto"/>
        <w:left w:val="none" w:sz="0" w:space="0" w:color="auto"/>
        <w:bottom w:val="none" w:sz="0" w:space="0" w:color="auto"/>
        <w:right w:val="none" w:sz="0" w:space="0" w:color="auto"/>
      </w:divBdr>
    </w:div>
    <w:div w:id="1342926071">
      <w:bodyDiv w:val="1"/>
      <w:marLeft w:val="0"/>
      <w:marRight w:val="0"/>
      <w:marTop w:val="0"/>
      <w:marBottom w:val="0"/>
      <w:divBdr>
        <w:top w:val="none" w:sz="0" w:space="0" w:color="auto"/>
        <w:left w:val="none" w:sz="0" w:space="0" w:color="auto"/>
        <w:bottom w:val="none" w:sz="0" w:space="0" w:color="auto"/>
        <w:right w:val="none" w:sz="0" w:space="0" w:color="auto"/>
      </w:divBdr>
    </w:div>
    <w:div w:id="1360350992">
      <w:bodyDiv w:val="1"/>
      <w:marLeft w:val="0"/>
      <w:marRight w:val="0"/>
      <w:marTop w:val="0"/>
      <w:marBottom w:val="0"/>
      <w:divBdr>
        <w:top w:val="none" w:sz="0" w:space="0" w:color="auto"/>
        <w:left w:val="none" w:sz="0" w:space="0" w:color="auto"/>
        <w:bottom w:val="none" w:sz="0" w:space="0" w:color="auto"/>
        <w:right w:val="none" w:sz="0" w:space="0" w:color="auto"/>
      </w:divBdr>
    </w:div>
    <w:div w:id="1381057915">
      <w:bodyDiv w:val="1"/>
      <w:marLeft w:val="0"/>
      <w:marRight w:val="0"/>
      <w:marTop w:val="0"/>
      <w:marBottom w:val="0"/>
      <w:divBdr>
        <w:top w:val="none" w:sz="0" w:space="0" w:color="auto"/>
        <w:left w:val="none" w:sz="0" w:space="0" w:color="auto"/>
        <w:bottom w:val="none" w:sz="0" w:space="0" w:color="auto"/>
        <w:right w:val="none" w:sz="0" w:space="0" w:color="auto"/>
      </w:divBdr>
    </w:div>
    <w:div w:id="1392343447">
      <w:bodyDiv w:val="1"/>
      <w:marLeft w:val="0"/>
      <w:marRight w:val="0"/>
      <w:marTop w:val="0"/>
      <w:marBottom w:val="0"/>
      <w:divBdr>
        <w:top w:val="none" w:sz="0" w:space="0" w:color="auto"/>
        <w:left w:val="none" w:sz="0" w:space="0" w:color="auto"/>
        <w:bottom w:val="none" w:sz="0" w:space="0" w:color="auto"/>
        <w:right w:val="none" w:sz="0" w:space="0" w:color="auto"/>
      </w:divBdr>
    </w:div>
    <w:div w:id="1400716354">
      <w:bodyDiv w:val="1"/>
      <w:marLeft w:val="0"/>
      <w:marRight w:val="0"/>
      <w:marTop w:val="0"/>
      <w:marBottom w:val="0"/>
      <w:divBdr>
        <w:top w:val="none" w:sz="0" w:space="0" w:color="auto"/>
        <w:left w:val="none" w:sz="0" w:space="0" w:color="auto"/>
        <w:bottom w:val="none" w:sz="0" w:space="0" w:color="auto"/>
        <w:right w:val="none" w:sz="0" w:space="0" w:color="auto"/>
      </w:divBdr>
    </w:div>
    <w:div w:id="1404137657">
      <w:bodyDiv w:val="1"/>
      <w:marLeft w:val="0"/>
      <w:marRight w:val="0"/>
      <w:marTop w:val="0"/>
      <w:marBottom w:val="0"/>
      <w:divBdr>
        <w:top w:val="none" w:sz="0" w:space="0" w:color="auto"/>
        <w:left w:val="none" w:sz="0" w:space="0" w:color="auto"/>
        <w:bottom w:val="none" w:sz="0" w:space="0" w:color="auto"/>
        <w:right w:val="none" w:sz="0" w:space="0" w:color="auto"/>
      </w:divBdr>
    </w:div>
    <w:div w:id="1429931128">
      <w:bodyDiv w:val="1"/>
      <w:marLeft w:val="0"/>
      <w:marRight w:val="0"/>
      <w:marTop w:val="0"/>
      <w:marBottom w:val="0"/>
      <w:divBdr>
        <w:top w:val="none" w:sz="0" w:space="0" w:color="auto"/>
        <w:left w:val="none" w:sz="0" w:space="0" w:color="auto"/>
        <w:bottom w:val="none" w:sz="0" w:space="0" w:color="auto"/>
        <w:right w:val="none" w:sz="0" w:space="0" w:color="auto"/>
      </w:divBdr>
    </w:div>
    <w:div w:id="1432050002">
      <w:bodyDiv w:val="1"/>
      <w:marLeft w:val="0"/>
      <w:marRight w:val="0"/>
      <w:marTop w:val="0"/>
      <w:marBottom w:val="0"/>
      <w:divBdr>
        <w:top w:val="none" w:sz="0" w:space="0" w:color="auto"/>
        <w:left w:val="none" w:sz="0" w:space="0" w:color="auto"/>
        <w:bottom w:val="none" w:sz="0" w:space="0" w:color="auto"/>
        <w:right w:val="none" w:sz="0" w:space="0" w:color="auto"/>
      </w:divBdr>
    </w:div>
    <w:div w:id="1461148220">
      <w:bodyDiv w:val="1"/>
      <w:marLeft w:val="0"/>
      <w:marRight w:val="0"/>
      <w:marTop w:val="0"/>
      <w:marBottom w:val="0"/>
      <w:divBdr>
        <w:top w:val="none" w:sz="0" w:space="0" w:color="auto"/>
        <w:left w:val="none" w:sz="0" w:space="0" w:color="auto"/>
        <w:bottom w:val="none" w:sz="0" w:space="0" w:color="auto"/>
        <w:right w:val="none" w:sz="0" w:space="0" w:color="auto"/>
      </w:divBdr>
    </w:div>
    <w:div w:id="1464737476">
      <w:bodyDiv w:val="1"/>
      <w:marLeft w:val="0"/>
      <w:marRight w:val="0"/>
      <w:marTop w:val="0"/>
      <w:marBottom w:val="0"/>
      <w:divBdr>
        <w:top w:val="none" w:sz="0" w:space="0" w:color="auto"/>
        <w:left w:val="none" w:sz="0" w:space="0" w:color="auto"/>
        <w:bottom w:val="none" w:sz="0" w:space="0" w:color="auto"/>
        <w:right w:val="none" w:sz="0" w:space="0" w:color="auto"/>
      </w:divBdr>
    </w:div>
    <w:div w:id="1467042032">
      <w:bodyDiv w:val="1"/>
      <w:marLeft w:val="0"/>
      <w:marRight w:val="0"/>
      <w:marTop w:val="0"/>
      <w:marBottom w:val="0"/>
      <w:divBdr>
        <w:top w:val="none" w:sz="0" w:space="0" w:color="auto"/>
        <w:left w:val="none" w:sz="0" w:space="0" w:color="auto"/>
        <w:bottom w:val="none" w:sz="0" w:space="0" w:color="auto"/>
        <w:right w:val="none" w:sz="0" w:space="0" w:color="auto"/>
      </w:divBdr>
    </w:div>
    <w:div w:id="1467116087">
      <w:bodyDiv w:val="1"/>
      <w:marLeft w:val="0"/>
      <w:marRight w:val="0"/>
      <w:marTop w:val="0"/>
      <w:marBottom w:val="0"/>
      <w:divBdr>
        <w:top w:val="none" w:sz="0" w:space="0" w:color="auto"/>
        <w:left w:val="none" w:sz="0" w:space="0" w:color="auto"/>
        <w:bottom w:val="none" w:sz="0" w:space="0" w:color="auto"/>
        <w:right w:val="none" w:sz="0" w:space="0" w:color="auto"/>
      </w:divBdr>
      <w:divsChild>
        <w:div w:id="1334454626">
          <w:marLeft w:val="0"/>
          <w:marRight w:val="0"/>
          <w:marTop w:val="0"/>
          <w:marBottom w:val="150"/>
          <w:divBdr>
            <w:top w:val="none" w:sz="0" w:space="0" w:color="auto"/>
            <w:left w:val="none" w:sz="0" w:space="0" w:color="auto"/>
            <w:bottom w:val="none" w:sz="0" w:space="0" w:color="auto"/>
            <w:right w:val="none" w:sz="0" w:space="0" w:color="auto"/>
          </w:divBdr>
        </w:div>
        <w:div w:id="1426268184">
          <w:marLeft w:val="0"/>
          <w:marRight w:val="0"/>
          <w:marTop w:val="0"/>
          <w:marBottom w:val="300"/>
          <w:divBdr>
            <w:top w:val="none" w:sz="0" w:space="0" w:color="auto"/>
            <w:left w:val="none" w:sz="0" w:space="0" w:color="auto"/>
            <w:bottom w:val="none" w:sz="0" w:space="0" w:color="auto"/>
            <w:right w:val="none" w:sz="0" w:space="0" w:color="auto"/>
          </w:divBdr>
        </w:div>
        <w:div w:id="1788889959">
          <w:marLeft w:val="0"/>
          <w:marRight w:val="0"/>
          <w:marTop w:val="0"/>
          <w:marBottom w:val="300"/>
          <w:divBdr>
            <w:top w:val="none" w:sz="0" w:space="0" w:color="auto"/>
            <w:left w:val="none" w:sz="0" w:space="0" w:color="auto"/>
            <w:bottom w:val="none" w:sz="0" w:space="0" w:color="auto"/>
            <w:right w:val="none" w:sz="0" w:space="0" w:color="auto"/>
          </w:divBdr>
        </w:div>
      </w:divsChild>
    </w:div>
    <w:div w:id="1483548972">
      <w:bodyDiv w:val="1"/>
      <w:marLeft w:val="0"/>
      <w:marRight w:val="0"/>
      <w:marTop w:val="0"/>
      <w:marBottom w:val="0"/>
      <w:divBdr>
        <w:top w:val="none" w:sz="0" w:space="0" w:color="auto"/>
        <w:left w:val="none" w:sz="0" w:space="0" w:color="auto"/>
        <w:bottom w:val="none" w:sz="0" w:space="0" w:color="auto"/>
        <w:right w:val="none" w:sz="0" w:space="0" w:color="auto"/>
      </w:divBdr>
    </w:div>
    <w:div w:id="1492136709">
      <w:bodyDiv w:val="1"/>
      <w:marLeft w:val="0"/>
      <w:marRight w:val="0"/>
      <w:marTop w:val="0"/>
      <w:marBottom w:val="0"/>
      <w:divBdr>
        <w:top w:val="none" w:sz="0" w:space="0" w:color="auto"/>
        <w:left w:val="none" w:sz="0" w:space="0" w:color="auto"/>
        <w:bottom w:val="none" w:sz="0" w:space="0" w:color="auto"/>
        <w:right w:val="none" w:sz="0" w:space="0" w:color="auto"/>
      </w:divBdr>
    </w:div>
    <w:div w:id="1507094121">
      <w:bodyDiv w:val="1"/>
      <w:marLeft w:val="0"/>
      <w:marRight w:val="0"/>
      <w:marTop w:val="0"/>
      <w:marBottom w:val="0"/>
      <w:divBdr>
        <w:top w:val="none" w:sz="0" w:space="0" w:color="auto"/>
        <w:left w:val="none" w:sz="0" w:space="0" w:color="auto"/>
        <w:bottom w:val="none" w:sz="0" w:space="0" w:color="auto"/>
        <w:right w:val="none" w:sz="0" w:space="0" w:color="auto"/>
      </w:divBdr>
    </w:div>
    <w:div w:id="1511290263">
      <w:bodyDiv w:val="1"/>
      <w:marLeft w:val="0"/>
      <w:marRight w:val="0"/>
      <w:marTop w:val="0"/>
      <w:marBottom w:val="0"/>
      <w:divBdr>
        <w:top w:val="none" w:sz="0" w:space="0" w:color="auto"/>
        <w:left w:val="none" w:sz="0" w:space="0" w:color="auto"/>
        <w:bottom w:val="none" w:sz="0" w:space="0" w:color="auto"/>
        <w:right w:val="none" w:sz="0" w:space="0" w:color="auto"/>
      </w:divBdr>
    </w:div>
    <w:div w:id="1535118287">
      <w:bodyDiv w:val="1"/>
      <w:marLeft w:val="0"/>
      <w:marRight w:val="0"/>
      <w:marTop w:val="0"/>
      <w:marBottom w:val="0"/>
      <w:divBdr>
        <w:top w:val="none" w:sz="0" w:space="0" w:color="auto"/>
        <w:left w:val="none" w:sz="0" w:space="0" w:color="auto"/>
        <w:bottom w:val="none" w:sz="0" w:space="0" w:color="auto"/>
        <w:right w:val="none" w:sz="0" w:space="0" w:color="auto"/>
      </w:divBdr>
    </w:div>
    <w:div w:id="1545101337">
      <w:bodyDiv w:val="1"/>
      <w:marLeft w:val="0"/>
      <w:marRight w:val="0"/>
      <w:marTop w:val="0"/>
      <w:marBottom w:val="0"/>
      <w:divBdr>
        <w:top w:val="none" w:sz="0" w:space="0" w:color="auto"/>
        <w:left w:val="none" w:sz="0" w:space="0" w:color="auto"/>
        <w:bottom w:val="none" w:sz="0" w:space="0" w:color="auto"/>
        <w:right w:val="none" w:sz="0" w:space="0" w:color="auto"/>
      </w:divBdr>
    </w:div>
    <w:div w:id="1550679857">
      <w:bodyDiv w:val="1"/>
      <w:marLeft w:val="0"/>
      <w:marRight w:val="0"/>
      <w:marTop w:val="0"/>
      <w:marBottom w:val="0"/>
      <w:divBdr>
        <w:top w:val="none" w:sz="0" w:space="0" w:color="auto"/>
        <w:left w:val="none" w:sz="0" w:space="0" w:color="auto"/>
        <w:bottom w:val="none" w:sz="0" w:space="0" w:color="auto"/>
        <w:right w:val="none" w:sz="0" w:space="0" w:color="auto"/>
      </w:divBdr>
    </w:div>
    <w:div w:id="1599564378">
      <w:bodyDiv w:val="1"/>
      <w:marLeft w:val="0"/>
      <w:marRight w:val="0"/>
      <w:marTop w:val="0"/>
      <w:marBottom w:val="0"/>
      <w:divBdr>
        <w:top w:val="none" w:sz="0" w:space="0" w:color="auto"/>
        <w:left w:val="none" w:sz="0" w:space="0" w:color="auto"/>
        <w:bottom w:val="none" w:sz="0" w:space="0" w:color="auto"/>
        <w:right w:val="none" w:sz="0" w:space="0" w:color="auto"/>
      </w:divBdr>
    </w:div>
    <w:div w:id="1671522284">
      <w:bodyDiv w:val="1"/>
      <w:marLeft w:val="0"/>
      <w:marRight w:val="0"/>
      <w:marTop w:val="0"/>
      <w:marBottom w:val="0"/>
      <w:divBdr>
        <w:top w:val="none" w:sz="0" w:space="0" w:color="auto"/>
        <w:left w:val="none" w:sz="0" w:space="0" w:color="auto"/>
        <w:bottom w:val="none" w:sz="0" w:space="0" w:color="auto"/>
        <w:right w:val="none" w:sz="0" w:space="0" w:color="auto"/>
      </w:divBdr>
    </w:div>
    <w:div w:id="1714377964">
      <w:bodyDiv w:val="1"/>
      <w:marLeft w:val="0"/>
      <w:marRight w:val="0"/>
      <w:marTop w:val="0"/>
      <w:marBottom w:val="0"/>
      <w:divBdr>
        <w:top w:val="none" w:sz="0" w:space="0" w:color="auto"/>
        <w:left w:val="none" w:sz="0" w:space="0" w:color="auto"/>
        <w:bottom w:val="none" w:sz="0" w:space="0" w:color="auto"/>
        <w:right w:val="none" w:sz="0" w:space="0" w:color="auto"/>
      </w:divBdr>
    </w:div>
    <w:div w:id="1727029366">
      <w:bodyDiv w:val="1"/>
      <w:marLeft w:val="0"/>
      <w:marRight w:val="0"/>
      <w:marTop w:val="0"/>
      <w:marBottom w:val="0"/>
      <w:divBdr>
        <w:top w:val="none" w:sz="0" w:space="0" w:color="auto"/>
        <w:left w:val="none" w:sz="0" w:space="0" w:color="auto"/>
        <w:bottom w:val="none" w:sz="0" w:space="0" w:color="auto"/>
        <w:right w:val="none" w:sz="0" w:space="0" w:color="auto"/>
      </w:divBdr>
    </w:div>
    <w:div w:id="1736004859">
      <w:bodyDiv w:val="1"/>
      <w:marLeft w:val="0"/>
      <w:marRight w:val="0"/>
      <w:marTop w:val="0"/>
      <w:marBottom w:val="0"/>
      <w:divBdr>
        <w:top w:val="none" w:sz="0" w:space="0" w:color="auto"/>
        <w:left w:val="none" w:sz="0" w:space="0" w:color="auto"/>
        <w:bottom w:val="none" w:sz="0" w:space="0" w:color="auto"/>
        <w:right w:val="none" w:sz="0" w:space="0" w:color="auto"/>
      </w:divBdr>
    </w:div>
    <w:div w:id="1761755359">
      <w:bodyDiv w:val="1"/>
      <w:marLeft w:val="0"/>
      <w:marRight w:val="0"/>
      <w:marTop w:val="0"/>
      <w:marBottom w:val="0"/>
      <w:divBdr>
        <w:top w:val="none" w:sz="0" w:space="0" w:color="auto"/>
        <w:left w:val="none" w:sz="0" w:space="0" w:color="auto"/>
        <w:bottom w:val="none" w:sz="0" w:space="0" w:color="auto"/>
        <w:right w:val="none" w:sz="0" w:space="0" w:color="auto"/>
      </w:divBdr>
    </w:div>
    <w:div w:id="1767773331">
      <w:bodyDiv w:val="1"/>
      <w:marLeft w:val="0"/>
      <w:marRight w:val="0"/>
      <w:marTop w:val="0"/>
      <w:marBottom w:val="0"/>
      <w:divBdr>
        <w:top w:val="none" w:sz="0" w:space="0" w:color="auto"/>
        <w:left w:val="none" w:sz="0" w:space="0" w:color="auto"/>
        <w:bottom w:val="none" w:sz="0" w:space="0" w:color="auto"/>
        <w:right w:val="none" w:sz="0" w:space="0" w:color="auto"/>
      </w:divBdr>
    </w:div>
    <w:div w:id="1780023982">
      <w:bodyDiv w:val="1"/>
      <w:marLeft w:val="0"/>
      <w:marRight w:val="0"/>
      <w:marTop w:val="0"/>
      <w:marBottom w:val="0"/>
      <w:divBdr>
        <w:top w:val="none" w:sz="0" w:space="0" w:color="auto"/>
        <w:left w:val="none" w:sz="0" w:space="0" w:color="auto"/>
        <w:bottom w:val="none" w:sz="0" w:space="0" w:color="auto"/>
        <w:right w:val="none" w:sz="0" w:space="0" w:color="auto"/>
      </w:divBdr>
    </w:div>
    <w:div w:id="1809932525">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
    <w:div w:id="1834488517">
      <w:bodyDiv w:val="1"/>
      <w:marLeft w:val="0"/>
      <w:marRight w:val="0"/>
      <w:marTop w:val="0"/>
      <w:marBottom w:val="0"/>
      <w:divBdr>
        <w:top w:val="none" w:sz="0" w:space="0" w:color="auto"/>
        <w:left w:val="none" w:sz="0" w:space="0" w:color="auto"/>
        <w:bottom w:val="none" w:sz="0" w:space="0" w:color="auto"/>
        <w:right w:val="none" w:sz="0" w:space="0" w:color="auto"/>
      </w:divBdr>
    </w:div>
    <w:div w:id="1835800304">
      <w:bodyDiv w:val="1"/>
      <w:marLeft w:val="0"/>
      <w:marRight w:val="0"/>
      <w:marTop w:val="0"/>
      <w:marBottom w:val="0"/>
      <w:divBdr>
        <w:top w:val="none" w:sz="0" w:space="0" w:color="auto"/>
        <w:left w:val="none" w:sz="0" w:space="0" w:color="auto"/>
        <w:bottom w:val="none" w:sz="0" w:space="0" w:color="auto"/>
        <w:right w:val="none" w:sz="0" w:space="0" w:color="auto"/>
      </w:divBdr>
    </w:div>
    <w:div w:id="1857229136">
      <w:bodyDiv w:val="1"/>
      <w:marLeft w:val="0"/>
      <w:marRight w:val="0"/>
      <w:marTop w:val="0"/>
      <w:marBottom w:val="0"/>
      <w:divBdr>
        <w:top w:val="none" w:sz="0" w:space="0" w:color="auto"/>
        <w:left w:val="none" w:sz="0" w:space="0" w:color="auto"/>
        <w:bottom w:val="none" w:sz="0" w:space="0" w:color="auto"/>
        <w:right w:val="none" w:sz="0" w:space="0" w:color="auto"/>
      </w:divBdr>
    </w:div>
    <w:div w:id="1871650516">
      <w:bodyDiv w:val="1"/>
      <w:marLeft w:val="0"/>
      <w:marRight w:val="0"/>
      <w:marTop w:val="0"/>
      <w:marBottom w:val="0"/>
      <w:divBdr>
        <w:top w:val="none" w:sz="0" w:space="0" w:color="auto"/>
        <w:left w:val="none" w:sz="0" w:space="0" w:color="auto"/>
        <w:bottom w:val="none" w:sz="0" w:space="0" w:color="auto"/>
        <w:right w:val="none" w:sz="0" w:space="0" w:color="auto"/>
      </w:divBdr>
    </w:div>
    <w:div w:id="1895506262">
      <w:bodyDiv w:val="1"/>
      <w:marLeft w:val="0"/>
      <w:marRight w:val="0"/>
      <w:marTop w:val="0"/>
      <w:marBottom w:val="0"/>
      <w:divBdr>
        <w:top w:val="none" w:sz="0" w:space="0" w:color="auto"/>
        <w:left w:val="none" w:sz="0" w:space="0" w:color="auto"/>
        <w:bottom w:val="none" w:sz="0" w:space="0" w:color="auto"/>
        <w:right w:val="none" w:sz="0" w:space="0" w:color="auto"/>
      </w:divBdr>
    </w:div>
    <w:div w:id="1929342244">
      <w:bodyDiv w:val="1"/>
      <w:marLeft w:val="0"/>
      <w:marRight w:val="0"/>
      <w:marTop w:val="0"/>
      <w:marBottom w:val="0"/>
      <w:divBdr>
        <w:top w:val="none" w:sz="0" w:space="0" w:color="auto"/>
        <w:left w:val="none" w:sz="0" w:space="0" w:color="auto"/>
        <w:bottom w:val="none" w:sz="0" w:space="0" w:color="auto"/>
        <w:right w:val="none" w:sz="0" w:space="0" w:color="auto"/>
      </w:divBdr>
    </w:div>
    <w:div w:id="1932006679">
      <w:bodyDiv w:val="1"/>
      <w:marLeft w:val="0"/>
      <w:marRight w:val="0"/>
      <w:marTop w:val="0"/>
      <w:marBottom w:val="0"/>
      <w:divBdr>
        <w:top w:val="none" w:sz="0" w:space="0" w:color="auto"/>
        <w:left w:val="none" w:sz="0" w:space="0" w:color="auto"/>
        <w:bottom w:val="none" w:sz="0" w:space="0" w:color="auto"/>
        <w:right w:val="none" w:sz="0" w:space="0" w:color="auto"/>
      </w:divBdr>
    </w:div>
    <w:div w:id="1932616639">
      <w:bodyDiv w:val="1"/>
      <w:marLeft w:val="0"/>
      <w:marRight w:val="0"/>
      <w:marTop w:val="0"/>
      <w:marBottom w:val="0"/>
      <w:divBdr>
        <w:top w:val="none" w:sz="0" w:space="0" w:color="auto"/>
        <w:left w:val="none" w:sz="0" w:space="0" w:color="auto"/>
        <w:bottom w:val="none" w:sz="0" w:space="0" w:color="auto"/>
        <w:right w:val="none" w:sz="0" w:space="0" w:color="auto"/>
      </w:divBdr>
    </w:div>
    <w:div w:id="2000110608">
      <w:bodyDiv w:val="1"/>
      <w:marLeft w:val="0"/>
      <w:marRight w:val="0"/>
      <w:marTop w:val="0"/>
      <w:marBottom w:val="0"/>
      <w:divBdr>
        <w:top w:val="none" w:sz="0" w:space="0" w:color="auto"/>
        <w:left w:val="none" w:sz="0" w:space="0" w:color="auto"/>
        <w:bottom w:val="none" w:sz="0" w:space="0" w:color="auto"/>
        <w:right w:val="none" w:sz="0" w:space="0" w:color="auto"/>
      </w:divBdr>
    </w:div>
    <w:div w:id="2073691872">
      <w:bodyDiv w:val="1"/>
      <w:marLeft w:val="0"/>
      <w:marRight w:val="0"/>
      <w:marTop w:val="0"/>
      <w:marBottom w:val="0"/>
      <w:divBdr>
        <w:top w:val="none" w:sz="0" w:space="0" w:color="auto"/>
        <w:left w:val="none" w:sz="0" w:space="0" w:color="auto"/>
        <w:bottom w:val="none" w:sz="0" w:space="0" w:color="auto"/>
        <w:right w:val="none" w:sz="0" w:space="0" w:color="auto"/>
      </w:divBdr>
    </w:div>
    <w:div w:id="2076851305">
      <w:bodyDiv w:val="1"/>
      <w:marLeft w:val="0"/>
      <w:marRight w:val="0"/>
      <w:marTop w:val="0"/>
      <w:marBottom w:val="0"/>
      <w:divBdr>
        <w:top w:val="none" w:sz="0" w:space="0" w:color="auto"/>
        <w:left w:val="none" w:sz="0" w:space="0" w:color="auto"/>
        <w:bottom w:val="none" w:sz="0" w:space="0" w:color="auto"/>
        <w:right w:val="none" w:sz="0" w:space="0" w:color="auto"/>
      </w:divBdr>
    </w:div>
    <w:div w:id="2099982978">
      <w:bodyDiv w:val="1"/>
      <w:marLeft w:val="0"/>
      <w:marRight w:val="0"/>
      <w:marTop w:val="0"/>
      <w:marBottom w:val="0"/>
      <w:divBdr>
        <w:top w:val="none" w:sz="0" w:space="0" w:color="auto"/>
        <w:left w:val="none" w:sz="0" w:space="0" w:color="auto"/>
        <w:bottom w:val="none" w:sz="0" w:space="0" w:color="auto"/>
        <w:right w:val="none" w:sz="0" w:space="0" w:color="auto"/>
      </w:divBdr>
    </w:div>
    <w:div w:id="2124612540">
      <w:bodyDiv w:val="1"/>
      <w:marLeft w:val="0"/>
      <w:marRight w:val="0"/>
      <w:marTop w:val="0"/>
      <w:marBottom w:val="0"/>
      <w:divBdr>
        <w:top w:val="none" w:sz="0" w:space="0" w:color="auto"/>
        <w:left w:val="none" w:sz="0" w:space="0" w:color="auto"/>
        <w:bottom w:val="none" w:sz="0" w:space="0" w:color="auto"/>
        <w:right w:val="none" w:sz="0" w:space="0" w:color="auto"/>
      </w:divBdr>
    </w:div>
    <w:div w:id="2128351960">
      <w:bodyDiv w:val="1"/>
      <w:marLeft w:val="0"/>
      <w:marRight w:val="0"/>
      <w:marTop w:val="0"/>
      <w:marBottom w:val="0"/>
      <w:divBdr>
        <w:top w:val="none" w:sz="0" w:space="0" w:color="auto"/>
        <w:left w:val="none" w:sz="0" w:space="0" w:color="auto"/>
        <w:bottom w:val="none" w:sz="0" w:space="0" w:color="auto"/>
        <w:right w:val="none" w:sz="0" w:space="0" w:color="auto"/>
      </w:divBdr>
    </w:div>
    <w:div w:id="21346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BCA67-21FE-473E-9CCF-F330155B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2351</Words>
  <Characters>12933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SICAUD MARIE</dc:creator>
  <cp:keywords/>
  <dc:description/>
  <cp:lastModifiedBy>SICAUD MARIE</cp:lastModifiedBy>
  <cp:revision>141</cp:revision>
  <cp:lastPrinted>2019-01-27T10:06:00Z</cp:lastPrinted>
  <dcterms:created xsi:type="dcterms:W3CDTF">2019-06-17T14:16:00Z</dcterms:created>
  <dcterms:modified xsi:type="dcterms:W3CDTF">2019-07-01T13:12:00Z</dcterms:modified>
</cp:coreProperties>
</file>