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8EE0" w14:textId="3963D204" w:rsidR="00D277A0" w:rsidRDefault="00D277A0" w:rsidP="00D277A0">
      <w:pPr>
        <w:pStyle w:val="TTextecourant"/>
        <w:spacing w:line="240" w:lineRule="auto"/>
        <w:rPr>
          <w:rFonts w:ascii="Times New Roman" w:hAnsi="Times New Roman" w:cs="Times New Roman"/>
          <w:b/>
          <w:bCs/>
          <w:sz w:val="28"/>
          <w:szCs w:val="28"/>
        </w:rPr>
      </w:pPr>
      <w:r w:rsidRPr="004C1934">
        <w:rPr>
          <w:noProof/>
          <w:color w:val="CC00CC"/>
        </w:rPr>
        <w:drawing>
          <wp:anchor distT="0" distB="0" distL="114300" distR="114300" simplePos="0" relativeHeight="251664896" behindDoc="0" locked="0" layoutInCell="1" allowOverlap="1" wp14:anchorId="029A5D1B" wp14:editId="4BAEA886">
            <wp:simplePos x="0" y="0"/>
            <wp:positionH relativeFrom="column">
              <wp:posOffset>5028565</wp:posOffset>
            </wp:positionH>
            <wp:positionV relativeFrom="paragraph">
              <wp:posOffset>0</wp:posOffset>
            </wp:positionV>
            <wp:extent cx="719455" cy="719455"/>
            <wp:effectExtent l="0" t="0" r="4445" b="4445"/>
            <wp:wrapSquare wrapText="bothSides"/>
            <wp:docPr id="9" name="Image 9"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logo&#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4C1934">
        <w:rPr>
          <w:rFonts w:ascii="Times New Roman" w:hAnsi="Times New Roman" w:cs="Times New Roman"/>
          <w:b/>
          <w:bCs/>
          <w:color w:val="CC00CC"/>
          <w:sz w:val="28"/>
          <w:szCs w:val="28"/>
        </w:rPr>
        <w:t>21</w:t>
      </w:r>
      <w:r>
        <w:rPr>
          <w:rFonts w:ascii="Times New Roman" w:hAnsi="Times New Roman" w:cs="Times New Roman"/>
          <w:b/>
          <w:bCs/>
          <w:sz w:val="28"/>
          <w:szCs w:val="28"/>
        </w:rPr>
        <w:t xml:space="preserve"> </w:t>
      </w:r>
      <w:r w:rsidR="003C6275">
        <w:rPr>
          <w:rFonts w:ascii="Times New Roman" w:hAnsi="Times New Roman" w:cs="Times New Roman"/>
          <w:b/>
          <w:bCs/>
          <w:sz w:val="28"/>
          <w:szCs w:val="28"/>
        </w:rPr>
        <w:t>La concurrence sur les marchés des biens et services</w:t>
      </w:r>
    </w:p>
    <w:p w14:paraId="52601ED0" w14:textId="77777777" w:rsidR="00D277A0" w:rsidRDefault="00D277A0" w:rsidP="00D277A0">
      <w:pPr>
        <w:pStyle w:val="TTextecourant"/>
        <w:spacing w:line="240" w:lineRule="auto"/>
        <w:rPr>
          <w:rFonts w:ascii="Times New Roman" w:hAnsi="Times New Roman" w:cs="Times New Roman"/>
          <w:sz w:val="24"/>
          <w:szCs w:val="24"/>
        </w:rPr>
      </w:pPr>
    </w:p>
    <w:p w14:paraId="57530563" w14:textId="77777777" w:rsidR="004C1934" w:rsidRDefault="004C1934" w:rsidP="00D277A0">
      <w:pPr>
        <w:pStyle w:val="TTextecourant"/>
        <w:spacing w:line="240" w:lineRule="auto"/>
        <w:rPr>
          <w:rFonts w:ascii="Times New Roman" w:hAnsi="Times New Roman" w:cs="Times New Roman"/>
          <w:sz w:val="24"/>
          <w:szCs w:val="24"/>
        </w:rPr>
      </w:pPr>
    </w:p>
    <w:p w14:paraId="046EDD5B" w14:textId="77777777" w:rsidR="004F3C27" w:rsidRDefault="004F3C27" w:rsidP="004F3C27">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760AB453" w14:textId="77777777" w:rsidR="006B2E80" w:rsidRDefault="006B2E80" w:rsidP="006B2E80">
      <w:pPr>
        <w:pStyle w:val="Sansinterligne"/>
        <w:rPr>
          <w:rFonts w:ascii="Times New Roman" w:hAnsi="Times New Roman" w:cs="Times New Roman"/>
          <w:szCs w:val="24"/>
        </w:rPr>
      </w:pPr>
    </w:p>
    <w:p w14:paraId="257EB73C" w14:textId="77777777" w:rsidR="004C1934" w:rsidRPr="006B2E80" w:rsidRDefault="004C1934" w:rsidP="006B2E80">
      <w:pPr>
        <w:pStyle w:val="Sansinterligne"/>
        <w:rPr>
          <w:rFonts w:ascii="Times New Roman" w:hAnsi="Times New Roman" w:cs="Times New Roman"/>
          <w:szCs w:val="24"/>
        </w:rPr>
      </w:pPr>
    </w:p>
    <w:p w14:paraId="13B4C526" w14:textId="3373B44C" w:rsidR="006B2E80" w:rsidRPr="006B2E80" w:rsidRDefault="006B2E80" w:rsidP="006B2E80">
      <w:pPr>
        <w:pStyle w:val="Sansinterligne"/>
        <w:rPr>
          <w:rFonts w:ascii="Times New Roman" w:hAnsi="Times New Roman" w:cs="Times New Roman"/>
          <w:b/>
          <w:bCs/>
          <w:szCs w:val="24"/>
        </w:rPr>
      </w:pPr>
      <w:r w:rsidRPr="004C1934">
        <w:rPr>
          <w:rFonts w:ascii="Times New Roman" w:hAnsi="Times New Roman" w:cs="Times New Roman"/>
          <w:b/>
          <w:bCs/>
          <w:color w:val="0070C0"/>
          <w:szCs w:val="24"/>
        </w:rPr>
        <w:t>1</w:t>
      </w:r>
      <w:r w:rsidRPr="006B2E80">
        <w:rPr>
          <w:rFonts w:ascii="Times New Roman" w:hAnsi="Times New Roman" w:cs="Times New Roman"/>
          <w:b/>
          <w:bCs/>
          <w:szCs w:val="24"/>
        </w:rPr>
        <w:t xml:space="preserve"> L’équilibre sur un marché concurrentiel</w:t>
      </w:r>
    </w:p>
    <w:p w14:paraId="18FBF2FC" w14:textId="77777777" w:rsidR="006B2E80" w:rsidRPr="006B2E80" w:rsidRDefault="006B2E80" w:rsidP="006B2E80">
      <w:pPr>
        <w:pStyle w:val="Sansinterligne"/>
        <w:rPr>
          <w:rFonts w:ascii="Times New Roman" w:hAnsi="Times New Roman" w:cs="Times New Roman"/>
          <w:szCs w:val="24"/>
          <w:lang w:eastAsia="fr-FR"/>
        </w:rPr>
      </w:pPr>
    </w:p>
    <w:p w14:paraId="14A57F85" w14:textId="78D88BDE" w:rsidR="006B2E80" w:rsidRPr="006B2E80" w:rsidRDefault="006B2E80" w:rsidP="006B2E80">
      <w:pPr>
        <w:rPr>
          <w:rFonts w:ascii="Times New Roman" w:hAnsi="Times New Roman" w:cs="Times New Roman"/>
          <w:b/>
          <w:bCs/>
          <w:szCs w:val="24"/>
          <w:lang w:eastAsia="fr-FR"/>
        </w:rPr>
      </w:pPr>
      <w:r w:rsidRPr="004C1934">
        <w:rPr>
          <w:rFonts w:ascii="Times New Roman" w:hAnsi="Times New Roman" w:cs="Times New Roman"/>
          <w:b/>
          <w:bCs/>
          <w:color w:val="00B0F0"/>
          <w:szCs w:val="24"/>
        </w:rPr>
        <w:t>A</w:t>
      </w:r>
      <w:r w:rsidRPr="006B2E80">
        <w:rPr>
          <w:rFonts w:ascii="Times New Roman" w:hAnsi="Times New Roman" w:cs="Times New Roman"/>
          <w:b/>
          <w:bCs/>
          <w:szCs w:val="24"/>
        </w:rPr>
        <w:t xml:space="preserve"> La rencontre entre l’offre et la demande sur un marché</w:t>
      </w:r>
    </w:p>
    <w:p w14:paraId="2C19E038" w14:textId="54DC0B5A" w:rsidR="006B2E80" w:rsidRPr="006B2E80" w:rsidRDefault="006B2E80" w:rsidP="006B2E80">
      <w:pPr>
        <w:rPr>
          <w:rFonts w:ascii="Times New Roman" w:hAnsi="Times New Roman" w:cs="Times New Roman"/>
          <w:szCs w:val="24"/>
        </w:rPr>
      </w:pPr>
      <w:r w:rsidRPr="006B2E80">
        <w:rPr>
          <w:rFonts w:ascii="Times New Roman" w:hAnsi="Times New Roman" w:cs="Times New Roman"/>
          <w:noProof/>
          <w:szCs w:val="24"/>
        </w:rPr>
        <w:drawing>
          <wp:anchor distT="0" distB="0" distL="114300" distR="114300" simplePos="0" relativeHeight="251661824" behindDoc="0" locked="0" layoutInCell="1" allowOverlap="1" wp14:anchorId="7DB23F52" wp14:editId="1BE5F30C">
            <wp:simplePos x="0" y="0"/>
            <wp:positionH relativeFrom="column">
              <wp:posOffset>3594065</wp:posOffset>
            </wp:positionH>
            <wp:positionV relativeFrom="paragraph">
              <wp:posOffset>56846</wp:posOffset>
            </wp:positionV>
            <wp:extent cx="2049145" cy="1838325"/>
            <wp:effectExtent l="0" t="0" r="8255" b="9525"/>
            <wp:wrapSquare wrapText="bothSides"/>
            <wp:docPr id="5" name="Image 5" descr="Une image contenant texte, ligne, diagramm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ligne, diagramme, Tracé&#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9145" cy="1838325"/>
                    </a:xfrm>
                    <a:prstGeom prst="rect">
                      <a:avLst/>
                    </a:prstGeom>
                    <a:noFill/>
                  </pic:spPr>
                </pic:pic>
              </a:graphicData>
            </a:graphic>
            <wp14:sizeRelH relativeFrom="margin">
              <wp14:pctWidth>0</wp14:pctWidth>
            </wp14:sizeRelH>
            <wp14:sizeRelV relativeFrom="margin">
              <wp14:pctHeight>0</wp14:pctHeight>
            </wp14:sizeRelV>
          </wp:anchor>
        </w:drawing>
      </w:r>
      <w:r w:rsidRPr="006B2E80">
        <w:rPr>
          <w:rFonts w:ascii="Times New Roman" w:hAnsi="Times New Roman" w:cs="Times New Roman"/>
          <w:szCs w:val="24"/>
        </w:rPr>
        <w:t>Les échanges de produits entre entreprises et ménages s’effectuent sur des marchés où se confrontent leur offre et leur demande.</w:t>
      </w:r>
    </w:p>
    <w:p w14:paraId="77BB8215" w14:textId="77777777" w:rsidR="006B2E80" w:rsidRPr="006B2E80" w:rsidRDefault="006B2E80" w:rsidP="006B2E80">
      <w:pPr>
        <w:shd w:val="clear" w:color="auto" w:fill="FFFFFF" w:themeFill="background1"/>
        <w:spacing w:line="260" w:lineRule="exact"/>
        <w:rPr>
          <w:rFonts w:ascii="Times New Roman" w:hAnsi="Times New Roman" w:cs="Times New Roman"/>
          <w:szCs w:val="24"/>
        </w:rPr>
      </w:pPr>
      <w:r w:rsidRPr="006B2E80">
        <w:rPr>
          <w:rFonts w:ascii="Times New Roman" w:hAnsi="Times New Roman" w:cs="Times New Roman"/>
          <w:szCs w:val="24"/>
        </w:rPr>
        <w:t>Sur un marché concurrentiel qui compte de nombreux acheteurs et vendeurs, les prix s’ajustent afin de rendre compatibles les décisions d’offre et de demande des agents économiques.</w:t>
      </w:r>
    </w:p>
    <w:p w14:paraId="6F7A533E" w14:textId="77777777" w:rsidR="006B2E80" w:rsidRPr="006B2E80" w:rsidRDefault="006B2E80" w:rsidP="006B2E80">
      <w:pPr>
        <w:shd w:val="clear" w:color="auto" w:fill="FFFFFF" w:themeFill="background1"/>
        <w:spacing w:line="260" w:lineRule="exact"/>
        <w:rPr>
          <w:rFonts w:ascii="Times New Roman" w:hAnsi="Times New Roman" w:cs="Times New Roman"/>
          <w:szCs w:val="24"/>
        </w:rPr>
      </w:pPr>
      <w:r w:rsidRPr="006B2E80">
        <w:rPr>
          <w:rFonts w:ascii="Times New Roman" w:hAnsi="Times New Roman" w:cs="Times New Roman"/>
          <w:szCs w:val="24"/>
        </w:rPr>
        <w:t>Le prix d’équilibre désigne le prix auquel toutes les quantités offertes d’un produit sont vendues, et toutes les quantités demandées de ce produit sont achetées.</w:t>
      </w:r>
    </w:p>
    <w:p w14:paraId="42D855DA" w14:textId="77777777" w:rsidR="006B2E80" w:rsidRPr="006B2E80" w:rsidRDefault="006B2E80" w:rsidP="006B2E80">
      <w:pPr>
        <w:pStyle w:val="Sansinterligne"/>
        <w:rPr>
          <w:rFonts w:ascii="Times New Roman" w:hAnsi="Times New Roman" w:cs="Times New Roman"/>
          <w:szCs w:val="24"/>
        </w:rPr>
      </w:pPr>
    </w:p>
    <w:p w14:paraId="00626E6E" w14:textId="267AAFB2" w:rsidR="006B2E80" w:rsidRPr="006B2E80" w:rsidRDefault="006B2E80" w:rsidP="006B2E80">
      <w:pPr>
        <w:rPr>
          <w:rFonts w:ascii="Times New Roman" w:hAnsi="Times New Roman" w:cs="Times New Roman"/>
          <w:b/>
          <w:bCs/>
          <w:szCs w:val="24"/>
          <w:lang w:eastAsia="fr-FR"/>
        </w:rPr>
      </w:pPr>
      <w:r w:rsidRPr="004C1934">
        <w:rPr>
          <w:rFonts w:ascii="Times New Roman" w:hAnsi="Times New Roman" w:cs="Times New Roman"/>
          <w:b/>
          <w:bCs/>
          <w:color w:val="00B0F0"/>
          <w:szCs w:val="24"/>
        </w:rPr>
        <w:t>B</w:t>
      </w:r>
      <w:r w:rsidRPr="006B2E80">
        <w:rPr>
          <w:rFonts w:ascii="Times New Roman" w:hAnsi="Times New Roman" w:cs="Times New Roman"/>
          <w:b/>
          <w:bCs/>
          <w:szCs w:val="24"/>
        </w:rPr>
        <w:t xml:space="preserve"> Les facteurs qui influencent l’équilibre de marché</w:t>
      </w:r>
    </w:p>
    <w:p w14:paraId="5B332A75" w14:textId="77777777" w:rsidR="006B2E80" w:rsidRPr="006B2E80" w:rsidRDefault="006B2E80" w:rsidP="006B2E80">
      <w:pPr>
        <w:rPr>
          <w:rFonts w:ascii="Times New Roman" w:hAnsi="Times New Roman" w:cs="Times New Roman"/>
          <w:color w:val="000000" w:themeColor="text1"/>
          <w:szCs w:val="24"/>
        </w:rPr>
      </w:pPr>
      <w:r w:rsidRPr="006B2E80">
        <w:rPr>
          <w:rFonts w:ascii="Times New Roman" w:hAnsi="Times New Roman" w:cs="Times New Roman"/>
          <w:color w:val="000000" w:themeColor="text1"/>
          <w:szCs w:val="24"/>
        </w:rPr>
        <w:t>L’impact des coûts de production sur l’équilibre de marché :</w:t>
      </w:r>
    </w:p>
    <w:tbl>
      <w:tblPr>
        <w:tblStyle w:val="Grilledutableau"/>
        <w:tblW w:w="5000" w:type="pct"/>
        <w:tblInd w:w="0" w:type="dxa"/>
        <w:tblLook w:val="04A0" w:firstRow="1" w:lastRow="0" w:firstColumn="1" w:lastColumn="0" w:noHBand="0" w:noVBand="1"/>
      </w:tblPr>
      <w:tblGrid>
        <w:gridCol w:w="3822"/>
        <w:gridCol w:w="2126"/>
        <w:gridCol w:w="3114"/>
      </w:tblGrid>
      <w:tr w:rsidR="006B2E80" w:rsidRPr="006B2E80" w14:paraId="000DB7DF" w14:textId="77777777" w:rsidTr="006B2E80">
        <w:tc>
          <w:tcPr>
            <w:tcW w:w="2109" w:type="pct"/>
            <w:tcBorders>
              <w:top w:val="single" w:sz="4" w:space="0" w:color="auto"/>
              <w:left w:val="single" w:sz="4" w:space="0" w:color="auto"/>
              <w:bottom w:val="single" w:sz="4" w:space="0" w:color="auto"/>
              <w:right w:val="single" w:sz="4" w:space="0" w:color="auto"/>
            </w:tcBorders>
            <w:hideMark/>
          </w:tcPr>
          <w:p w14:paraId="54F0A2B2" w14:textId="77777777" w:rsidR="006B2E80" w:rsidRPr="006B2E80" w:rsidRDefault="006B2E80">
            <w:pPr>
              <w:pStyle w:val="Sansinterligne"/>
              <w:jc w:val="center"/>
              <w:rPr>
                <w:rFonts w:ascii="Times New Roman" w:hAnsi="Times New Roman" w:cs="Times New Roman"/>
                <w:szCs w:val="24"/>
              </w:rPr>
            </w:pPr>
            <w:r w:rsidRPr="006B2E80">
              <w:rPr>
                <w:rFonts w:ascii="Times New Roman" w:hAnsi="Times New Roman" w:cs="Times New Roman"/>
                <w:szCs w:val="24"/>
              </w:rPr>
              <w:t>Prix de vente</w:t>
            </w:r>
          </w:p>
        </w:tc>
        <w:tc>
          <w:tcPr>
            <w:tcW w:w="1173" w:type="pct"/>
            <w:tcBorders>
              <w:top w:val="single" w:sz="4" w:space="0" w:color="auto"/>
              <w:left w:val="single" w:sz="4" w:space="0" w:color="auto"/>
              <w:bottom w:val="single" w:sz="4" w:space="0" w:color="auto"/>
              <w:right w:val="single" w:sz="4" w:space="0" w:color="auto"/>
            </w:tcBorders>
            <w:hideMark/>
          </w:tcPr>
          <w:p w14:paraId="2E9E66E0" w14:textId="77777777" w:rsidR="006B2E80" w:rsidRPr="006B2E80" w:rsidRDefault="006B2E80">
            <w:pPr>
              <w:pStyle w:val="Sansinterligne"/>
              <w:jc w:val="center"/>
              <w:rPr>
                <w:rFonts w:ascii="Times New Roman" w:hAnsi="Times New Roman" w:cs="Times New Roman"/>
                <w:szCs w:val="24"/>
              </w:rPr>
            </w:pPr>
            <w:r w:rsidRPr="006B2E80">
              <w:rPr>
                <w:rFonts w:ascii="Times New Roman" w:hAnsi="Times New Roman" w:cs="Times New Roman"/>
                <w:szCs w:val="24"/>
              </w:rPr>
              <w:t>Coût moyen (CM)</w:t>
            </w:r>
          </w:p>
        </w:tc>
        <w:tc>
          <w:tcPr>
            <w:tcW w:w="1718" w:type="pct"/>
            <w:tcBorders>
              <w:top w:val="single" w:sz="4" w:space="0" w:color="auto"/>
              <w:left w:val="single" w:sz="4" w:space="0" w:color="auto"/>
              <w:bottom w:val="single" w:sz="4" w:space="0" w:color="auto"/>
              <w:right w:val="single" w:sz="4" w:space="0" w:color="auto"/>
            </w:tcBorders>
            <w:hideMark/>
          </w:tcPr>
          <w:p w14:paraId="0DDD5B8C" w14:textId="77777777" w:rsidR="006B2E80" w:rsidRPr="006B2E80" w:rsidRDefault="006B2E80">
            <w:pPr>
              <w:pStyle w:val="Sansinterligne"/>
              <w:jc w:val="center"/>
              <w:rPr>
                <w:rFonts w:ascii="Times New Roman" w:hAnsi="Times New Roman" w:cs="Times New Roman"/>
                <w:szCs w:val="24"/>
              </w:rPr>
            </w:pPr>
            <w:r w:rsidRPr="006B2E80">
              <w:rPr>
                <w:rFonts w:ascii="Times New Roman" w:hAnsi="Times New Roman" w:cs="Times New Roman"/>
                <w:szCs w:val="24"/>
              </w:rPr>
              <w:t>Coût marginal (Cm)</w:t>
            </w:r>
          </w:p>
        </w:tc>
      </w:tr>
      <w:tr w:rsidR="006B2E80" w:rsidRPr="006B2E80" w14:paraId="36A73A70" w14:textId="77777777" w:rsidTr="006B2E80">
        <w:tc>
          <w:tcPr>
            <w:tcW w:w="2109" w:type="pct"/>
            <w:tcBorders>
              <w:top w:val="single" w:sz="4" w:space="0" w:color="auto"/>
              <w:left w:val="single" w:sz="4" w:space="0" w:color="auto"/>
              <w:bottom w:val="single" w:sz="4" w:space="0" w:color="auto"/>
              <w:right w:val="single" w:sz="4" w:space="0" w:color="auto"/>
            </w:tcBorders>
            <w:hideMark/>
          </w:tcPr>
          <w:p w14:paraId="2953875B" w14:textId="77777777" w:rsidR="006B2E80" w:rsidRPr="006B2E80" w:rsidRDefault="006B2E80">
            <w:pPr>
              <w:pStyle w:val="Sansinterligne"/>
              <w:rPr>
                <w:rFonts w:ascii="Times New Roman" w:hAnsi="Times New Roman" w:cs="Times New Roman"/>
                <w:szCs w:val="24"/>
              </w:rPr>
            </w:pPr>
            <w:r w:rsidRPr="006B2E80">
              <w:rPr>
                <w:rFonts w:ascii="Times New Roman" w:hAnsi="Times New Roman" w:cs="Times New Roman"/>
                <w:szCs w:val="24"/>
              </w:rPr>
              <w:t>Prix auquel se vend l’offre des producteurs à la demande des clients. Sur un marché concurrentiel, le prix s’impose au producteur. Son choix portera uniquement sur les quantités à produire.</w:t>
            </w:r>
          </w:p>
        </w:tc>
        <w:tc>
          <w:tcPr>
            <w:tcW w:w="1173" w:type="pct"/>
            <w:tcBorders>
              <w:top w:val="single" w:sz="4" w:space="0" w:color="auto"/>
              <w:left w:val="single" w:sz="4" w:space="0" w:color="auto"/>
              <w:bottom w:val="single" w:sz="4" w:space="0" w:color="auto"/>
              <w:right w:val="single" w:sz="4" w:space="0" w:color="auto"/>
            </w:tcBorders>
            <w:hideMark/>
          </w:tcPr>
          <w:p w14:paraId="047C8162" w14:textId="77777777" w:rsidR="006B2E80" w:rsidRPr="006B2E80" w:rsidRDefault="006B2E80">
            <w:pPr>
              <w:pStyle w:val="Sansinterligne"/>
              <w:rPr>
                <w:rFonts w:ascii="Times New Roman" w:hAnsi="Times New Roman" w:cs="Times New Roman"/>
                <w:szCs w:val="24"/>
              </w:rPr>
            </w:pPr>
            <w:r w:rsidRPr="006B2E80">
              <w:rPr>
                <w:rFonts w:ascii="Times New Roman" w:hAnsi="Times New Roman" w:cs="Times New Roman"/>
                <w:szCs w:val="24"/>
              </w:rPr>
              <w:t>Coût de chaque unité produite. CM = Coût Total de la production / Quantité produite.</w:t>
            </w:r>
          </w:p>
        </w:tc>
        <w:tc>
          <w:tcPr>
            <w:tcW w:w="1718" w:type="pct"/>
            <w:tcBorders>
              <w:top w:val="single" w:sz="4" w:space="0" w:color="auto"/>
              <w:left w:val="single" w:sz="4" w:space="0" w:color="auto"/>
              <w:bottom w:val="single" w:sz="4" w:space="0" w:color="auto"/>
              <w:right w:val="single" w:sz="4" w:space="0" w:color="auto"/>
            </w:tcBorders>
            <w:hideMark/>
          </w:tcPr>
          <w:p w14:paraId="377C4D1E" w14:textId="77777777" w:rsidR="006B2E80" w:rsidRPr="006B2E80" w:rsidRDefault="006B2E80">
            <w:pPr>
              <w:pStyle w:val="Sansinterligne"/>
              <w:rPr>
                <w:rFonts w:ascii="Times New Roman" w:hAnsi="Times New Roman" w:cs="Times New Roman"/>
                <w:szCs w:val="24"/>
              </w:rPr>
            </w:pPr>
            <w:r w:rsidRPr="006B2E80">
              <w:rPr>
                <w:rFonts w:ascii="Times New Roman" w:hAnsi="Times New Roman" w:cs="Times New Roman"/>
                <w:szCs w:val="24"/>
              </w:rPr>
              <w:t>Coût supplémentaire d’une unité produite. Cm = (Coût Total de la Quantité produite + 1 unité) – Coût Total de la Quantité produite.</w:t>
            </w:r>
          </w:p>
        </w:tc>
      </w:tr>
    </w:tbl>
    <w:p w14:paraId="4879998D" w14:textId="77777777" w:rsidR="006B2E80" w:rsidRPr="006B2E80" w:rsidRDefault="006B2E80" w:rsidP="006B2E80">
      <w:pPr>
        <w:pStyle w:val="Sansinterligne"/>
        <w:rPr>
          <w:rFonts w:ascii="Times New Roman" w:hAnsi="Times New Roman" w:cs="Times New Roman"/>
          <w:szCs w:val="24"/>
        </w:rPr>
      </w:pPr>
    </w:p>
    <w:p w14:paraId="7C049F45" w14:textId="77777777" w:rsidR="006B2E80" w:rsidRPr="006B2E80" w:rsidRDefault="006B2E80" w:rsidP="006B2E80">
      <w:pPr>
        <w:pStyle w:val="Sansinterligne"/>
        <w:rPr>
          <w:rFonts w:ascii="Times New Roman" w:hAnsi="Times New Roman" w:cs="Times New Roman"/>
          <w:szCs w:val="24"/>
        </w:rPr>
      </w:pPr>
      <w:r w:rsidRPr="006B2E80">
        <w:rPr>
          <w:rFonts w:ascii="Times New Roman" w:hAnsi="Times New Roman" w:cs="Times New Roman"/>
          <w:szCs w:val="24"/>
        </w:rPr>
        <w:t xml:space="preserve">L’offreur commence à réaliser un profit unitaire quand le coût marginal est égal au prix de vente. L’offreur n’a pas intérêt d’augmenter sa production lorsque les coûts de production augmentent plus vite que le prix de vente puisque produire deviendrait infructueux. </w:t>
      </w:r>
    </w:p>
    <w:p w14:paraId="585F0D3B" w14:textId="77777777" w:rsidR="006B2E80" w:rsidRPr="006B2E80" w:rsidRDefault="006B2E80" w:rsidP="006B2E80">
      <w:pPr>
        <w:pStyle w:val="Sansinterligne"/>
        <w:rPr>
          <w:rFonts w:ascii="Times New Roman" w:hAnsi="Times New Roman" w:cs="Times New Roman"/>
          <w:szCs w:val="24"/>
        </w:rPr>
      </w:pPr>
    </w:p>
    <w:p w14:paraId="518B7151" w14:textId="77777777" w:rsidR="006B2E80" w:rsidRPr="006B2E80" w:rsidRDefault="006B2E80" w:rsidP="006B2E80">
      <w:pPr>
        <w:rPr>
          <w:rFonts w:ascii="Times New Roman" w:hAnsi="Times New Roman" w:cs="Times New Roman"/>
          <w:color w:val="000000" w:themeColor="text1"/>
          <w:szCs w:val="24"/>
        </w:rPr>
      </w:pPr>
      <w:r w:rsidRPr="006B2E80">
        <w:rPr>
          <w:rFonts w:ascii="Times New Roman" w:hAnsi="Times New Roman" w:cs="Times New Roman"/>
          <w:color w:val="000000" w:themeColor="text1"/>
          <w:szCs w:val="24"/>
        </w:rPr>
        <w:t>L’impact des préférences de la demande sur l’équilibre de marché :</w:t>
      </w:r>
    </w:p>
    <w:tbl>
      <w:tblPr>
        <w:tblStyle w:val="Grilledutableau"/>
        <w:tblW w:w="5000" w:type="pct"/>
        <w:tblInd w:w="0" w:type="dxa"/>
        <w:tblLook w:val="04A0" w:firstRow="1" w:lastRow="0" w:firstColumn="1" w:lastColumn="0" w:noHBand="0" w:noVBand="1"/>
      </w:tblPr>
      <w:tblGrid>
        <w:gridCol w:w="3396"/>
        <w:gridCol w:w="2978"/>
        <w:gridCol w:w="2688"/>
      </w:tblGrid>
      <w:tr w:rsidR="006B2E80" w:rsidRPr="006B2E80" w14:paraId="35BA307A" w14:textId="77777777" w:rsidTr="006B2E80">
        <w:tc>
          <w:tcPr>
            <w:tcW w:w="1874" w:type="pct"/>
            <w:tcBorders>
              <w:top w:val="single" w:sz="4" w:space="0" w:color="auto"/>
              <w:left w:val="single" w:sz="4" w:space="0" w:color="auto"/>
              <w:bottom w:val="single" w:sz="4" w:space="0" w:color="auto"/>
              <w:right w:val="single" w:sz="4" w:space="0" w:color="auto"/>
            </w:tcBorders>
            <w:hideMark/>
          </w:tcPr>
          <w:p w14:paraId="6D8704F1" w14:textId="77777777" w:rsidR="006B2E80" w:rsidRPr="006B2E80" w:rsidRDefault="006B2E80">
            <w:pPr>
              <w:pStyle w:val="Sansinterligne"/>
              <w:jc w:val="center"/>
              <w:rPr>
                <w:rFonts w:ascii="Times New Roman" w:hAnsi="Times New Roman" w:cs="Times New Roman"/>
                <w:szCs w:val="24"/>
              </w:rPr>
            </w:pPr>
            <w:r w:rsidRPr="006B2E80">
              <w:rPr>
                <w:rFonts w:ascii="Times New Roman" w:hAnsi="Times New Roman" w:cs="Times New Roman"/>
                <w:szCs w:val="24"/>
              </w:rPr>
              <w:t xml:space="preserve">L’évolution du revenu disponible </w:t>
            </w:r>
          </w:p>
        </w:tc>
        <w:tc>
          <w:tcPr>
            <w:tcW w:w="1643" w:type="pct"/>
            <w:tcBorders>
              <w:top w:val="single" w:sz="4" w:space="0" w:color="auto"/>
              <w:left w:val="single" w:sz="4" w:space="0" w:color="auto"/>
              <w:bottom w:val="single" w:sz="4" w:space="0" w:color="auto"/>
              <w:right w:val="single" w:sz="4" w:space="0" w:color="auto"/>
            </w:tcBorders>
            <w:hideMark/>
          </w:tcPr>
          <w:p w14:paraId="6FD58D8E" w14:textId="77777777" w:rsidR="006B2E80" w:rsidRPr="006B2E80" w:rsidRDefault="006B2E80">
            <w:pPr>
              <w:pStyle w:val="Sansinterligne"/>
              <w:jc w:val="center"/>
              <w:rPr>
                <w:rFonts w:ascii="Times New Roman" w:hAnsi="Times New Roman" w:cs="Times New Roman"/>
                <w:szCs w:val="24"/>
              </w:rPr>
            </w:pPr>
            <w:r w:rsidRPr="006B2E80">
              <w:rPr>
                <w:rFonts w:ascii="Times New Roman" w:hAnsi="Times New Roman" w:cs="Times New Roman"/>
                <w:szCs w:val="24"/>
              </w:rPr>
              <w:t>L’anticipation sur l’avenir</w:t>
            </w:r>
          </w:p>
        </w:tc>
        <w:tc>
          <w:tcPr>
            <w:tcW w:w="1483" w:type="pct"/>
            <w:tcBorders>
              <w:top w:val="single" w:sz="4" w:space="0" w:color="auto"/>
              <w:left w:val="single" w:sz="4" w:space="0" w:color="auto"/>
              <w:bottom w:val="single" w:sz="4" w:space="0" w:color="auto"/>
              <w:right w:val="single" w:sz="4" w:space="0" w:color="auto"/>
            </w:tcBorders>
            <w:hideMark/>
          </w:tcPr>
          <w:p w14:paraId="6EA4721A" w14:textId="77777777" w:rsidR="006B2E80" w:rsidRPr="006B2E80" w:rsidRDefault="006B2E80">
            <w:pPr>
              <w:pStyle w:val="Sansinterligne"/>
              <w:jc w:val="center"/>
              <w:rPr>
                <w:rFonts w:ascii="Times New Roman" w:hAnsi="Times New Roman" w:cs="Times New Roman"/>
                <w:szCs w:val="24"/>
              </w:rPr>
            </w:pPr>
            <w:r w:rsidRPr="006B2E80">
              <w:rPr>
                <w:rFonts w:ascii="Times New Roman" w:hAnsi="Times New Roman" w:cs="Times New Roman"/>
                <w:szCs w:val="24"/>
              </w:rPr>
              <w:t>La modification des goûts</w:t>
            </w:r>
          </w:p>
        </w:tc>
      </w:tr>
      <w:tr w:rsidR="006B2E80" w:rsidRPr="006B2E80" w14:paraId="092975ED" w14:textId="77777777" w:rsidTr="006B2E80">
        <w:tc>
          <w:tcPr>
            <w:tcW w:w="1874" w:type="pct"/>
            <w:tcBorders>
              <w:top w:val="single" w:sz="4" w:space="0" w:color="auto"/>
              <w:left w:val="single" w:sz="4" w:space="0" w:color="auto"/>
              <w:bottom w:val="single" w:sz="4" w:space="0" w:color="auto"/>
              <w:right w:val="single" w:sz="4" w:space="0" w:color="auto"/>
            </w:tcBorders>
            <w:hideMark/>
          </w:tcPr>
          <w:p w14:paraId="42E29ADA" w14:textId="190E0382" w:rsidR="006B2E80" w:rsidRPr="006B2E80" w:rsidRDefault="006B2E80">
            <w:pPr>
              <w:pStyle w:val="Sansinterligne"/>
              <w:rPr>
                <w:rFonts w:ascii="Times New Roman" w:hAnsi="Times New Roman" w:cs="Times New Roman"/>
                <w:szCs w:val="24"/>
              </w:rPr>
            </w:pPr>
            <w:r w:rsidRPr="006B2E80">
              <w:rPr>
                <w:rFonts w:ascii="Times New Roman" w:hAnsi="Times New Roman" w:cs="Times New Roman"/>
                <w:szCs w:val="24"/>
              </w:rPr>
              <w:t>Une hausse du revenu disponible des ménages entra</w:t>
            </w:r>
            <w:r w:rsidR="00E5749F">
              <w:rPr>
                <w:rFonts w:ascii="Times New Roman" w:hAnsi="Times New Roman" w:cs="Times New Roman"/>
                <w:szCs w:val="24"/>
              </w:rPr>
              <w:t>î</w:t>
            </w:r>
            <w:r w:rsidRPr="006B2E80">
              <w:rPr>
                <w:rFonts w:ascii="Times New Roman" w:hAnsi="Times New Roman" w:cs="Times New Roman"/>
                <w:szCs w:val="24"/>
              </w:rPr>
              <w:t>ne une augmentation de la demande (déplacement de la courbe de demande vers la droite et prix d’équilibre plus élevé). L’effet inverse se produit en cas de baisse du revenu disponible des ménages.</w:t>
            </w:r>
          </w:p>
        </w:tc>
        <w:tc>
          <w:tcPr>
            <w:tcW w:w="1643" w:type="pct"/>
            <w:tcBorders>
              <w:top w:val="single" w:sz="4" w:space="0" w:color="auto"/>
              <w:left w:val="single" w:sz="4" w:space="0" w:color="auto"/>
              <w:bottom w:val="single" w:sz="4" w:space="0" w:color="auto"/>
              <w:right w:val="single" w:sz="4" w:space="0" w:color="auto"/>
            </w:tcBorders>
            <w:hideMark/>
          </w:tcPr>
          <w:p w14:paraId="0A5B7191" w14:textId="01DA8E6A" w:rsidR="006B2E80" w:rsidRPr="006B2E80" w:rsidRDefault="006B2E80">
            <w:pPr>
              <w:pStyle w:val="Sansinterligne"/>
              <w:rPr>
                <w:rFonts w:ascii="Times New Roman" w:hAnsi="Times New Roman" w:cs="Times New Roman"/>
                <w:szCs w:val="24"/>
              </w:rPr>
            </w:pPr>
            <w:r w:rsidRPr="006B2E80">
              <w:rPr>
                <w:rFonts w:ascii="Times New Roman" w:hAnsi="Times New Roman" w:cs="Times New Roman"/>
                <w:szCs w:val="24"/>
              </w:rPr>
              <w:t>Une anticipation de prix plus élevé entra</w:t>
            </w:r>
            <w:r w:rsidR="00E5749F">
              <w:rPr>
                <w:rFonts w:ascii="Times New Roman" w:hAnsi="Times New Roman" w:cs="Times New Roman"/>
                <w:szCs w:val="24"/>
              </w:rPr>
              <w:t>î</w:t>
            </w:r>
            <w:r w:rsidRPr="006B2E80">
              <w:rPr>
                <w:rFonts w:ascii="Times New Roman" w:hAnsi="Times New Roman" w:cs="Times New Roman"/>
                <w:szCs w:val="24"/>
              </w:rPr>
              <w:t>ne une baisse de la demande (déplacement de la courbe de demande vers la gauche et prix d’équilibre plus faible). L’effet inverse se produit pour une anticipation de prix plus faibles.</w:t>
            </w:r>
          </w:p>
        </w:tc>
        <w:tc>
          <w:tcPr>
            <w:tcW w:w="1483" w:type="pct"/>
            <w:tcBorders>
              <w:top w:val="single" w:sz="4" w:space="0" w:color="auto"/>
              <w:left w:val="single" w:sz="4" w:space="0" w:color="auto"/>
              <w:bottom w:val="single" w:sz="4" w:space="0" w:color="auto"/>
              <w:right w:val="single" w:sz="4" w:space="0" w:color="auto"/>
            </w:tcBorders>
            <w:hideMark/>
          </w:tcPr>
          <w:p w14:paraId="71208F61" w14:textId="7486CFB1" w:rsidR="006B2E80" w:rsidRPr="006B2E80" w:rsidRDefault="006B2E80">
            <w:pPr>
              <w:pStyle w:val="Sansinterligne"/>
              <w:rPr>
                <w:rFonts w:ascii="Times New Roman" w:hAnsi="Times New Roman" w:cs="Times New Roman"/>
                <w:szCs w:val="24"/>
              </w:rPr>
            </w:pPr>
            <w:r w:rsidRPr="006B2E80">
              <w:rPr>
                <w:rFonts w:ascii="Times New Roman" w:hAnsi="Times New Roman" w:cs="Times New Roman"/>
                <w:szCs w:val="24"/>
              </w:rPr>
              <w:t>La modification des goûts des consommateurs entra</w:t>
            </w:r>
            <w:r w:rsidR="00E5749F">
              <w:rPr>
                <w:rFonts w:ascii="Times New Roman" w:hAnsi="Times New Roman" w:cs="Times New Roman"/>
                <w:szCs w:val="24"/>
              </w:rPr>
              <w:t>î</w:t>
            </w:r>
            <w:r w:rsidRPr="006B2E80">
              <w:rPr>
                <w:rFonts w:ascii="Times New Roman" w:hAnsi="Times New Roman" w:cs="Times New Roman"/>
                <w:szCs w:val="24"/>
              </w:rPr>
              <w:t>ne des ajustements au niveau de la courbe de demande, modifiant ainsi l’équilibre. </w:t>
            </w:r>
          </w:p>
        </w:tc>
      </w:tr>
    </w:tbl>
    <w:p w14:paraId="6A3B2CD9" w14:textId="77777777" w:rsidR="006B2E80" w:rsidRPr="006B2E80" w:rsidRDefault="006B2E80" w:rsidP="006B2E80">
      <w:pPr>
        <w:pStyle w:val="Sansinterligne"/>
        <w:rPr>
          <w:rFonts w:ascii="Times New Roman" w:hAnsi="Times New Roman" w:cs="Times New Roman"/>
          <w:szCs w:val="24"/>
        </w:rPr>
      </w:pPr>
    </w:p>
    <w:p w14:paraId="7B3468C1" w14:textId="4BB316CE" w:rsidR="006B2E80" w:rsidRPr="006B2E80" w:rsidRDefault="006B2E80" w:rsidP="006B2E80">
      <w:pPr>
        <w:pStyle w:val="Sansinterligne"/>
        <w:rPr>
          <w:rFonts w:ascii="Times New Roman" w:hAnsi="Times New Roman" w:cs="Times New Roman"/>
          <w:b/>
          <w:bCs/>
          <w:szCs w:val="24"/>
        </w:rPr>
      </w:pPr>
      <w:r w:rsidRPr="004C1934">
        <w:rPr>
          <w:rFonts w:ascii="Times New Roman" w:hAnsi="Times New Roman" w:cs="Times New Roman"/>
          <w:b/>
          <w:bCs/>
          <w:color w:val="0070C0"/>
          <w:szCs w:val="24"/>
        </w:rPr>
        <w:t>2</w:t>
      </w:r>
      <w:r w:rsidRPr="006B2E80">
        <w:rPr>
          <w:rFonts w:ascii="Times New Roman" w:hAnsi="Times New Roman" w:cs="Times New Roman"/>
          <w:b/>
          <w:bCs/>
          <w:szCs w:val="24"/>
        </w:rPr>
        <w:t xml:space="preserve"> La mesure de la sensibilité de la demande</w:t>
      </w:r>
    </w:p>
    <w:p w14:paraId="24A3B1D8" w14:textId="77777777" w:rsidR="006B2E80" w:rsidRPr="006B2E80" w:rsidRDefault="006B2E80" w:rsidP="006B2E80">
      <w:pPr>
        <w:pStyle w:val="Sansinterligne"/>
        <w:rPr>
          <w:rFonts w:ascii="Times New Roman" w:hAnsi="Times New Roman" w:cs="Times New Roman"/>
          <w:szCs w:val="24"/>
        </w:rPr>
      </w:pPr>
    </w:p>
    <w:p w14:paraId="36EA7D84" w14:textId="307EC031" w:rsidR="006B2E80" w:rsidRPr="006B2E80" w:rsidRDefault="006B2E80" w:rsidP="006B2E80">
      <w:pPr>
        <w:rPr>
          <w:rFonts w:ascii="Times New Roman" w:hAnsi="Times New Roman" w:cs="Times New Roman"/>
          <w:b/>
          <w:bCs/>
          <w:szCs w:val="24"/>
          <w:lang w:eastAsia="fr-FR"/>
        </w:rPr>
      </w:pPr>
      <w:r w:rsidRPr="004C1934">
        <w:rPr>
          <w:rFonts w:ascii="Times New Roman" w:hAnsi="Times New Roman" w:cs="Times New Roman"/>
          <w:b/>
          <w:bCs/>
          <w:color w:val="00B0F0"/>
          <w:szCs w:val="24"/>
        </w:rPr>
        <w:t>A</w:t>
      </w:r>
      <w:r w:rsidRPr="006B2E80">
        <w:rPr>
          <w:rFonts w:ascii="Times New Roman" w:hAnsi="Times New Roman" w:cs="Times New Roman"/>
          <w:b/>
          <w:bCs/>
          <w:szCs w:val="24"/>
        </w:rPr>
        <w:t xml:space="preserve"> L’effet du prix sur la demande</w:t>
      </w:r>
    </w:p>
    <w:p w14:paraId="5CDE06D2" w14:textId="77777777" w:rsidR="006B2E80" w:rsidRPr="006B2E80" w:rsidRDefault="006B2E80" w:rsidP="006B2E80">
      <w:pPr>
        <w:pStyle w:val="Sansinterligne"/>
        <w:spacing w:line="260" w:lineRule="exact"/>
        <w:rPr>
          <w:rFonts w:ascii="Times New Roman" w:hAnsi="Times New Roman" w:cs="Times New Roman"/>
          <w:szCs w:val="24"/>
        </w:rPr>
      </w:pPr>
      <w:r w:rsidRPr="006B2E80">
        <w:rPr>
          <w:rFonts w:ascii="Times New Roman" w:hAnsi="Times New Roman" w:cs="Times New Roman"/>
          <w:szCs w:val="24"/>
        </w:rPr>
        <w:t xml:space="preserve">L'élasticité-prix de la demande permet de mesurer la réaction de la demande face à une variation d’un prix. Elle se calcule et s’interprète ainsi : </w:t>
      </w:r>
    </w:p>
    <w:p w14:paraId="4CB88646" w14:textId="62A5527D" w:rsidR="006B2E80" w:rsidRPr="006B2E80" w:rsidRDefault="006B2E80" w:rsidP="006B2E80">
      <w:pPr>
        <w:pStyle w:val="Sansinterligne"/>
        <w:jc w:val="center"/>
        <w:rPr>
          <w:rFonts w:ascii="Times New Roman" w:hAnsi="Times New Roman" w:cs="Times New Roman"/>
          <w:szCs w:val="24"/>
        </w:rPr>
      </w:pPr>
      <w:r w:rsidRPr="006B2E80">
        <w:rPr>
          <w:rFonts w:ascii="Times New Roman" w:hAnsi="Times New Roman" w:cs="Times New Roman"/>
          <w:noProof/>
          <w:szCs w:val="24"/>
        </w:rPr>
        <w:drawing>
          <wp:inline distT="0" distB="0" distL="0" distR="0" wp14:anchorId="16140B5F" wp14:editId="71263AA9">
            <wp:extent cx="5227320" cy="742950"/>
            <wp:effectExtent l="0" t="0" r="0" b="0"/>
            <wp:docPr id="3" name="Image 3"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apture d’écran, Police, lign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t="14307"/>
                    <a:stretch>
                      <a:fillRect/>
                    </a:stretch>
                  </pic:blipFill>
                  <pic:spPr bwMode="auto">
                    <a:xfrm>
                      <a:off x="0" y="0"/>
                      <a:ext cx="5227320" cy="742950"/>
                    </a:xfrm>
                    <a:prstGeom prst="rect">
                      <a:avLst/>
                    </a:prstGeom>
                    <a:noFill/>
                    <a:ln>
                      <a:noFill/>
                    </a:ln>
                  </pic:spPr>
                </pic:pic>
              </a:graphicData>
            </a:graphic>
          </wp:inline>
        </w:drawing>
      </w:r>
    </w:p>
    <w:p w14:paraId="5E03F90E" w14:textId="77777777" w:rsidR="006B2E80" w:rsidRPr="006B2E80" w:rsidRDefault="006B2E80" w:rsidP="006B2E80">
      <w:pPr>
        <w:pStyle w:val="Sansinterligne"/>
        <w:rPr>
          <w:rFonts w:ascii="Times New Roman" w:hAnsi="Times New Roman" w:cs="Times New Roman"/>
          <w:szCs w:val="24"/>
        </w:rPr>
      </w:pPr>
    </w:p>
    <w:p w14:paraId="59766ED1" w14:textId="7398DD2C" w:rsidR="006B2E80" w:rsidRPr="006B2E80" w:rsidRDefault="006B2E80" w:rsidP="006B2E80">
      <w:pPr>
        <w:jc w:val="left"/>
        <w:rPr>
          <w:rFonts w:ascii="Times New Roman" w:hAnsi="Times New Roman" w:cs="Times New Roman"/>
          <w:szCs w:val="24"/>
        </w:rPr>
      </w:pPr>
      <w:r w:rsidRPr="006B2E80">
        <w:rPr>
          <w:rFonts w:ascii="Times New Roman" w:hAnsi="Times New Roman" w:cs="Times New Roman"/>
          <w:noProof/>
          <w:szCs w:val="24"/>
        </w:rPr>
        <w:drawing>
          <wp:inline distT="0" distB="0" distL="0" distR="0" wp14:anchorId="1A04EDF1" wp14:editId="14B15F11">
            <wp:extent cx="5760720" cy="2074545"/>
            <wp:effectExtent l="0" t="0" r="0" b="1905"/>
            <wp:docPr id="2" name="Image 2"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pture d’écran, Police, lign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074545"/>
                    </a:xfrm>
                    <a:prstGeom prst="rect">
                      <a:avLst/>
                    </a:prstGeom>
                    <a:noFill/>
                    <a:ln>
                      <a:noFill/>
                    </a:ln>
                  </pic:spPr>
                </pic:pic>
              </a:graphicData>
            </a:graphic>
          </wp:inline>
        </w:drawing>
      </w:r>
    </w:p>
    <w:p w14:paraId="2F8634DF" w14:textId="099FEC19" w:rsidR="006B2E80" w:rsidRPr="006B2E80" w:rsidRDefault="006B2E80" w:rsidP="006B2E80">
      <w:pPr>
        <w:rPr>
          <w:rFonts w:ascii="Times New Roman" w:hAnsi="Times New Roman" w:cs="Times New Roman"/>
          <w:b/>
          <w:bCs/>
          <w:szCs w:val="24"/>
          <w:lang w:eastAsia="fr-FR"/>
        </w:rPr>
      </w:pPr>
      <w:r w:rsidRPr="004C1934">
        <w:rPr>
          <w:rFonts w:ascii="Times New Roman" w:hAnsi="Times New Roman" w:cs="Times New Roman"/>
          <w:b/>
          <w:bCs/>
          <w:color w:val="00B0F0"/>
          <w:szCs w:val="24"/>
        </w:rPr>
        <w:t>B</w:t>
      </w:r>
      <w:r w:rsidRPr="006B2E80">
        <w:rPr>
          <w:rFonts w:ascii="Times New Roman" w:hAnsi="Times New Roman" w:cs="Times New Roman"/>
          <w:b/>
          <w:bCs/>
          <w:szCs w:val="24"/>
        </w:rPr>
        <w:t xml:space="preserve"> L’élasticité-prix croisée</w:t>
      </w:r>
    </w:p>
    <w:p w14:paraId="4AA72CE6" w14:textId="77777777" w:rsidR="006B2E80" w:rsidRPr="006B2E80" w:rsidRDefault="006B2E80" w:rsidP="006B2E80">
      <w:pPr>
        <w:pStyle w:val="Sansinterligne"/>
        <w:spacing w:line="260" w:lineRule="exact"/>
        <w:rPr>
          <w:rFonts w:ascii="Times New Roman" w:hAnsi="Times New Roman" w:cs="Times New Roman"/>
          <w:szCs w:val="24"/>
        </w:rPr>
      </w:pPr>
      <w:r w:rsidRPr="006B2E80">
        <w:rPr>
          <w:rFonts w:ascii="Times New Roman" w:hAnsi="Times New Roman" w:cs="Times New Roman"/>
          <w:szCs w:val="24"/>
        </w:rPr>
        <w:t>L'élasticité croisée est une mesure de la sensibilité de la demande d'un produit à la variation du prix d'un autre produit. Par exemple, de combien l'achat de véhicules thermiques (produit X) diminue lorsque le prix du carburant augmente (produit Y). Elle se calcule et s’interprète ainsi :</w:t>
      </w:r>
    </w:p>
    <w:p w14:paraId="0A723DE3" w14:textId="0F738EA8" w:rsidR="006B2E80" w:rsidRPr="006B2E80" w:rsidRDefault="006B2E80" w:rsidP="006B2E80">
      <w:pPr>
        <w:pStyle w:val="Sansinterligne"/>
        <w:spacing w:line="260" w:lineRule="exact"/>
        <w:rPr>
          <w:rFonts w:ascii="Times New Roman" w:hAnsi="Times New Roman" w:cs="Times New Roman"/>
          <w:szCs w:val="24"/>
        </w:rPr>
      </w:pPr>
      <w:r w:rsidRPr="006B2E80">
        <w:rPr>
          <w:rFonts w:ascii="Times New Roman" w:hAnsi="Times New Roman" w:cs="Times New Roman"/>
          <w:noProof/>
          <w:szCs w:val="24"/>
        </w:rPr>
        <w:drawing>
          <wp:anchor distT="0" distB="0" distL="114300" distR="114300" simplePos="0" relativeHeight="251662848" behindDoc="0" locked="0" layoutInCell="1" allowOverlap="1" wp14:anchorId="3A341DA2" wp14:editId="497B04CA">
            <wp:simplePos x="0" y="0"/>
            <wp:positionH relativeFrom="column">
              <wp:posOffset>510540</wp:posOffset>
            </wp:positionH>
            <wp:positionV relativeFrom="paragraph">
              <wp:posOffset>35560</wp:posOffset>
            </wp:positionV>
            <wp:extent cx="4270375" cy="40449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70375" cy="404495"/>
                    </a:xfrm>
                    <a:prstGeom prst="rect">
                      <a:avLst/>
                    </a:prstGeom>
                    <a:noFill/>
                  </pic:spPr>
                </pic:pic>
              </a:graphicData>
            </a:graphic>
            <wp14:sizeRelH relativeFrom="margin">
              <wp14:pctWidth>0</wp14:pctWidth>
            </wp14:sizeRelH>
            <wp14:sizeRelV relativeFrom="margin">
              <wp14:pctHeight>0</wp14:pctHeight>
            </wp14:sizeRelV>
          </wp:anchor>
        </w:drawing>
      </w:r>
    </w:p>
    <w:p w14:paraId="5BBCE822" w14:textId="77777777" w:rsidR="006B2E80" w:rsidRPr="006B2E80" w:rsidRDefault="006B2E80" w:rsidP="006B2E80">
      <w:pPr>
        <w:rPr>
          <w:rFonts w:ascii="Times New Roman" w:hAnsi="Times New Roman" w:cs="Times New Roman"/>
          <w:szCs w:val="24"/>
          <w:u w:val="single"/>
          <w:lang w:eastAsia="fr-FR"/>
        </w:rPr>
      </w:pPr>
    </w:p>
    <w:p w14:paraId="792242CE" w14:textId="4C084A30" w:rsidR="006B2E80" w:rsidRPr="006B2E80" w:rsidRDefault="00C31930" w:rsidP="006B2E80">
      <w:pPr>
        <w:pStyle w:val="Sansinterligne"/>
        <w:spacing w:line="260" w:lineRule="exact"/>
        <w:rPr>
          <w:rFonts w:ascii="Times New Roman" w:hAnsi="Times New Roman" w:cs="Times New Roman"/>
          <w:szCs w:val="24"/>
        </w:rPr>
      </w:pPr>
      <w:r w:rsidRPr="006B2E80">
        <w:rPr>
          <w:rFonts w:ascii="Times New Roman" w:hAnsi="Times New Roman" w:cs="Times New Roman"/>
          <w:noProof/>
          <w:szCs w:val="24"/>
        </w:rPr>
        <mc:AlternateContent>
          <mc:Choice Requires="wps">
            <w:drawing>
              <wp:anchor distT="0" distB="0" distL="114300" distR="114300" simplePos="0" relativeHeight="251658752" behindDoc="0" locked="0" layoutInCell="1" allowOverlap="1" wp14:anchorId="49992591" wp14:editId="12491B99">
                <wp:simplePos x="0" y="0"/>
                <wp:positionH relativeFrom="column">
                  <wp:posOffset>228781</wp:posOffset>
                </wp:positionH>
                <wp:positionV relativeFrom="paragraph">
                  <wp:posOffset>106680</wp:posOffset>
                </wp:positionV>
                <wp:extent cx="1276350" cy="290830"/>
                <wp:effectExtent l="0" t="0" r="19050" b="13970"/>
                <wp:wrapNone/>
                <wp:docPr id="243" name="Rectangle 243"/>
                <wp:cNvGraphicFramePr/>
                <a:graphic xmlns:a="http://schemas.openxmlformats.org/drawingml/2006/main">
                  <a:graphicData uri="http://schemas.microsoft.com/office/word/2010/wordprocessingShape">
                    <wps:wsp>
                      <wps:cNvSpPr/>
                      <wps:spPr>
                        <a:xfrm>
                          <a:off x="0" y="0"/>
                          <a:ext cx="1276350" cy="290830"/>
                        </a:xfrm>
                        <a:prstGeom prst="rect">
                          <a:avLst/>
                        </a:prstGeom>
                      </wps:spPr>
                      <wps:style>
                        <a:lnRef idx="2">
                          <a:schemeClr val="accent2"/>
                        </a:lnRef>
                        <a:fillRef idx="1">
                          <a:schemeClr val="lt1"/>
                        </a:fillRef>
                        <a:effectRef idx="0">
                          <a:schemeClr val="accent2"/>
                        </a:effectRef>
                        <a:fontRef idx="minor">
                          <a:schemeClr val="dk1"/>
                        </a:fontRef>
                      </wps:style>
                      <wps:txbx>
                        <w:txbxContent>
                          <w:p w14:paraId="58AAF85E" w14:textId="77777777" w:rsidR="006B2E80" w:rsidRPr="006B2E80" w:rsidRDefault="006B2E80" w:rsidP="006B2E80">
                            <w:pPr>
                              <w:jc w:val="center"/>
                              <w:rPr>
                                <w:rFonts w:ascii="Times New Roman" w:hAnsi="Times New Roman" w:cs="Times New Roman"/>
                                <w:szCs w:val="24"/>
                              </w:rPr>
                            </w:pPr>
                            <w:r w:rsidRPr="006B2E80">
                              <w:rPr>
                                <w:rFonts w:ascii="Times New Roman" w:hAnsi="Times New Roman" w:cs="Times New Roman"/>
                                <w:szCs w:val="24"/>
                              </w:rPr>
                              <w:t>Résultat &lt; 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992591" id="Rectangle 243" o:spid="_x0000_s1026" style="position:absolute;left:0;text-align:left;margin-left:18pt;margin-top:8.4pt;width:100.5pt;height:2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" fillcolor="white [3201]" strokecolor="#ed7d31 [3205]" strokeweight="1pt">
                <v:textbox>
                  <w:txbxContent>
                    <w:p w14:paraId="58AAF85E" w14:textId="77777777" w:rsidR="006B2E80" w:rsidRPr="006B2E80" w:rsidRDefault="006B2E80" w:rsidP="006B2E80">
                      <w:pPr>
                        <w:jc w:val="center"/>
                        <w:rPr>
                          <w:rFonts w:ascii="Times New Roman" w:hAnsi="Times New Roman" w:cs="Times New Roman"/>
                          <w:szCs w:val="24"/>
                        </w:rPr>
                      </w:pPr>
                      <w:r w:rsidRPr="006B2E80">
                        <w:rPr>
                          <w:rFonts w:ascii="Times New Roman" w:hAnsi="Times New Roman" w:cs="Times New Roman"/>
                          <w:szCs w:val="24"/>
                        </w:rPr>
                        <w:t>Résultat &lt; 0</w:t>
                      </w:r>
                    </w:p>
                  </w:txbxContent>
                </v:textbox>
              </v:rect>
            </w:pict>
          </mc:Fallback>
        </mc:AlternateContent>
      </w:r>
      <w:r w:rsidRPr="006B2E80">
        <w:rPr>
          <w:rFonts w:ascii="Times New Roman" w:hAnsi="Times New Roman" w:cs="Times New Roman"/>
          <w:noProof/>
          <w:szCs w:val="24"/>
        </w:rPr>
        <mc:AlternateContent>
          <mc:Choice Requires="wps">
            <w:drawing>
              <wp:anchor distT="0" distB="0" distL="114300" distR="114300" simplePos="0" relativeHeight="251656704" behindDoc="0" locked="0" layoutInCell="1" allowOverlap="1" wp14:anchorId="47285A75" wp14:editId="4C7C903C">
                <wp:simplePos x="0" y="0"/>
                <wp:positionH relativeFrom="column">
                  <wp:posOffset>4114800</wp:posOffset>
                </wp:positionH>
                <wp:positionV relativeFrom="paragraph">
                  <wp:posOffset>106889</wp:posOffset>
                </wp:positionV>
                <wp:extent cx="1391439" cy="290830"/>
                <wp:effectExtent l="0" t="0" r="18415" b="13970"/>
                <wp:wrapNone/>
                <wp:docPr id="242" name="Rectangle 242"/>
                <wp:cNvGraphicFramePr/>
                <a:graphic xmlns:a="http://schemas.openxmlformats.org/drawingml/2006/main">
                  <a:graphicData uri="http://schemas.microsoft.com/office/word/2010/wordprocessingShape">
                    <wps:wsp>
                      <wps:cNvSpPr/>
                      <wps:spPr>
                        <a:xfrm>
                          <a:off x="0" y="0"/>
                          <a:ext cx="1391439" cy="29083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D76F16" w14:textId="77777777" w:rsidR="006B2E80" w:rsidRPr="006B2E80" w:rsidRDefault="006B2E80" w:rsidP="006B2E80">
                            <w:pPr>
                              <w:jc w:val="center"/>
                              <w:rPr>
                                <w:rFonts w:ascii="Times New Roman" w:hAnsi="Times New Roman" w:cs="Times New Roman"/>
                                <w:szCs w:val="24"/>
                              </w:rPr>
                            </w:pPr>
                            <w:r w:rsidRPr="006B2E80">
                              <w:rPr>
                                <w:rFonts w:ascii="Times New Roman" w:hAnsi="Times New Roman" w:cs="Times New Roman"/>
                                <w:szCs w:val="24"/>
                              </w:rPr>
                              <w:t>Résultat &gt; 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7285A75" id="Rectangle 242" o:spid="_x0000_s1027" style="position:absolute;left:0;text-align:left;margin-left:324pt;margin-top:8.4pt;width:109.55pt;height:2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" fillcolor="white [3201]" strokecolor="#4472c4 [3204]" strokeweight="1pt">
                <v:textbox>
                  <w:txbxContent>
                    <w:p w14:paraId="13D76F16" w14:textId="77777777" w:rsidR="006B2E80" w:rsidRPr="006B2E80" w:rsidRDefault="006B2E80" w:rsidP="006B2E80">
                      <w:pPr>
                        <w:jc w:val="center"/>
                        <w:rPr>
                          <w:rFonts w:ascii="Times New Roman" w:hAnsi="Times New Roman" w:cs="Times New Roman"/>
                          <w:szCs w:val="24"/>
                        </w:rPr>
                      </w:pPr>
                      <w:r w:rsidRPr="006B2E80">
                        <w:rPr>
                          <w:rFonts w:ascii="Times New Roman" w:hAnsi="Times New Roman" w:cs="Times New Roman"/>
                          <w:szCs w:val="24"/>
                        </w:rPr>
                        <w:t>Résultat &gt; 0</w:t>
                      </w:r>
                    </w:p>
                  </w:txbxContent>
                </v:textbox>
              </v:rect>
            </w:pict>
          </mc:Fallback>
        </mc:AlternateContent>
      </w:r>
      <w:r w:rsidRPr="006B2E80">
        <w:rPr>
          <w:rFonts w:ascii="Times New Roman" w:hAnsi="Times New Roman" w:cs="Times New Roman"/>
          <w:noProof/>
          <w:szCs w:val="24"/>
        </w:rPr>
        <mc:AlternateContent>
          <mc:Choice Requires="wps">
            <w:drawing>
              <wp:anchor distT="0" distB="0" distL="114300" distR="114300" simplePos="0" relativeHeight="251660800" behindDoc="0" locked="0" layoutInCell="1" allowOverlap="1" wp14:anchorId="203FDBAE" wp14:editId="0A65BC4B">
                <wp:simplePos x="0" y="0"/>
                <wp:positionH relativeFrom="column">
                  <wp:posOffset>2170228</wp:posOffset>
                </wp:positionH>
                <wp:positionV relativeFrom="paragraph">
                  <wp:posOffset>105577</wp:posOffset>
                </wp:positionV>
                <wp:extent cx="1270635" cy="290830"/>
                <wp:effectExtent l="0" t="0" r="24765" b="13970"/>
                <wp:wrapNone/>
                <wp:docPr id="244" name="Rectangle 244"/>
                <wp:cNvGraphicFramePr/>
                <a:graphic xmlns:a="http://schemas.openxmlformats.org/drawingml/2006/main">
                  <a:graphicData uri="http://schemas.microsoft.com/office/word/2010/wordprocessingShape">
                    <wps:wsp>
                      <wps:cNvSpPr/>
                      <wps:spPr>
                        <a:xfrm>
                          <a:off x="0" y="0"/>
                          <a:ext cx="1270635" cy="2908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A21F3B" w14:textId="77777777" w:rsidR="006B2E80" w:rsidRPr="006B2E80" w:rsidRDefault="006B2E80" w:rsidP="006B2E80">
                            <w:pPr>
                              <w:jc w:val="center"/>
                              <w:rPr>
                                <w:rFonts w:ascii="Times New Roman" w:hAnsi="Times New Roman" w:cs="Times New Roman"/>
                              </w:rPr>
                            </w:pPr>
                            <w:r w:rsidRPr="006B2E80">
                              <w:rPr>
                                <w:rFonts w:ascii="Times New Roman" w:hAnsi="Times New Roman" w:cs="Times New Roman"/>
                              </w:rPr>
                              <w:t>Résultat = 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3FDBAE" id="Rectangle 244" o:spid="_x0000_s1028" style="position:absolute;left:0;text-align:left;margin-left:170.9pt;margin-top:8.3pt;width:100.05pt;height:2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" fillcolor="white [3201]" strokecolor="#70ad47 [3209]" strokeweight="1pt">
                <v:textbox>
                  <w:txbxContent>
                    <w:p w14:paraId="18A21F3B" w14:textId="77777777" w:rsidR="006B2E80" w:rsidRPr="006B2E80" w:rsidRDefault="006B2E80" w:rsidP="006B2E80">
                      <w:pPr>
                        <w:jc w:val="center"/>
                        <w:rPr>
                          <w:rFonts w:ascii="Times New Roman" w:hAnsi="Times New Roman" w:cs="Times New Roman"/>
                        </w:rPr>
                      </w:pPr>
                      <w:r w:rsidRPr="006B2E80">
                        <w:rPr>
                          <w:rFonts w:ascii="Times New Roman" w:hAnsi="Times New Roman" w:cs="Times New Roman"/>
                        </w:rPr>
                        <w:t>Résultat = 0</w:t>
                      </w:r>
                    </w:p>
                  </w:txbxContent>
                </v:textbox>
              </v:rect>
            </w:pict>
          </mc:Fallback>
        </mc:AlternateContent>
      </w:r>
    </w:p>
    <w:p w14:paraId="3269CC9A" w14:textId="77777777" w:rsidR="006B2E80" w:rsidRPr="006B2E80" w:rsidRDefault="006B2E80" w:rsidP="006B2E80">
      <w:pPr>
        <w:pStyle w:val="Sansinterligne"/>
        <w:spacing w:line="260" w:lineRule="exact"/>
        <w:rPr>
          <w:rFonts w:ascii="Times New Roman" w:hAnsi="Times New Roman" w:cs="Times New Roman"/>
          <w:szCs w:val="24"/>
        </w:rPr>
      </w:pPr>
    </w:p>
    <w:p w14:paraId="1FDAFBDA" w14:textId="73694A60" w:rsidR="006B2E80" w:rsidRPr="006B2E80" w:rsidRDefault="00C31930" w:rsidP="006B2E80">
      <w:pPr>
        <w:pStyle w:val="Sansinterligne"/>
        <w:spacing w:line="260" w:lineRule="exact"/>
        <w:rPr>
          <w:rFonts w:ascii="Times New Roman" w:hAnsi="Times New Roman" w:cs="Times New Roman"/>
          <w:szCs w:val="24"/>
        </w:rPr>
      </w:pPr>
      <w:r w:rsidRPr="006B2E80">
        <w:rPr>
          <w:rFonts w:ascii="Times New Roman" w:hAnsi="Times New Roman" w:cs="Times New Roman"/>
          <w:noProof/>
          <w:szCs w:val="24"/>
        </w:rPr>
        <mc:AlternateContent>
          <mc:Choice Requires="wps">
            <w:drawing>
              <wp:anchor distT="0" distB="0" distL="114300" distR="114300" simplePos="0" relativeHeight="251655680" behindDoc="0" locked="0" layoutInCell="1" allowOverlap="1" wp14:anchorId="7C61989B" wp14:editId="790FDC21">
                <wp:simplePos x="0" y="0"/>
                <wp:positionH relativeFrom="column">
                  <wp:posOffset>3888245</wp:posOffset>
                </wp:positionH>
                <wp:positionV relativeFrom="paragraph">
                  <wp:posOffset>128381</wp:posOffset>
                </wp:positionV>
                <wp:extent cx="1826755" cy="452643"/>
                <wp:effectExtent l="0" t="0" r="21590" b="24130"/>
                <wp:wrapNone/>
                <wp:docPr id="239" name="Rectangle 239"/>
                <wp:cNvGraphicFramePr/>
                <a:graphic xmlns:a="http://schemas.openxmlformats.org/drawingml/2006/main">
                  <a:graphicData uri="http://schemas.microsoft.com/office/word/2010/wordprocessingShape">
                    <wps:wsp>
                      <wps:cNvSpPr/>
                      <wps:spPr>
                        <a:xfrm>
                          <a:off x="0" y="0"/>
                          <a:ext cx="1826755" cy="452643"/>
                        </a:xfrm>
                        <a:prstGeom prst="rect">
                          <a:avLst/>
                        </a:prstGeom>
                      </wps:spPr>
                      <wps:style>
                        <a:lnRef idx="2">
                          <a:schemeClr val="accent1"/>
                        </a:lnRef>
                        <a:fillRef idx="1">
                          <a:schemeClr val="lt1"/>
                        </a:fillRef>
                        <a:effectRef idx="0">
                          <a:schemeClr val="accent1"/>
                        </a:effectRef>
                        <a:fontRef idx="minor">
                          <a:schemeClr val="dk1"/>
                        </a:fontRef>
                      </wps:style>
                      <wps:txbx>
                        <w:txbxContent>
                          <w:p w14:paraId="2591FBB9" w14:textId="77777777" w:rsidR="00C31930" w:rsidRDefault="006B2E80" w:rsidP="00C31930">
                            <w:pPr>
                              <w:spacing w:after="0" w:line="257" w:lineRule="auto"/>
                              <w:jc w:val="center"/>
                              <w:rPr>
                                <w:rFonts w:ascii="Times New Roman" w:hAnsi="Times New Roman" w:cs="Times New Roman"/>
                                <w:color w:val="000000"/>
                                <w:szCs w:val="24"/>
                              </w:rPr>
                            </w:pPr>
                            <w:r w:rsidRPr="006B2E80">
                              <w:rPr>
                                <w:rFonts w:ascii="Times New Roman" w:hAnsi="Times New Roman" w:cs="Times New Roman"/>
                                <w:color w:val="000000"/>
                                <w:szCs w:val="24"/>
                              </w:rPr>
                              <w:t>Produits</w:t>
                            </w:r>
                          </w:p>
                          <w:p w14:paraId="200E300D" w14:textId="7F3168E4" w:rsidR="006B2E80" w:rsidRPr="006B2E80" w:rsidRDefault="006B2E80" w:rsidP="00C31930">
                            <w:pPr>
                              <w:spacing w:after="0" w:line="257" w:lineRule="auto"/>
                              <w:jc w:val="center"/>
                              <w:rPr>
                                <w:rFonts w:ascii="Times New Roman" w:hAnsi="Times New Roman" w:cs="Times New Roman"/>
                                <w:szCs w:val="24"/>
                              </w:rPr>
                            </w:pPr>
                            <w:proofErr w:type="gramStart"/>
                            <w:r w:rsidRPr="006B2E80">
                              <w:rPr>
                                <w:rFonts w:ascii="Times New Roman" w:hAnsi="Times New Roman" w:cs="Times New Roman"/>
                                <w:color w:val="000000"/>
                                <w:szCs w:val="24"/>
                              </w:rPr>
                              <w:t>substituables</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C61989B" id="Rectangle 239" o:spid="_x0000_s1029" style="position:absolute;left:0;text-align:left;margin-left:306.15pt;margin-top:10.1pt;width:143.85pt;height:3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" fillcolor="white [3201]" strokecolor="#4472c4 [3204]" strokeweight="1pt">
                <v:textbox>
                  <w:txbxContent>
                    <w:p w14:paraId="2591FBB9" w14:textId="77777777" w:rsidR="00C31930" w:rsidRDefault="006B2E80" w:rsidP="00C31930">
                      <w:pPr>
                        <w:spacing w:after="0" w:line="257" w:lineRule="auto"/>
                        <w:jc w:val="center"/>
                        <w:rPr>
                          <w:rFonts w:ascii="Times New Roman" w:hAnsi="Times New Roman" w:cs="Times New Roman"/>
                          <w:color w:val="000000"/>
                          <w:szCs w:val="24"/>
                        </w:rPr>
                      </w:pPr>
                      <w:r w:rsidRPr="006B2E80">
                        <w:rPr>
                          <w:rFonts w:ascii="Times New Roman" w:hAnsi="Times New Roman" w:cs="Times New Roman"/>
                          <w:color w:val="000000"/>
                          <w:szCs w:val="24"/>
                        </w:rPr>
                        <w:t>Produits</w:t>
                      </w:r>
                    </w:p>
                    <w:p w14:paraId="200E300D" w14:textId="7F3168E4" w:rsidR="006B2E80" w:rsidRPr="006B2E80" w:rsidRDefault="006B2E80" w:rsidP="00C31930">
                      <w:pPr>
                        <w:spacing w:after="0" w:line="257" w:lineRule="auto"/>
                        <w:jc w:val="center"/>
                        <w:rPr>
                          <w:rFonts w:ascii="Times New Roman" w:hAnsi="Times New Roman" w:cs="Times New Roman"/>
                          <w:szCs w:val="24"/>
                        </w:rPr>
                      </w:pPr>
                      <w:proofErr w:type="gramStart"/>
                      <w:r w:rsidRPr="006B2E80">
                        <w:rPr>
                          <w:rFonts w:ascii="Times New Roman" w:hAnsi="Times New Roman" w:cs="Times New Roman"/>
                          <w:color w:val="000000"/>
                          <w:szCs w:val="24"/>
                        </w:rPr>
                        <w:t>substituables</w:t>
                      </w:r>
                      <w:proofErr w:type="gramEnd"/>
                    </w:p>
                  </w:txbxContent>
                </v:textbox>
              </v:rect>
            </w:pict>
          </mc:Fallback>
        </mc:AlternateContent>
      </w:r>
      <w:r w:rsidRPr="006B2E80">
        <w:rPr>
          <w:rFonts w:ascii="Times New Roman" w:hAnsi="Times New Roman" w:cs="Times New Roman"/>
          <w:noProof/>
          <w:szCs w:val="24"/>
        </w:rPr>
        <mc:AlternateContent>
          <mc:Choice Requires="wps">
            <w:drawing>
              <wp:anchor distT="0" distB="0" distL="114300" distR="114300" simplePos="0" relativeHeight="251659776" behindDoc="0" locked="0" layoutInCell="1" allowOverlap="1" wp14:anchorId="2B84C9D6" wp14:editId="6C0BAF6E">
                <wp:simplePos x="0" y="0"/>
                <wp:positionH relativeFrom="column">
                  <wp:posOffset>1838381</wp:posOffset>
                </wp:positionH>
                <wp:positionV relativeFrom="paragraph">
                  <wp:posOffset>128382</wp:posOffset>
                </wp:positionV>
                <wp:extent cx="1933519" cy="471805"/>
                <wp:effectExtent l="0" t="0" r="10160" b="23495"/>
                <wp:wrapNone/>
                <wp:docPr id="241" name="Rectangle 241"/>
                <wp:cNvGraphicFramePr/>
                <a:graphic xmlns:a="http://schemas.openxmlformats.org/drawingml/2006/main">
                  <a:graphicData uri="http://schemas.microsoft.com/office/word/2010/wordprocessingShape">
                    <wps:wsp>
                      <wps:cNvSpPr/>
                      <wps:spPr>
                        <a:xfrm>
                          <a:off x="0" y="0"/>
                          <a:ext cx="1933519" cy="4718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E66A16" w14:textId="77777777" w:rsidR="00C31930" w:rsidRDefault="006B2E80" w:rsidP="00C31930">
                            <w:pPr>
                              <w:spacing w:after="0" w:line="240" w:lineRule="auto"/>
                              <w:jc w:val="center"/>
                              <w:rPr>
                                <w:rFonts w:ascii="Times New Roman" w:hAnsi="Times New Roman" w:cs="Times New Roman"/>
                                <w:color w:val="000000"/>
                                <w:szCs w:val="24"/>
                              </w:rPr>
                            </w:pPr>
                            <w:r w:rsidRPr="006B2E80">
                              <w:rPr>
                                <w:rFonts w:ascii="Times New Roman" w:hAnsi="Times New Roman" w:cs="Times New Roman"/>
                                <w:color w:val="000000"/>
                                <w:szCs w:val="24"/>
                              </w:rPr>
                              <w:t>Produits</w:t>
                            </w:r>
                          </w:p>
                          <w:p w14:paraId="40AA2165" w14:textId="7F195532" w:rsidR="006B2E80" w:rsidRDefault="006B2E80" w:rsidP="00C31930">
                            <w:pPr>
                              <w:spacing w:after="0" w:line="240" w:lineRule="auto"/>
                              <w:jc w:val="center"/>
                              <w:rPr>
                                <w:rFonts w:ascii="Times New Roman" w:hAnsi="Times New Roman" w:cs="Times New Roman"/>
                                <w:sz w:val="22"/>
                              </w:rPr>
                            </w:pPr>
                            <w:proofErr w:type="gramStart"/>
                            <w:r w:rsidRPr="006B2E80">
                              <w:rPr>
                                <w:rFonts w:ascii="Times New Roman" w:hAnsi="Times New Roman" w:cs="Times New Roman"/>
                                <w:color w:val="000000"/>
                                <w:szCs w:val="24"/>
                              </w:rPr>
                              <w:t>indépendants</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84C9D6" id="Rectangle 241" o:spid="_x0000_s1030" style="position:absolute;left:0;text-align:left;margin-left:144.75pt;margin-top:10.1pt;width:152.25pt;height:3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" fillcolor="white [3201]" strokecolor="#70ad47 [3209]" strokeweight="1pt">
                <v:textbox>
                  <w:txbxContent>
                    <w:p w14:paraId="09E66A16" w14:textId="77777777" w:rsidR="00C31930" w:rsidRDefault="006B2E80" w:rsidP="00C31930">
                      <w:pPr>
                        <w:spacing w:after="0" w:line="240" w:lineRule="auto"/>
                        <w:jc w:val="center"/>
                        <w:rPr>
                          <w:rFonts w:ascii="Times New Roman" w:hAnsi="Times New Roman" w:cs="Times New Roman"/>
                          <w:color w:val="000000"/>
                          <w:szCs w:val="24"/>
                        </w:rPr>
                      </w:pPr>
                      <w:r w:rsidRPr="006B2E80">
                        <w:rPr>
                          <w:rFonts w:ascii="Times New Roman" w:hAnsi="Times New Roman" w:cs="Times New Roman"/>
                          <w:color w:val="000000"/>
                          <w:szCs w:val="24"/>
                        </w:rPr>
                        <w:t>Produits</w:t>
                      </w:r>
                    </w:p>
                    <w:p w14:paraId="40AA2165" w14:textId="7F195532" w:rsidR="006B2E80" w:rsidRDefault="006B2E80" w:rsidP="00C31930">
                      <w:pPr>
                        <w:spacing w:after="0" w:line="240" w:lineRule="auto"/>
                        <w:jc w:val="center"/>
                        <w:rPr>
                          <w:rFonts w:ascii="Times New Roman" w:hAnsi="Times New Roman" w:cs="Times New Roman"/>
                          <w:sz w:val="22"/>
                        </w:rPr>
                      </w:pPr>
                      <w:proofErr w:type="gramStart"/>
                      <w:r w:rsidRPr="006B2E80">
                        <w:rPr>
                          <w:rFonts w:ascii="Times New Roman" w:hAnsi="Times New Roman" w:cs="Times New Roman"/>
                          <w:color w:val="000000"/>
                          <w:szCs w:val="24"/>
                        </w:rPr>
                        <w:t>indépendants</w:t>
                      </w:r>
                      <w:proofErr w:type="gramEnd"/>
                    </w:p>
                  </w:txbxContent>
                </v:textbox>
              </v:rect>
            </w:pict>
          </mc:Fallback>
        </mc:AlternateContent>
      </w:r>
      <w:r w:rsidRPr="006B2E80">
        <w:rPr>
          <w:rFonts w:ascii="Times New Roman" w:hAnsi="Times New Roman" w:cs="Times New Roman"/>
          <w:noProof/>
          <w:szCs w:val="24"/>
        </w:rPr>
        <mc:AlternateContent>
          <mc:Choice Requires="wps">
            <w:drawing>
              <wp:anchor distT="0" distB="0" distL="114300" distR="114300" simplePos="0" relativeHeight="251657728" behindDoc="0" locked="0" layoutInCell="1" allowOverlap="1" wp14:anchorId="722326EC" wp14:editId="6622F9E1">
                <wp:simplePos x="0" y="0"/>
                <wp:positionH relativeFrom="column">
                  <wp:posOffset>9581</wp:posOffset>
                </wp:positionH>
                <wp:positionV relativeFrom="paragraph">
                  <wp:posOffset>128382</wp:posOffset>
                </wp:positionV>
                <wp:extent cx="1704919" cy="471805"/>
                <wp:effectExtent l="0" t="0" r="10160" b="23495"/>
                <wp:wrapNone/>
                <wp:docPr id="240" name="Rectangle 240"/>
                <wp:cNvGraphicFramePr/>
                <a:graphic xmlns:a="http://schemas.openxmlformats.org/drawingml/2006/main">
                  <a:graphicData uri="http://schemas.microsoft.com/office/word/2010/wordprocessingShape">
                    <wps:wsp>
                      <wps:cNvSpPr/>
                      <wps:spPr>
                        <a:xfrm>
                          <a:off x="0" y="0"/>
                          <a:ext cx="1704919" cy="471805"/>
                        </a:xfrm>
                        <a:prstGeom prst="rect">
                          <a:avLst/>
                        </a:prstGeom>
                      </wps:spPr>
                      <wps:style>
                        <a:lnRef idx="2">
                          <a:schemeClr val="accent2"/>
                        </a:lnRef>
                        <a:fillRef idx="1">
                          <a:schemeClr val="lt1"/>
                        </a:fillRef>
                        <a:effectRef idx="0">
                          <a:schemeClr val="accent2"/>
                        </a:effectRef>
                        <a:fontRef idx="minor">
                          <a:schemeClr val="dk1"/>
                        </a:fontRef>
                      </wps:style>
                      <wps:txbx>
                        <w:txbxContent>
                          <w:p w14:paraId="6EFAB9AD" w14:textId="77777777" w:rsidR="00C31930" w:rsidRDefault="006B2E80" w:rsidP="00C31930">
                            <w:pPr>
                              <w:spacing w:after="0" w:line="257" w:lineRule="auto"/>
                              <w:jc w:val="center"/>
                              <w:rPr>
                                <w:rFonts w:ascii="Times New Roman" w:hAnsi="Times New Roman" w:cs="Times New Roman"/>
                                <w:color w:val="000000"/>
                                <w:szCs w:val="24"/>
                              </w:rPr>
                            </w:pPr>
                            <w:r w:rsidRPr="006B2E80">
                              <w:rPr>
                                <w:rFonts w:ascii="Times New Roman" w:hAnsi="Times New Roman" w:cs="Times New Roman"/>
                                <w:color w:val="000000"/>
                                <w:szCs w:val="24"/>
                              </w:rPr>
                              <w:t>Produits</w:t>
                            </w:r>
                          </w:p>
                          <w:p w14:paraId="42CA6CCA" w14:textId="158A2002" w:rsidR="006B2E80" w:rsidRPr="006B2E80" w:rsidRDefault="006B2E80" w:rsidP="00C31930">
                            <w:pPr>
                              <w:spacing w:after="0" w:line="257" w:lineRule="auto"/>
                              <w:jc w:val="center"/>
                              <w:rPr>
                                <w:rFonts w:ascii="Times New Roman" w:hAnsi="Times New Roman" w:cs="Times New Roman"/>
                                <w:szCs w:val="24"/>
                              </w:rPr>
                            </w:pPr>
                            <w:proofErr w:type="gramStart"/>
                            <w:r w:rsidRPr="006B2E80">
                              <w:rPr>
                                <w:rFonts w:ascii="Times New Roman" w:hAnsi="Times New Roman" w:cs="Times New Roman"/>
                                <w:color w:val="000000"/>
                                <w:szCs w:val="24"/>
                              </w:rPr>
                              <w:t>complémentaires</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2326EC" id="Rectangle 240" o:spid="_x0000_s1031" style="position:absolute;left:0;text-align:left;margin-left:.75pt;margin-top:10.1pt;width:134.25pt;height:3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" fillcolor="white [3201]" strokecolor="#ed7d31 [3205]" strokeweight="1pt">
                <v:textbox>
                  <w:txbxContent>
                    <w:p w14:paraId="6EFAB9AD" w14:textId="77777777" w:rsidR="00C31930" w:rsidRDefault="006B2E80" w:rsidP="00C31930">
                      <w:pPr>
                        <w:spacing w:after="0" w:line="257" w:lineRule="auto"/>
                        <w:jc w:val="center"/>
                        <w:rPr>
                          <w:rFonts w:ascii="Times New Roman" w:hAnsi="Times New Roman" w:cs="Times New Roman"/>
                          <w:color w:val="000000"/>
                          <w:szCs w:val="24"/>
                        </w:rPr>
                      </w:pPr>
                      <w:r w:rsidRPr="006B2E80">
                        <w:rPr>
                          <w:rFonts w:ascii="Times New Roman" w:hAnsi="Times New Roman" w:cs="Times New Roman"/>
                          <w:color w:val="000000"/>
                          <w:szCs w:val="24"/>
                        </w:rPr>
                        <w:t>Produits</w:t>
                      </w:r>
                    </w:p>
                    <w:p w14:paraId="42CA6CCA" w14:textId="158A2002" w:rsidR="006B2E80" w:rsidRPr="006B2E80" w:rsidRDefault="006B2E80" w:rsidP="00C31930">
                      <w:pPr>
                        <w:spacing w:after="0" w:line="257" w:lineRule="auto"/>
                        <w:jc w:val="center"/>
                        <w:rPr>
                          <w:rFonts w:ascii="Times New Roman" w:hAnsi="Times New Roman" w:cs="Times New Roman"/>
                          <w:szCs w:val="24"/>
                        </w:rPr>
                      </w:pPr>
                      <w:proofErr w:type="gramStart"/>
                      <w:r w:rsidRPr="006B2E80">
                        <w:rPr>
                          <w:rFonts w:ascii="Times New Roman" w:hAnsi="Times New Roman" w:cs="Times New Roman"/>
                          <w:color w:val="000000"/>
                          <w:szCs w:val="24"/>
                        </w:rPr>
                        <w:t>complémentaires</w:t>
                      </w:r>
                      <w:proofErr w:type="gramEnd"/>
                    </w:p>
                  </w:txbxContent>
                </v:textbox>
              </v:rect>
            </w:pict>
          </mc:Fallback>
        </mc:AlternateContent>
      </w:r>
    </w:p>
    <w:p w14:paraId="2EFC8DBF" w14:textId="32D7DE5D" w:rsidR="006B2E80" w:rsidRPr="006B2E80" w:rsidRDefault="006B2E80" w:rsidP="006B2E80">
      <w:pPr>
        <w:pStyle w:val="Sansinterligne"/>
        <w:spacing w:line="260" w:lineRule="exact"/>
        <w:rPr>
          <w:rFonts w:ascii="Times New Roman" w:hAnsi="Times New Roman" w:cs="Times New Roman"/>
          <w:szCs w:val="24"/>
        </w:rPr>
      </w:pPr>
    </w:p>
    <w:p w14:paraId="29D6B107" w14:textId="4A00D3DF" w:rsidR="006B2E80" w:rsidRPr="006B2E80" w:rsidRDefault="006B2E80" w:rsidP="006B2E80">
      <w:pPr>
        <w:pStyle w:val="Sansinterligne"/>
        <w:spacing w:line="260" w:lineRule="exact"/>
        <w:rPr>
          <w:rFonts w:ascii="Times New Roman" w:hAnsi="Times New Roman" w:cs="Times New Roman"/>
          <w:szCs w:val="24"/>
        </w:rPr>
      </w:pPr>
    </w:p>
    <w:p w14:paraId="2C522ED0" w14:textId="0EE8697B" w:rsidR="006B2E80" w:rsidRPr="006B2E80" w:rsidRDefault="006B2E80" w:rsidP="006B2E80">
      <w:pPr>
        <w:pStyle w:val="Sansinterligne"/>
        <w:spacing w:line="260" w:lineRule="exact"/>
        <w:rPr>
          <w:rFonts w:ascii="Times New Roman" w:hAnsi="Times New Roman" w:cs="Times New Roman"/>
          <w:szCs w:val="24"/>
        </w:rPr>
      </w:pPr>
    </w:p>
    <w:p w14:paraId="67DAB029" w14:textId="0F57A91B" w:rsidR="006B2E80" w:rsidRPr="006B2E80" w:rsidRDefault="00C31930" w:rsidP="006B2E80">
      <w:pPr>
        <w:pStyle w:val="Sansinterligne"/>
        <w:spacing w:line="260" w:lineRule="exact"/>
        <w:rPr>
          <w:rFonts w:ascii="Times New Roman" w:hAnsi="Times New Roman" w:cs="Times New Roman"/>
          <w:szCs w:val="24"/>
        </w:rPr>
      </w:pPr>
      <w:r w:rsidRPr="006B2E80">
        <w:rPr>
          <w:rFonts w:ascii="Times New Roman" w:hAnsi="Times New Roman" w:cs="Times New Roman"/>
          <w:noProof/>
          <w:szCs w:val="24"/>
        </w:rPr>
        <mc:AlternateContent>
          <mc:Choice Requires="wps">
            <w:drawing>
              <wp:anchor distT="0" distB="0" distL="114300" distR="114300" simplePos="0" relativeHeight="251654656" behindDoc="0" locked="0" layoutInCell="1" allowOverlap="1" wp14:anchorId="0F3CD35A" wp14:editId="4CDF37B2">
                <wp:simplePos x="0" y="0"/>
                <wp:positionH relativeFrom="column">
                  <wp:posOffset>3888245</wp:posOffset>
                </wp:positionH>
                <wp:positionV relativeFrom="paragraph">
                  <wp:posOffset>35714</wp:posOffset>
                </wp:positionV>
                <wp:extent cx="1826260" cy="1540702"/>
                <wp:effectExtent l="0" t="0" r="21590" b="21590"/>
                <wp:wrapNone/>
                <wp:docPr id="8" name="Rectangle 8"/>
                <wp:cNvGraphicFramePr/>
                <a:graphic xmlns:a="http://schemas.openxmlformats.org/drawingml/2006/main">
                  <a:graphicData uri="http://schemas.microsoft.com/office/word/2010/wordprocessingShape">
                    <wps:wsp>
                      <wps:cNvSpPr/>
                      <wps:spPr>
                        <a:xfrm>
                          <a:off x="0" y="0"/>
                          <a:ext cx="1826260" cy="1540702"/>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0A8BC8" w14:textId="051C88ED" w:rsidR="006B2E80" w:rsidRPr="006B2E80" w:rsidRDefault="006B2E80" w:rsidP="00C31930">
                            <w:pPr>
                              <w:pStyle w:val="Sansinterligne"/>
                              <w:jc w:val="left"/>
                              <w:rPr>
                                <w:rFonts w:ascii="Times New Roman" w:hAnsi="Times New Roman" w:cs="Times New Roman"/>
                                <w:b/>
                                <w:bCs/>
                              </w:rPr>
                            </w:pPr>
                            <w:r w:rsidRPr="006B2E80">
                              <w:rPr>
                                <w:rStyle w:val="lev"/>
                                <w:rFonts w:ascii="Times New Roman" w:hAnsi="Times New Roman" w:cs="Times New Roman"/>
                                <w:b w:val="0"/>
                                <w:bCs w:val="0"/>
                              </w:rPr>
                              <w:t>Les produits substituables sont interchangeables car ils ont des caractéristiques similaires et répondent à un même besoin. Si le prix de X baisse, la consommation de Y baisse et</w:t>
                            </w:r>
                            <w:r w:rsidRPr="006B2E80">
                              <w:rPr>
                                <w:rStyle w:val="lev"/>
                                <w:rFonts w:ascii="Times New Roman" w:hAnsi="Times New Roman" w:cs="Times New Roman"/>
                              </w:rPr>
                              <w:t xml:space="preserve"> </w:t>
                            </w:r>
                            <w:r w:rsidRPr="006B2E80">
                              <w:rPr>
                                <w:rStyle w:val="lev"/>
                                <w:rFonts w:ascii="Times New Roman" w:hAnsi="Times New Roman" w:cs="Times New Roman"/>
                                <w:b w:val="0"/>
                                <w:bCs w:val="0"/>
                              </w:rPr>
                              <w:t>réciproquement.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CD35A" id="Rectangle 8" o:spid="_x0000_s1032" style="position:absolute;left:0;text-align:left;margin-left:306.15pt;margin-top:2.8pt;width:143.8pt;height:12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" fillcolor="white [3201]" strokecolor="#4472c4 [3204]" strokeweight="1pt">
                <v:textbox>
                  <w:txbxContent>
                    <w:p w14:paraId="130A8BC8" w14:textId="051C88ED" w:rsidR="006B2E80" w:rsidRPr="006B2E80" w:rsidRDefault="006B2E80" w:rsidP="00C31930">
                      <w:pPr>
                        <w:pStyle w:val="Sansinterligne"/>
                        <w:jc w:val="left"/>
                        <w:rPr>
                          <w:rFonts w:ascii="Times New Roman" w:hAnsi="Times New Roman" w:cs="Times New Roman"/>
                          <w:b/>
                          <w:bCs/>
                        </w:rPr>
                      </w:pPr>
                      <w:r w:rsidRPr="006B2E80">
                        <w:rPr>
                          <w:rStyle w:val="lev"/>
                          <w:rFonts w:ascii="Times New Roman" w:hAnsi="Times New Roman" w:cs="Times New Roman"/>
                          <w:b w:val="0"/>
                          <w:bCs w:val="0"/>
                        </w:rPr>
                        <w:t>Les produits substituables sont interchangeables car ils ont des caractéristiques similaires et répondent à un même besoin. Si le prix de X baisse, la consommation de Y baisse et</w:t>
                      </w:r>
                      <w:r w:rsidRPr="006B2E80">
                        <w:rPr>
                          <w:rStyle w:val="lev"/>
                          <w:rFonts w:ascii="Times New Roman" w:hAnsi="Times New Roman" w:cs="Times New Roman"/>
                        </w:rPr>
                        <w:t xml:space="preserve"> </w:t>
                      </w:r>
                      <w:r w:rsidRPr="006B2E80">
                        <w:rPr>
                          <w:rStyle w:val="lev"/>
                          <w:rFonts w:ascii="Times New Roman" w:hAnsi="Times New Roman" w:cs="Times New Roman"/>
                          <w:b w:val="0"/>
                          <w:bCs w:val="0"/>
                        </w:rPr>
                        <w:t>réciproquement.</w:t>
                      </w:r>
                    </w:p>
                  </w:txbxContent>
                </v:textbox>
              </v:rect>
            </w:pict>
          </mc:Fallback>
        </mc:AlternateContent>
      </w:r>
      <w:r w:rsidRPr="006B2E80">
        <w:rPr>
          <w:rFonts w:ascii="Times New Roman" w:hAnsi="Times New Roman" w:cs="Times New Roman"/>
          <w:noProof/>
          <w:szCs w:val="24"/>
        </w:rPr>
        <mc:AlternateContent>
          <mc:Choice Requires="wps">
            <w:drawing>
              <wp:anchor distT="0" distB="0" distL="114300" distR="114300" simplePos="0" relativeHeight="251653632" behindDoc="0" locked="0" layoutInCell="1" allowOverlap="1" wp14:anchorId="4CDB59E2" wp14:editId="04EE72AB">
                <wp:simplePos x="0" y="0"/>
                <wp:positionH relativeFrom="column">
                  <wp:posOffset>1828332</wp:posOffset>
                </wp:positionH>
                <wp:positionV relativeFrom="paragraph">
                  <wp:posOffset>35714</wp:posOffset>
                </wp:positionV>
                <wp:extent cx="1943568" cy="1540510"/>
                <wp:effectExtent l="0" t="0" r="19050" b="21590"/>
                <wp:wrapNone/>
                <wp:docPr id="6" name="Rectangle 6"/>
                <wp:cNvGraphicFramePr/>
                <a:graphic xmlns:a="http://schemas.openxmlformats.org/drawingml/2006/main">
                  <a:graphicData uri="http://schemas.microsoft.com/office/word/2010/wordprocessingShape">
                    <wps:wsp>
                      <wps:cNvSpPr/>
                      <wps:spPr>
                        <a:xfrm>
                          <a:off x="0" y="0"/>
                          <a:ext cx="1943568" cy="15405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EB46F6" w14:textId="77777777" w:rsidR="006B2E80" w:rsidRDefault="006B2E80" w:rsidP="00C31930">
                            <w:pPr>
                              <w:jc w:val="left"/>
                              <w:rPr>
                                <w:rFonts w:ascii="Times New Roman" w:hAnsi="Times New Roman" w:cs="Times New Roman"/>
                                <w:color w:val="000000"/>
                                <w:szCs w:val="24"/>
                              </w:rPr>
                            </w:pPr>
                            <w:r w:rsidRPr="006B2E80">
                              <w:rPr>
                                <w:rFonts w:ascii="Times New Roman" w:hAnsi="Times New Roman" w:cs="Times New Roman"/>
                                <w:color w:val="000000"/>
                                <w:szCs w:val="24"/>
                              </w:rPr>
                              <w:t>La variation du prix d’un bien est sans effet sur la consommation d’un autre bien.</w:t>
                            </w:r>
                          </w:p>
                          <w:p w14:paraId="074577A4" w14:textId="77777777" w:rsidR="00C31930" w:rsidRDefault="00C31930" w:rsidP="00C31930">
                            <w:pPr>
                              <w:jc w:val="left"/>
                              <w:rPr>
                                <w:rFonts w:ascii="Times New Roman" w:hAnsi="Times New Roman" w:cs="Times New Roman"/>
                                <w:color w:val="000000"/>
                                <w:szCs w:val="24"/>
                              </w:rPr>
                            </w:pPr>
                          </w:p>
                          <w:p w14:paraId="48245DC6" w14:textId="77777777" w:rsidR="00C31930" w:rsidRPr="006B2E80" w:rsidRDefault="00C31930" w:rsidP="00C31930">
                            <w:pPr>
                              <w:jc w:val="left"/>
                              <w:rPr>
                                <w:rFonts w:ascii="Times New Roman" w:hAnsi="Times New Roman" w:cs="Times New Roman"/>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B59E2" id="Rectangle 6" o:spid="_x0000_s1033" style="position:absolute;left:0;text-align:left;margin-left:143.95pt;margin-top:2.8pt;width:153.05pt;height:12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" fillcolor="white [3201]" strokecolor="#70ad47 [3209]" strokeweight="1pt">
                <v:textbox>
                  <w:txbxContent>
                    <w:p w14:paraId="4EEB46F6" w14:textId="77777777" w:rsidR="006B2E80" w:rsidRDefault="006B2E80" w:rsidP="00C31930">
                      <w:pPr>
                        <w:jc w:val="left"/>
                        <w:rPr>
                          <w:rFonts w:ascii="Times New Roman" w:hAnsi="Times New Roman" w:cs="Times New Roman"/>
                          <w:color w:val="000000"/>
                          <w:szCs w:val="24"/>
                        </w:rPr>
                      </w:pPr>
                      <w:r w:rsidRPr="006B2E80">
                        <w:rPr>
                          <w:rFonts w:ascii="Times New Roman" w:hAnsi="Times New Roman" w:cs="Times New Roman"/>
                          <w:color w:val="000000"/>
                          <w:szCs w:val="24"/>
                        </w:rPr>
                        <w:t>La variation du prix d’un bien est sans effet sur la consommation d’un autre bien.</w:t>
                      </w:r>
                    </w:p>
                    <w:p w14:paraId="074577A4" w14:textId="77777777" w:rsidR="00C31930" w:rsidRDefault="00C31930" w:rsidP="00C31930">
                      <w:pPr>
                        <w:jc w:val="left"/>
                        <w:rPr>
                          <w:rFonts w:ascii="Times New Roman" w:hAnsi="Times New Roman" w:cs="Times New Roman"/>
                          <w:color w:val="000000"/>
                          <w:szCs w:val="24"/>
                        </w:rPr>
                      </w:pPr>
                    </w:p>
                    <w:p w14:paraId="48245DC6" w14:textId="77777777" w:rsidR="00C31930" w:rsidRPr="006B2E80" w:rsidRDefault="00C31930" w:rsidP="00C31930">
                      <w:pPr>
                        <w:jc w:val="left"/>
                        <w:rPr>
                          <w:rFonts w:ascii="Times New Roman" w:hAnsi="Times New Roman" w:cs="Times New Roman"/>
                          <w:szCs w:val="24"/>
                        </w:rPr>
                      </w:pPr>
                    </w:p>
                  </w:txbxContent>
                </v:textbox>
              </v:rect>
            </w:pict>
          </mc:Fallback>
        </mc:AlternateContent>
      </w:r>
      <w:r w:rsidRPr="006B2E80">
        <w:rPr>
          <w:rFonts w:ascii="Times New Roman" w:hAnsi="Times New Roman" w:cs="Times New Roman"/>
          <w:noProof/>
          <w:szCs w:val="24"/>
        </w:rPr>
        <mc:AlternateContent>
          <mc:Choice Requires="wps">
            <w:drawing>
              <wp:anchor distT="0" distB="0" distL="114300" distR="114300" simplePos="0" relativeHeight="251652608" behindDoc="0" locked="0" layoutInCell="1" allowOverlap="1" wp14:anchorId="13431301" wp14:editId="0DBEDDC3">
                <wp:simplePos x="0" y="0"/>
                <wp:positionH relativeFrom="column">
                  <wp:posOffset>-468</wp:posOffset>
                </wp:positionH>
                <wp:positionV relativeFrom="paragraph">
                  <wp:posOffset>35714</wp:posOffset>
                </wp:positionV>
                <wp:extent cx="1714389" cy="1868170"/>
                <wp:effectExtent l="0" t="0" r="19685" b="17780"/>
                <wp:wrapNone/>
                <wp:docPr id="7" name="Rectangle 7"/>
                <wp:cNvGraphicFramePr/>
                <a:graphic xmlns:a="http://schemas.openxmlformats.org/drawingml/2006/main">
                  <a:graphicData uri="http://schemas.microsoft.com/office/word/2010/wordprocessingShape">
                    <wps:wsp>
                      <wps:cNvSpPr/>
                      <wps:spPr>
                        <a:xfrm>
                          <a:off x="0" y="0"/>
                          <a:ext cx="1714389" cy="1868170"/>
                        </a:xfrm>
                        <a:prstGeom prst="rect">
                          <a:avLst/>
                        </a:prstGeom>
                      </wps:spPr>
                      <wps:style>
                        <a:lnRef idx="2">
                          <a:schemeClr val="accent2"/>
                        </a:lnRef>
                        <a:fillRef idx="1">
                          <a:schemeClr val="lt1"/>
                        </a:fillRef>
                        <a:effectRef idx="0">
                          <a:schemeClr val="accent2"/>
                        </a:effectRef>
                        <a:fontRef idx="minor">
                          <a:schemeClr val="dk1"/>
                        </a:fontRef>
                      </wps:style>
                      <wps:txbx>
                        <w:txbxContent>
                          <w:p w14:paraId="36CA627A" w14:textId="32500CA1" w:rsidR="006B2E80" w:rsidRPr="006B2E80" w:rsidRDefault="006B2E80" w:rsidP="00C31930">
                            <w:pPr>
                              <w:pStyle w:val="Sansinterligne"/>
                              <w:jc w:val="left"/>
                              <w:rPr>
                                <w:rFonts w:ascii="Times New Roman" w:hAnsi="Times New Roman" w:cs="Times New Roman"/>
                                <w:color w:val="000000"/>
                              </w:rPr>
                            </w:pPr>
                            <w:r w:rsidRPr="006B2E80">
                              <w:rPr>
                                <w:rFonts w:ascii="Times New Roman" w:hAnsi="Times New Roman" w:cs="Times New Roman"/>
                                <w:color w:val="000000"/>
                              </w:rPr>
                              <w:t>Un produit complémentaire est un produit dont la consommation est liée à la consommation d’un autre produit. Si le prix de X baisse, la consommation de Y augmente et réciproquement.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31301" id="Rectangle 7" o:spid="_x0000_s1034" style="position:absolute;left:0;text-align:left;margin-left:-.05pt;margin-top:2.8pt;width:135pt;height:14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" fillcolor="white [3201]" strokecolor="#ed7d31 [3205]" strokeweight="1pt">
                <v:textbox>
                  <w:txbxContent>
                    <w:p w14:paraId="36CA627A" w14:textId="32500CA1" w:rsidR="006B2E80" w:rsidRPr="006B2E80" w:rsidRDefault="006B2E80" w:rsidP="00C31930">
                      <w:pPr>
                        <w:pStyle w:val="Sansinterligne"/>
                        <w:jc w:val="left"/>
                        <w:rPr>
                          <w:rFonts w:ascii="Times New Roman" w:hAnsi="Times New Roman" w:cs="Times New Roman"/>
                          <w:color w:val="000000"/>
                        </w:rPr>
                      </w:pPr>
                      <w:r w:rsidRPr="006B2E80">
                        <w:rPr>
                          <w:rFonts w:ascii="Times New Roman" w:hAnsi="Times New Roman" w:cs="Times New Roman"/>
                          <w:color w:val="000000"/>
                        </w:rPr>
                        <w:t>Un produit complémentaire est un produit dont la consommation est liée à la consommation d’un autre produit. Si le prix de X baisse, la consommation de Y augmente et réciproquement.</w:t>
                      </w:r>
                    </w:p>
                  </w:txbxContent>
                </v:textbox>
              </v:rect>
            </w:pict>
          </mc:Fallback>
        </mc:AlternateContent>
      </w:r>
    </w:p>
    <w:p w14:paraId="4BA5037D" w14:textId="4AC6EE5A" w:rsidR="006B2E80" w:rsidRPr="006B2E80" w:rsidRDefault="006B2E80" w:rsidP="006B2E80">
      <w:pPr>
        <w:pStyle w:val="Sansinterligne"/>
        <w:spacing w:line="260" w:lineRule="exact"/>
        <w:rPr>
          <w:rFonts w:ascii="Times New Roman" w:hAnsi="Times New Roman" w:cs="Times New Roman"/>
          <w:szCs w:val="24"/>
        </w:rPr>
      </w:pPr>
    </w:p>
    <w:p w14:paraId="1483B026" w14:textId="77777777" w:rsidR="006B2E80" w:rsidRPr="006B2E80" w:rsidRDefault="006B2E80" w:rsidP="006B2E80">
      <w:pPr>
        <w:rPr>
          <w:rFonts w:ascii="Times New Roman" w:hAnsi="Times New Roman" w:cs="Times New Roman"/>
          <w:szCs w:val="24"/>
          <w:u w:val="single"/>
          <w:lang w:eastAsia="fr-FR"/>
        </w:rPr>
      </w:pPr>
    </w:p>
    <w:p w14:paraId="1B095E33" w14:textId="77777777" w:rsidR="006B2E80" w:rsidRPr="006B2E80" w:rsidRDefault="006B2E80" w:rsidP="006B2E80">
      <w:pPr>
        <w:rPr>
          <w:rFonts w:ascii="Times New Roman" w:hAnsi="Times New Roman" w:cs="Times New Roman"/>
          <w:szCs w:val="24"/>
          <w:u w:val="single"/>
          <w:lang w:eastAsia="fr-FR"/>
        </w:rPr>
      </w:pPr>
    </w:p>
    <w:p w14:paraId="516F8D70" w14:textId="77777777" w:rsidR="006B2E80" w:rsidRPr="006B2E80" w:rsidRDefault="006B2E80" w:rsidP="006B2E80">
      <w:pPr>
        <w:pStyle w:val="Sansinterligne"/>
        <w:rPr>
          <w:rFonts w:ascii="Times New Roman" w:hAnsi="Times New Roman" w:cs="Times New Roman"/>
          <w:szCs w:val="24"/>
        </w:rPr>
      </w:pPr>
    </w:p>
    <w:p w14:paraId="3F91E365" w14:textId="77777777" w:rsidR="006B2E80" w:rsidRPr="006B2E80" w:rsidRDefault="006B2E80" w:rsidP="006B2E80">
      <w:pPr>
        <w:pStyle w:val="Sansinterligne"/>
        <w:rPr>
          <w:rFonts w:ascii="Times New Roman" w:hAnsi="Times New Roman" w:cs="Times New Roman"/>
          <w:szCs w:val="24"/>
        </w:rPr>
      </w:pPr>
    </w:p>
    <w:p w14:paraId="2375AAC1" w14:textId="77777777" w:rsidR="006B2E80" w:rsidRDefault="006B2E80" w:rsidP="006B2E80">
      <w:pPr>
        <w:rPr>
          <w:rFonts w:ascii="Times New Roman" w:eastAsia="Times New Roman" w:hAnsi="Times New Roman" w:cs="Times New Roman"/>
          <w:color w:val="000000"/>
          <w:szCs w:val="24"/>
          <w:lang w:eastAsia="fr-FR"/>
        </w:rPr>
      </w:pPr>
    </w:p>
    <w:p w14:paraId="227DDDB1" w14:textId="77777777" w:rsidR="00C31930" w:rsidRDefault="00C31930" w:rsidP="006B2E80">
      <w:pPr>
        <w:rPr>
          <w:rFonts w:ascii="Times New Roman" w:eastAsia="Times New Roman" w:hAnsi="Times New Roman" w:cs="Times New Roman"/>
          <w:color w:val="000000"/>
          <w:szCs w:val="24"/>
          <w:lang w:eastAsia="fr-FR"/>
        </w:rPr>
      </w:pPr>
    </w:p>
    <w:p w14:paraId="49DBB803" w14:textId="77777777" w:rsidR="00C31930" w:rsidRPr="003A44DA" w:rsidRDefault="00C31930" w:rsidP="006B2E80">
      <w:pPr>
        <w:rPr>
          <w:rFonts w:ascii="Times New Roman" w:eastAsia="Times New Roman" w:hAnsi="Times New Roman" w:cs="Times New Roman"/>
          <w:b/>
          <w:bCs/>
          <w:szCs w:val="24"/>
          <w:lang w:eastAsia="fr-FR"/>
        </w:rPr>
      </w:pPr>
    </w:p>
    <w:p w14:paraId="5227A4FB" w14:textId="77777777" w:rsidR="003A44DA" w:rsidRPr="003A44DA" w:rsidRDefault="003A44DA" w:rsidP="006B2E80">
      <w:pPr>
        <w:rPr>
          <w:rFonts w:ascii="Times New Roman" w:eastAsia="Times New Roman" w:hAnsi="Times New Roman" w:cs="Times New Roman"/>
          <w:szCs w:val="24"/>
          <w:lang w:eastAsia="fr-FR"/>
        </w:rPr>
      </w:pPr>
    </w:p>
    <w:p w14:paraId="3F93C569" w14:textId="09425E48" w:rsidR="006B2E80" w:rsidRPr="006B2E80" w:rsidRDefault="006B2E80" w:rsidP="006B2E80">
      <w:pPr>
        <w:rPr>
          <w:rFonts w:ascii="Times New Roman" w:eastAsia="Times New Roman" w:hAnsi="Times New Roman" w:cs="Times New Roman"/>
          <w:b/>
          <w:bCs/>
          <w:color w:val="000000"/>
          <w:szCs w:val="24"/>
          <w:lang w:eastAsia="fr-FR"/>
        </w:rPr>
      </w:pPr>
      <w:r w:rsidRPr="004C1934">
        <w:rPr>
          <w:rFonts w:ascii="Times New Roman" w:eastAsia="Times New Roman" w:hAnsi="Times New Roman" w:cs="Times New Roman"/>
          <w:b/>
          <w:bCs/>
          <w:color w:val="0070C0"/>
          <w:szCs w:val="24"/>
          <w:lang w:eastAsia="fr-FR"/>
        </w:rPr>
        <w:t>3</w:t>
      </w:r>
      <w:r w:rsidRPr="006B2E80">
        <w:rPr>
          <w:rFonts w:ascii="Times New Roman" w:eastAsia="Times New Roman" w:hAnsi="Times New Roman" w:cs="Times New Roman"/>
          <w:b/>
          <w:bCs/>
          <w:color w:val="000000"/>
          <w:szCs w:val="24"/>
          <w:lang w:eastAsia="fr-FR"/>
        </w:rPr>
        <w:t xml:space="preserve"> L’intensité de la concurrence sur un marché</w:t>
      </w:r>
    </w:p>
    <w:p w14:paraId="2E54CC83" w14:textId="11B0C9EC" w:rsidR="006B2E80" w:rsidRPr="006B2E80" w:rsidRDefault="006B2E80" w:rsidP="006B2E80">
      <w:pPr>
        <w:rPr>
          <w:rFonts w:ascii="Times New Roman" w:eastAsia="Times New Roman" w:hAnsi="Times New Roman" w:cs="Times New Roman"/>
          <w:b/>
          <w:bCs/>
          <w:color w:val="000000"/>
          <w:szCs w:val="24"/>
          <w:lang w:eastAsia="fr-FR"/>
        </w:rPr>
      </w:pPr>
      <w:r w:rsidRPr="004C1934">
        <w:rPr>
          <w:rFonts w:ascii="Times New Roman" w:hAnsi="Times New Roman" w:cs="Times New Roman"/>
          <w:b/>
          <w:bCs/>
          <w:color w:val="00B0F0"/>
          <w:szCs w:val="24"/>
        </w:rPr>
        <w:t>A</w:t>
      </w:r>
      <w:r w:rsidRPr="006B2E80">
        <w:rPr>
          <w:rFonts w:ascii="Times New Roman" w:hAnsi="Times New Roman" w:cs="Times New Roman"/>
          <w:b/>
          <w:bCs/>
          <w:szCs w:val="24"/>
        </w:rPr>
        <w:t xml:space="preserve"> La concentration d’un marché</w:t>
      </w:r>
    </w:p>
    <w:p w14:paraId="063697BC" w14:textId="25900392" w:rsidR="006B2E80" w:rsidRPr="006B2E80" w:rsidRDefault="006B2E80" w:rsidP="006B2E80">
      <w:pPr>
        <w:rPr>
          <w:rFonts w:ascii="Times New Roman" w:hAnsi="Times New Roman" w:cs="Times New Roman"/>
          <w:szCs w:val="24"/>
        </w:rPr>
      </w:pPr>
      <w:r w:rsidRPr="006B2E80">
        <w:rPr>
          <w:rFonts w:ascii="Times New Roman" w:hAnsi="Times New Roman" w:cs="Times New Roman"/>
          <w:szCs w:val="24"/>
        </w:rPr>
        <w:t>On dit qu’un marché est concentré lorsqu’un nombre limité d’entreprises possède de grandes parts de marché sur leur marché pertinent. Le marché pertinent étant le marché dans lequel un produit est en étroite compétition avec d’autres produits que le demandeur juge substituables ou très proches de l’être. Par exemple, le marché pertinent de Porsche n’est pas celui de toutes les automobiles. C’est le marché des automobiles sportives à plus de 80</w:t>
      </w:r>
      <w:r>
        <w:rPr>
          <w:rFonts w:ascii="Times New Roman" w:hAnsi="Times New Roman" w:cs="Times New Roman"/>
          <w:szCs w:val="24"/>
        </w:rPr>
        <w:t> </w:t>
      </w:r>
      <w:r w:rsidRPr="006B2E80">
        <w:rPr>
          <w:rFonts w:ascii="Times New Roman" w:hAnsi="Times New Roman" w:cs="Times New Roman"/>
          <w:szCs w:val="24"/>
        </w:rPr>
        <w:t>000</w:t>
      </w:r>
      <w:r>
        <w:rPr>
          <w:rFonts w:ascii="Times New Roman" w:hAnsi="Times New Roman" w:cs="Times New Roman"/>
          <w:szCs w:val="24"/>
        </w:rPr>
        <w:t> </w:t>
      </w:r>
      <w:r w:rsidRPr="006B2E80">
        <w:rPr>
          <w:rFonts w:ascii="Times New Roman" w:hAnsi="Times New Roman" w:cs="Times New Roman"/>
          <w:szCs w:val="24"/>
        </w:rPr>
        <w:t>€.</w:t>
      </w:r>
    </w:p>
    <w:p w14:paraId="7767A81D" w14:textId="77777777" w:rsidR="006B2E80" w:rsidRPr="006B2E80" w:rsidRDefault="006B2E80" w:rsidP="006B2E80">
      <w:pPr>
        <w:pStyle w:val="Sansinterligne"/>
        <w:spacing w:line="260" w:lineRule="exact"/>
        <w:rPr>
          <w:rFonts w:ascii="Times New Roman" w:hAnsi="Times New Roman" w:cs="Times New Roman"/>
          <w:szCs w:val="24"/>
        </w:rPr>
      </w:pPr>
      <w:r w:rsidRPr="006B2E80">
        <w:rPr>
          <w:rFonts w:ascii="Times New Roman" w:hAnsi="Times New Roman" w:cs="Times New Roman"/>
          <w:szCs w:val="24"/>
        </w:rPr>
        <w:t xml:space="preserve">L’indice </w:t>
      </w:r>
      <w:proofErr w:type="spellStart"/>
      <w:r w:rsidRPr="006B2E80">
        <w:rPr>
          <w:rFonts w:ascii="Times New Roman" w:hAnsi="Times New Roman" w:cs="Times New Roman"/>
          <w:szCs w:val="24"/>
        </w:rPr>
        <w:t>Herfindahl-Hirschmann</w:t>
      </w:r>
      <w:proofErr w:type="spellEnd"/>
      <w:r w:rsidRPr="006B2E80">
        <w:rPr>
          <w:rFonts w:ascii="Times New Roman" w:hAnsi="Times New Roman" w:cs="Times New Roman"/>
          <w:szCs w:val="24"/>
        </w:rPr>
        <w:t xml:space="preserve"> (IHH) est utilisé par la Commission européenne pour mesurer la concentration d’un marché. Il suffit d’additionner les carrés des parts de marché de toutes les entreprises du marché pertinent. Plus l’IHH est élevé, plus le marché est concentré.</w:t>
      </w:r>
    </w:p>
    <w:p w14:paraId="5EA94FCD" w14:textId="77777777" w:rsidR="006B2E80" w:rsidRPr="006B2E80" w:rsidRDefault="006B2E80" w:rsidP="006B2E80">
      <w:pPr>
        <w:pStyle w:val="Sansinterligne"/>
        <w:spacing w:line="260" w:lineRule="exact"/>
        <w:rPr>
          <w:rFonts w:ascii="Times New Roman" w:hAnsi="Times New Roman" w:cs="Times New Roman"/>
          <w:szCs w:val="24"/>
        </w:rPr>
      </w:pPr>
    </w:p>
    <w:p w14:paraId="206761A3" w14:textId="77777777" w:rsidR="006B2E80" w:rsidRPr="006B2E80" w:rsidRDefault="006B2E80" w:rsidP="006B2E80">
      <w:pPr>
        <w:pStyle w:val="Sansinterligne"/>
        <w:spacing w:line="260" w:lineRule="exact"/>
        <w:rPr>
          <w:rFonts w:ascii="Times New Roman" w:hAnsi="Times New Roman" w:cs="Times New Roman"/>
          <w:szCs w:val="24"/>
        </w:rPr>
      </w:pPr>
      <w:r w:rsidRPr="006B2E80">
        <w:rPr>
          <w:rFonts w:ascii="Times New Roman" w:hAnsi="Times New Roman" w:cs="Times New Roman"/>
          <w:szCs w:val="24"/>
        </w:rPr>
        <w:t>L’Autorité de la concurrence peut refuser les projets de fusion-acquisition d’entreprises si le marché s’en retrouve trop concentré car un marché concentré est souvent synonyme de prix élevés pour les consommateurs.</w:t>
      </w:r>
    </w:p>
    <w:p w14:paraId="39196EDA" w14:textId="77777777" w:rsidR="006B2E80" w:rsidRPr="006B2E80" w:rsidRDefault="006B2E80" w:rsidP="006B2E80">
      <w:pPr>
        <w:pStyle w:val="Sansinterligne"/>
        <w:spacing w:line="260" w:lineRule="exact"/>
        <w:rPr>
          <w:rFonts w:ascii="Times New Roman" w:eastAsia="Times New Roman" w:hAnsi="Times New Roman" w:cs="Times New Roman"/>
          <w:color w:val="000000"/>
          <w:szCs w:val="24"/>
          <w:lang w:eastAsia="fr-FR"/>
        </w:rPr>
      </w:pPr>
    </w:p>
    <w:p w14:paraId="1FBE635C" w14:textId="463F19F5" w:rsidR="006B2E80" w:rsidRPr="006B2E80" w:rsidRDefault="006B2E80" w:rsidP="006B2E80">
      <w:pPr>
        <w:rPr>
          <w:rFonts w:ascii="Times New Roman" w:eastAsia="Times New Roman" w:hAnsi="Times New Roman" w:cs="Times New Roman"/>
          <w:b/>
          <w:bCs/>
          <w:color w:val="000000"/>
          <w:szCs w:val="24"/>
          <w:lang w:eastAsia="fr-FR"/>
        </w:rPr>
      </w:pPr>
      <w:r w:rsidRPr="004C1934">
        <w:rPr>
          <w:rFonts w:ascii="Times New Roman" w:hAnsi="Times New Roman" w:cs="Times New Roman"/>
          <w:b/>
          <w:bCs/>
          <w:color w:val="00B0F0"/>
          <w:szCs w:val="24"/>
        </w:rPr>
        <w:t>B</w:t>
      </w:r>
      <w:r w:rsidRPr="006B2E80">
        <w:rPr>
          <w:rFonts w:ascii="Times New Roman" w:hAnsi="Times New Roman" w:cs="Times New Roman"/>
          <w:b/>
          <w:bCs/>
          <w:szCs w:val="24"/>
        </w:rPr>
        <w:t xml:space="preserve"> La structure du marché selon sa concentration</w:t>
      </w:r>
    </w:p>
    <w:p w14:paraId="65F682CE" w14:textId="77777777" w:rsidR="006B2E80" w:rsidRPr="006B2E80" w:rsidRDefault="006B2E80" w:rsidP="006B2E80">
      <w:pPr>
        <w:tabs>
          <w:tab w:val="left" w:pos="8365"/>
        </w:tabs>
        <w:spacing w:line="260" w:lineRule="atLeast"/>
        <w:rPr>
          <w:rFonts w:ascii="Times New Roman" w:hAnsi="Times New Roman" w:cs="Times New Roman"/>
          <w:szCs w:val="24"/>
        </w:rPr>
      </w:pPr>
      <w:r w:rsidRPr="006B2E80">
        <w:rPr>
          <w:rFonts w:ascii="Times New Roman" w:hAnsi="Times New Roman" w:cs="Times New Roman"/>
          <w:szCs w:val="24"/>
        </w:rPr>
        <w:t>La structure d’un marché dépend principalement du nombre d’entreprises qu’il compte.</w:t>
      </w:r>
    </w:p>
    <w:p w14:paraId="3D05167E" w14:textId="4C250B1D" w:rsidR="006B2E80" w:rsidRPr="006B2E80" w:rsidRDefault="006B2E80" w:rsidP="006B2E80">
      <w:pPr>
        <w:rPr>
          <w:rFonts w:ascii="Times New Roman" w:eastAsia="Times New Roman" w:hAnsi="Times New Roman" w:cs="Times New Roman"/>
          <w:color w:val="000000"/>
          <w:szCs w:val="24"/>
          <w:lang w:eastAsia="fr-FR"/>
        </w:rPr>
      </w:pPr>
      <w:r w:rsidRPr="006B2E80">
        <w:rPr>
          <w:rFonts w:ascii="Times New Roman" w:eastAsia="Times New Roman" w:hAnsi="Times New Roman" w:cs="Times New Roman"/>
          <w:noProof/>
          <w:color w:val="000000"/>
          <w:szCs w:val="24"/>
          <w:lang w:eastAsia="fr-FR"/>
        </w:rPr>
        <w:drawing>
          <wp:inline distT="0" distB="0" distL="0" distR="0" wp14:anchorId="4A28F364" wp14:editId="191A8BA2">
            <wp:extent cx="5753735" cy="2311121"/>
            <wp:effectExtent l="0" t="0" r="0" b="0"/>
            <wp:docPr id="1"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Police, nombr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b="3545"/>
                    <a:stretch>
                      <a:fillRect/>
                    </a:stretch>
                  </pic:blipFill>
                  <pic:spPr bwMode="auto">
                    <a:xfrm>
                      <a:off x="0" y="0"/>
                      <a:ext cx="5774738" cy="2319557"/>
                    </a:xfrm>
                    <a:prstGeom prst="rect">
                      <a:avLst/>
                    </a:prstGeom>
                    <a:noFill/>
                    <a:ln>
                      <a:noFill/>
                    </a:ln>
                  </pic:spPr>
                </pic:pic>
              </a:graphicData>
            </a:graphic>
          </wp:inline>
        </w:drawing>
      </w:r>
    </w:p>
    <w:p w14:paraId="073CAAB5" w14:textId="77777777" w:rsidR="006B2E80" w:rsidRPr="006B2E80" w:rsidRDefault="006B2E80" w:rsidP="006B2E80">
      <w:pPr>
        <w:pStyle w:val="NormalWeb"/>
        <w:shd w:val="clear" w:color="auto" w:fill="FFFFFF"/>
        <w:jc w:val="both"/>
        <w:rPr>
          <w:rFonts w:eastAsiaTheme="minorHAnsi"/>
          <w:lang w:eastAsia="en-US"/>
        </w:rPr>
      </w:pPr>
      <w:r w:rsidRPr="006B2E80">
        <w:rPr>
          <w:rFonts w:eastAsiaTheme="minorHAnsi"/>
          <w:lang w:eastAsia="en-US"/>
        </w:rPr>
        <w:t xml:space="preserve">En monopole classique, il n’y a qu’un seul offreur. C’est lui qui vend toutes les unités de ses produits au même prix. Il est seul sur le marché et il est tout </w:t>
      </w:r>
      <w:proofErr w:type="spellStart"/>
      <w:r w:rsidRPr="006B2E80">
        <w:rPr>
          <w:rFonts w:eastAsiaTheme="minorHAnsi"/>
          <w:lang w:eastAsia="en-US"/>
        </w:rPr>
        <w:t>a</w:t>
      </w:r>
      <w:proofErr w:type="spellEnd"/>
      <w:r w:rsidRPr="006B2E80">
        <w:rPr>
          <w:rFonts w:eastAsiaTheme="minorHAnsi"/>
          <w:lang w:eastAsia="en-US"/>
        </w:rPr>
        <w:t>̀ fait conscient de l’impact de ses décisions sur le prix du produit. Sans concurrence, le monopoleur possède donc un pouvoir de marché : il peut augmenter les prix pour augmenter son profit.</w:t>
      </w:r>
    </w:p>
    <w:p w14:paraId="3D6D8771" w14:textId="77777777" w:rsidR="006B2E80" w:rsidRPr="006B2E80" w:rsidRDefault="006B2E80" w:rsidP="006B2E80">
      <w:pPr>
        <w:pStyle w:val="Sansinterligne"/>
        <w:rPr>
          <w:rFonts w:ascii="Times New Roman" w:hAnsi="Times New Roman" w:cs="Times New Roman"/>
          <w:szCs w:val="24"/>
        </w:rPr>
      </w:pPr>
      <w:r w:rsidRPr="006B2E80">
        <w:rPr>
          <w:rFonts w:ascii="Times New Roman" w:hAnsi="Times New Roman" w:cs="Times New Roman"/>
          <w:szCs w:val="24"/>
        </w:rPr>
        <w:t xml:space="preserve">L’opposée du monopole est la concurrence pure et parfaite. On parle de concurrence pure et parfaite lorsque le marché réunit cinq conditions : </w:t>
      </w:r>
    </w:p>
    <w:p w14:paraId="2DF1E1E7" w14:textId="3424A10D" w:rsidR="006B2E80" w:rsidRPr="006B2E80" w:rsidRDefault="007C7D4B" w:rsidP="006B2E80">
      <w:pPr>
        <w:pStyle w:val="Sansinterligne"/>
        <w:numPr>
          <w:ilvl w:val="0"/>
          <w:numId w:val="6"/>
        </w:numPr>
        <w:rPr>
          <w:rFonts w:ascii="Times New Roman" w:hAnsi="Times New Roman" w:cs="Times New Roman"/>
          <w:szCs w:val="24"/>
        </w:rPr>
      </w:pPr>
      <w:proofErr w:type="gramStart"/>
      <w:r>
        <w:rPr>
          <w:rFonts w:ascii="Times New Roman" w:hAnsi="Times New Roman" w:cs="Times New Roman"/>
          <w:szCs w:val="24"/>
        </w:rPr>
        <w:t>u</w:t>
      </w:r>
      <w:r w:rsidR="006B2E80" w:rsidRPr="006B2E80">
        <w:rPr>
          <w:rFonts w:ascii="Times New Roman" w:hAnsi="Times New Roman" w:cs="Times New Roman"/>
          <w:szCs w:val="24"/>
        </w:rPr>
        <w:t>n</w:t>
      </w:r>
      <w:proofErr w:type="gramEnd"/>
      <w:r w:rsidR="006B2E80" w:rsidRPr="006B2E80">
        <w:rPr>
          <w:rFonts w:ascii="Times New Roman" w:hAnsi="Times New Roman" w:cs="Times New Roman"/>
          <w:szCs w:val="24"/>
        </w:rPr>
        <w:t xml:space="preserve"> très grand nombre d’offreurs et de demandeurs (atomicité) ; </w:t>
      </w:r>
    </w:p>
    <w:p w14:paraId="33742B51" w14:textId="3D10A37C" w:rsidR="006B2E80" w:rsidRPr="006B2E80" w:rsidRDefault="007C7D4B" w:rsidP="006B2E80">
      <w:pPr>
        <w:pStyle w:val="Sansinterligne"/>
        <w:numPr>
          <w:ilvl w:val="0"/>
          <w:numId w:val="6"/>
        </w:numPr>
        <w:rPr>
          <w:rFonts w:ascii="Times New Roman" w:hAnsi="Times New Roman" w:cs="Times New Roman"/>
          <w:szCs w:val="24"/>
        </w:rPr>
      </w:pPr>
      <w:proofErr w:type="gramStart"/>
      <w:r>
        <w:rPr>
          <w:rFonts w:ascii="Times New Roman" w:hAnsi="Times New Roman" w:cs="Times New Roman"/>
          <w:szCs w:val="24"/>
        </w:rPr>
        <w:t>u</w:t>
      </w:r>
      <w:r w:rsidR="006B2E80" w:rsidRPr="006B2E80">
        <w:rPr>
          <w:rFonts w:ascii="Times New Roman" w:hAnsi="Times New Roman" w:cs="Times New Roman"/>
          <w:szCs w:val="24"/>
        </w:rPr>
        <w:t>ne</w:t>
      </w:r>
      <w:proofErr w:type="gramEnd"/>
      <w:r w:rsidR="006B2E80" w:rsidRPr="006B2E80">
        <w:rPr>
          <w:rFonts w:ascii="Times New Roman" w:hAnsi="Times New Roman" w:cs="Times New Roman"/>
          <w:szCs w:val="24"/>
        </w:rPr>
        <w:t xml:space="preserve"> parfaite connaissance de toutes les informations par les offreurs et les demandeurs (transparence) ; </w:t>
      </w:r>
    </w:p>
    <w:p w14:paraId="0AAE9872" w14:textId="75F0572C" w:rsidR="006B2E80" w:rsidRPr="006B2E80" w:rsidRDefault="007C7D4B" w:rsidP="006B2E80">
      <w:pPr>
        <w:pStyle w:val="Sansinterligne"/>
        <w:numPr>
          <w:ilvl w:val="0"/>
          <w:numId w:val="6"/>
        </w:numPr>
        <w:rPr>
          <w:rFonts w:ascii="Times New Roman" w:hAnsi="Times New Roman" w:cs="Times New Roman"/>
          <w:szCs w:val="24"/>
        </w:rPr>
      </w:pPr>
      <w:proofErr w:type="gramStart"/>
      <w:r>
        <w:rPr>
          <w:rFonts w:ascii="Times New Roman" w:hAnsi="Times New Roman" w:cs="Times New Roman"/>
          <w:szCs w:val="24"/>
        </w:rPr>
        <w:t>l</w:t>
      </w:r>
      <w:r w:rsidR="006B2E80" w:rsidRPr="006B2E80">
        <w:rPr>
          <w:rFonts w:ascii="Times New Roman" w:hAnsi="Times New Roman" w:cs="Times New Roman"/>
          <w:szCs w:val="24"/>
        </w:rPr>
        <w:t>es</w:t>
      </w:r>
      <w:proofErr w:type="gramEnd"/>
      <w:r w:rsidR="006B2E80" w:rsidRPr="006B2E80">
        <w:rPr>
          <w:rFonts w:ascii="Times New Roman" w:hAnsi="Times New Roman" w:cs="Times New Roman"/>
          <w:szCs w:val="24"/>
        </w:rPr>
        <w:t xml:space="preserve"> produits offerts sont identiques ou homogènes (homogénéité) ; </w:t>
      </w:r>
    </w:p>
    <w:p w14:paraId="671B14F8" w14:textId="48B7F7F7" w:rsidR="006B2E80" w:rsidRPr="006B2E80" w:rsidRDefault="007C7D4B" w:rsidP="006B2E80">
      <w:pPr>
        <w:pStyle w:val="Sansinterligne"/>
        <w:numPr>
          <w:ilvl w:val="0"/>
          <w:numId w:val="6"/>
        </w:numPr>
        <w:rPr>
          <w:rFonts w:ascii="Times New Roman" w:hAnsi="Times New Roman" w:cs="Times New Roman"/>
          <w:szCs w:val="24"/>
        </w:rPr>
      </w:pPr>
      <w:proofErr w:type="gramStart"/>
      <w:r>
        <w:rPr>
          <w:rFonts w:ascii="Times New Roman" w:hAnsi="Times New Roman" w:cs="Times New Roman"/>
          <w:szCs w:val="24"/>
        </w:rPr>
        <w:t>d</w:t>
      </w:r>
      <w:r w:rsidR="006B2E80" w:rsidRPr="006B2E80">
        <w:rPr>
          <w:rFonts w:ascii="Times New Roman" w:hAnsi="Times New Roman" w:cs="Times New Roman"/>
          <w:szCs w:val="24"/>
        </w:rPr>
        <w:t>e</w:t>
      </w:r>
      <w:proofErr w:type="gramEnd"/>
      <w:r w:rsidR="006B2E80" w:rsidRPr="006B2E80">
        <w:rPr>
          <w:rFonts w:ascii="Times New Roman" w:hAnsi="Times New Roman" w:cs="Times New Roman"/>
          <w:szCs w:val="24"/>
        </w:rPr>
        <w:t xml:space="preserve"> nouveaux offreurs peuvent pénétrer le marché sans restriction ni délai (libre entrée sur le marché) ;</w:t>
      </w:r>
    </w:p>
    <w:p w14:paraId="150059D8" w14:textId="16FC3DA7" w:rsidR="006B2E80" w:rsidRPr="006B2E80" w:rsidRDefault="007C7D4B" w:rsidP="006B2E80">
      <w:pPr>
        <w:pStyle w:val="Sansinterligne"/>
        <w:numPr>
          <w:ilvl w:val="0"/>
          <w:numId w:val="6"/>
        </w:numPr>
        <w:rPr>
          <w:rFonts w:ascii="Times New Roman" w:hAnsi="Times New Roman" w:cs="Times New Roman"/>
          <w:szCs w:val="24"/>
        </w:rPr>
      </w:pPr>
      <w:proofErr w:type="gramStart"/>
      <w:r>
        <w:rPr>
          <w:rFonts w:ascii="Times New Roman" w:hAnsi="Times New Roman" w:cs="Times New Roman"/>
          <w:szCs w:val="24"/>
        </w:rPr>
        <w:t>l</w:t>
      </w:r>
      <w:r w:rsidR="006B2E80" w:rsidRPr="006B2E80">
        <w:rPr>
          <w:rFonts w:ascii="Times New Roman" w:hAnsi="Times New Roman" w:cs="Times New Roman"/>
          <w:szCs w:val="24"/>
        </w:rPr>
        <w:t>es</w:t>
      </w:r>
      <w:proofErr w:type="gramEnd"/>
      <w:r w:rsidR="006B2E80" w:rsidRPr="006B2E80">
        <w:rPr>
          <w:rFonts w:ascii="Times New Roman" w:hAnsi="Times New Roman" w:cs="Times New Roman"/>
          <w:szCs w:val="24"/>
        </w:rPr>
        <w:t xml:space="preserve"> travailleurs et les machines peuvent circuler librement à la recherche de la meilleure opportunité de rémunération (libre circulation des facteurs de production).</w:t>
      </w:r>
    </w:p>
    <w:p w14:paraId="49836E96" w14:textId="77777777" w:rsidR="006B2E80" w:rsidRPr="006B2E80" w:rsidRDefault="006B2E80" w:rsidP="006B2E80">
      <w:pPr>
        <w:pStyle w:val="Sansinterligne"/>
        <w:rPr>
          <w:rFonts w:ascii="Times New Roman" w:hAnsi="Times New Roman" w:cs="Times New Roman"/>
          <w:szCs w:val="24"/>
        </w:rPr>
      </w:pPr>
    </w:p>
    <w:p w14:paraId="70094302" w14:textId="7DD3A0D2" w:rsidR="006B2E80" w:rsidRPr="006B2E80" w:rsidRDefault="006B2E80" w:rsidP="006B2E80">
      <w:pPr>
        <w:pStyle w:val="Sansinterligne"/>
        <w:rPr>
          <w:rFonts w:ascii="Times New Roman" w:hAnsi="Times New Roman" w:cs="Times New Roman"/>
          <w:b/>
          <w:bCs/>
          <w:szCs w:val="24"/>
        </w:rPr>
      </w:pPr>
      <w:r w:rsidRPr="004C1934">
        <w:rPr>
          <w:rFonts w:ascii="Times New Roman" w:hAnsi="Times New Roman" w:cs="Times New Roman"/>
          <w:b/>
          <w:bCs/>
          <w:color w:val="0070C0"/>
          <w:szCs w:val="24"/>
        </w:rPr>
        <w:t>4</w:t>
      </w:r>
      <w:r w:rsidRPr="006B2E80">
        <w:rPr>
          <w:rFonts w:ascii="Times New Roman" w:hAnsi="Times New Roman" w:cs="Times New Roman"/>
          <w:b/>
          <w:bCs/>
          <w:szCs w:val="24"/>
        </w:rPr>
        <w:t xml:space="preserve"> Les moyens pour dépasser l’intensité concurrentielle</w:t>
      </w:r>
    </w:p>
    <w:p w14:paraId="2E5C87E8" w14:textId="77777777" w:rsidR="006B2E80" w:rsidRPr="006B2E80" w:rsidRDefault="006B2E80" w:rsidP="006B2E80">
      <w:pPr>
        <w:pStyle w:val="Sansinterligne"/>
        <w:rPr>
          <w:rFonts w:ascii="Times New Roman" w:hAnsi="Times New Roman" w:cs="Times New Roman"/>
          <w:szCs w:val="24"/>
        </w:rPr>
      </w:pPr>
    </w:p>
    <w:p w14:paraId="2ED6A394" w14:textId="3ACD89CE" w:rsidR="006B2E80" w:rsidRPr="006B2E80" w:rsidRDefault="006B2E80" w:rsidP="006B2E80">
      <w:pPr>
        <w:rPr>
          <w:rFonts w:ascii="Times New Roman" w:eastAsia="Times New Roman" w:hAnsi="Times New Roman" w:cs="Times New Roman"/>
          <w:b/>
          <w:bCs/>
          <w:color w:val="000000"/>
          <w:szCs w:val="24"/>
          <w:lang w:eastAsia="fr-FR"/>
        </w:rPr>
      </w:pPr>
      <w:r w:rsidRPr="004C1934">
        <w:rPr>
          <w:rFonts w:ascii="Times New Roman" w:hAnsi="Times New Roman" w:cs="Times New Roman"/>
          <w:b/>
          <w:bCs/>
          <w:color w:val="00B0F0"/>
          <w:szCs w:val="24"/>
        </w:rPr>
        <w:t>A</w:t>
      </w:r>
      <w:r w:rsidRPr="006B2E80">
        <w:rPr>
          <w:rFonts w:ascii="Times New Roman" w:hAnsi="Times New Roman" w:cs="Times New Roman"/>
          <w:b/>
          <w:bCs/>
          <w:szCs w:val="24"/>
        </w:rPr>
        <w:t xml:space="preserve"> Les moyens externes pour réduire la concurrence</w:t>
      </w:r>
    </w:p>
    <w:p w14:paraId="7B4E2580" w14:textId="77777777" w:rsidR="006B2E80" w:rsidRPr="006B2E80" w:rsidRDefault="006B2E80" w:rsidP="006B2E80">
      <w:pPr>
        <w:spacing w:line="260" w:lineRule="exact"/>
        <w:rPr>
          <w:rFonts w:ascii="Times New Roman" w:hAnsi="Times New Roman" w:cs="Times New Roman"/>
          <w:szCs w:val="24"/>
        </w:rPr>
      </w:pPr>
      <w:r w:rsidRPr="006B2E80">
        <w:rPr>
          <w:rFonts w:ascii="Times New Roman" w:hAnsi="Times New Roman" w:cs="Times New Roman"/>
          <w:szCs w:val="24"/>
        </w:rPr>
        <w:t xml:space="preserve">Les barrières à l’entrée sont les obstacles qui rendent difficile ou impossible l’entrée sur un marché pour une entreprise. Cette situation assure un pouvoir de marché aux entreprises déjà présentes qui évoluent sur un marché imparfait. On distingue différents types de barrières à l’entrée : </w:t>
      </w:r>
    </w:p>
    <w:p w14:paraId="00019D4F" w14:textId="5A43EAEE" w:rsidR="006B2E80" w:rsidRPr="006B2E80" w:rsidRDefault="007C7D4B" w:rsidP="006B2E80">
      <w:pPr>
        <w:pStyle w:val="Paragraphedeliste"/>
        <w:numPr>
          <w:ilvl w:val="0"/>
          <w:numId w:val="6"/>
        </w:numPr>
        <w:spacing w:line="260" w:lineRule="exact"/>
        <w:rPr>
          <w:rFonts w:ascii="Times New Roman" w:hAnsi="Times New Roman" w:cs="Times New Roman"/>
          <w:sz w:val="24"/>
          <w:szCs w:val="24"/>
        </w:rPr>
      </w:pPr>
      <w:proofErr w:type="gramStart"/>
      <w:r>
        <w:rPr>
          <w:rFonts w:ascii="Times New Roman" w:hAnsi="Times New Roman" w:cs="Times New Roman"/>
          <w:sz w:val="24"/>
          <w:szCs w:val="24"/>
        </w:rPr>
        <w:t>l</w:t>
      </w:r>
      <w:r w:rsidR="006B2E80" w:rsidRPr="006B2E80">
        <w:rPr>
          <w:rFonts w:ascii="Times New Roman" w:hAnsi="Times New Roman" w:cs="Times New Roman"/>
          <w:sz w:val="24"/>
          <w:szCs w:val="24"/>
        </w:rPr>
        <w:t>es</w:t>
      </w:r>
      <w:proofErr w:type="gramEnd"/>
      <w:r w:rsidR="006B2E80" w:rsidRPr="006B2E80">
        <w:rPr>
          <w:rFonts w:ascii="Times New Roman" w:hAnsi="Times New Roman" w:cs="Times New Roman"/>
          <w:sz w:val="24"/>
          <w:szCs w:val="24"/>
        </w:rPr>
        <w:t xml:space="preserve"> barrières économiques ; </w:t>
      </w:r>
    </w:p>
    <w:p w14:paraId="58FC9246" w14:textId="326FF170" w:rsidR="006B2E80" w:rsidRPr="006B2E80" w:rsidRDefault="00633FC6" w:rsidP="006B2E80">
      <w:pPr>
        <w:pStyle w:val="Paragraphedeliste"/>
        <w:numPr>
          <w:ilvl w:val="0"/>
          <w:numId w:val="6"/>
        </w:numPr>
        <w:spacing w:line="260" w:lineRule="exact"/>
        <w:rPr>
          <w:rFonts w:ascii="Times New Roman" w:hAnsi="Times New Roman" w:cs="Times New Roman"/>
          <w:sz w:val="24"/>
          <w:szCs w:val="24"/>
        </w:rPr>
      </w:pPr>
      <w:proofErr w:type="gramStart"/>
      <w:r>
        <w:rPr>
          <w:rFonts w:ascii="Times New Roman" w:hAnsi="Times New Roman" w:cs="Times New Roman"/>
          <w:sz w:val="24"/>
          <w:szCs w:val="24"/>
        </w:rPr>
        <w:t>l</w:t>
      </w:r>
      <w:r w:rsidR="006B2E80" w:rsidRPr="006B2E80">
        <w:rPr>
          <w:rFonts w:ascii="Times New Roman" w:hAnsi="Times New Roman" w:cs="Times New Roman"/>
          <w:sz w:val="24"/>
          <w:szCs w:val="24"/>
        </w:rPr>
        <w:t>es</w:t>
      </w:r>
      <w:proofErr w:type="gramEnd"/>
      <w:r w:rsidR="006B2E80" w:rsidRPr="006B2E80">
        <w:rPr>
          <w:rFonts w:ascii="Times New Roman" w:hAnsi="Times New Roman" w:cs="Times New Roman"/>
          <w:sz w:val="24"/>
          <w:szCs w:val="24"/>
        </w:rPr>
        <w:t xml:space="preserve"> barrières technologiques ; </w:t>
      </w:r>
    </w:p>
    <w:p w14:paraId="6C847892" w14:textId="6807481E" w:rsidR="006B2E80" w:rsidRPr="006B2E80" w:rsidRDefault="00633FC6" w:rsidP="006B2E80">
      <w:pPr>
        <w:pStyle w:val="Paragraphedeliste"/>
        <w:numPr>
          <w:ilvl w:val="0"/>
          <w:numId w:val="6"/>
        </w:numPr>
        <w:spacing w:line="260" w:lineRule="exact"/>
        <w:rPr>
          <w:rFonts w:ascii="Times New Roman" w:hAnsi="Times New Roman" w:cs="Times New Roman"/>
          <w:sz w:val="24"/>
          <w:szCs w:val="24"/>
        </w:rPr>
      </w:pPr>
      <w:proofErr w:type="gramStart"/>
      <w:r>
        <w:rPr>
          <w:rFonts w:ascii="Times New Roman" w:hAnsi="Times New Roman" w:cs="Times New Roman"/>
          <w:sz w:val="24"/>
          <w:szCs w:val="24"/>
        </w:rPr>
        <w:t>l</w:t>
      </w:r>
      <w:r w:rsidR="006B2E80" w:rsidRPr="006B2E80">
        <w:rPr>
          <w:rFonts w:ascii="Times New Roman" w:hAnsi="Times New Roman" w:cs="Times New Roman"/>
          <w:sz w:val="24"/>
          <w:szCs w:val="24"/>
        </w:rPr>
        <w:t>es</w:t>
      </w:r>
      <w:proofErr w:type="gramEnd"/>
      <w:r w:rsidR="006B2E80" w:rsidRPr="006B2E80">
        <w:rPr>
          <w:rFonts w:ascii="Times New Roman" w:hAnsi="Times New Roman" w:cs="Times New Roman"/>
          <w:sz w:val="24"/>
          <w:szCs w:val="24"/>
        </w:rPr>
        <w:t xml:space="preserve"> barrières légales ; </w:t>
      </w:r>
    </w:p>
    <w:p w14:paraId="31126B62" w14:textId="4EFA440E" w:rsidR="006B2E80" w:rsidRPr="006B2E80" w:rsidRDefault="00633FC6" w:rsidP="006B2E80">
      <w:pPr>
        <w:pStyle w:val="Paragraphedeliste"/>
        <w:numPr>
          <w:ilvl w:val="0"/>
          <w:numId w:val="6"/>
        </w:numPr>
        <w:spacing w:line="260" w:lineRule="exact"/>
        <w:rPr>
          <w:rFonts w:ascii="Times New Roman" w:hAnsi="Times New Roman" w:cs="Times New Roman"/>
          <w:sz w:val="24"/>
          <w:szCs w:val="24"/>
        </w:rPr>
      </w:pPr>
      <w:proofErr w:type="gramStart"/>
      <w:r>
        <w:rPr>
          <w:rFonts w:ascii="Times New Roman" w:hAnsi="Times New Roman" w:cs="Times New Roman"/>
          <w:sz w:val="24"/>
          <w:szCs w:val="24"/>
        </w:rPr>
        <w:t>l</w:t>
      </w:r>
      <w:r w:rsidR="006B2E80" w:rsidRPr="006B2E80">
        <w:rPr>
          <w:rFonts w:ascii="Times New Roman" w:hAnsi="Times New Roman" w:cs="Times New Roman"/>
          <w:sz w:val="24"/>
          <w:szCs w:val="24"/>
        </w:rPr>
        <w:t>es</w:t>
      </w:r>
      <w:proofErr w:type="gramEnd"/>
      <w:r w:rsidR="006B2E80" w:rsidRPr="006B2E80">
        <w:rPr>
          <w:rFonts w:ascii="Times New Roman" w:hAnsi="Times New Roman" w:cs="Times New Roman"/>
          <w:sz w:val="24"/>
          <w:szCs w:val="24"/>
        </w:rPr>
        <w:t xml:space="preserve"> barrières liées au capital humain. </w:t>
      </w:r>
    </w:p>
    <w:p w14:paraId="2AAE4946" w14:textId="7030B0D3" w:rsidR="006B2E80" w:rsidRPr="006B2E80" w:rsidRDefault="006B2E80" w:rsidP="006B2E80">
      <w:pPr>
        <w:spacing w:line="260" w:lineRule="exact"/>
        <w:rPr>
          <w:rFonts w:ascii="Times New Roman" w:hAnsi="Times New Roman" w:cs="Times New Roman"/>
          <w:szCs w:val="24"/>
        </w:rPr>
      </w:pPr>
      <w:r w:rsidRPr="006B2E80">
        <w:rPr>
          <w:rFonts w:ascii="Times New Roman" w:hAnsi="Times New Roman" w:cs="Times New Roman"/>
          <w:szCs w:val="24"/>
        </w:rPr>
        <w:t>Les barrières à l’entrée sont des obstacles à concurrence car elles empêchent la concurrence de bousculer les acteurs déjà établis sur un marché. Elles favorisent les monopoles et les oligopoles.</w:t>
      </w:r>
    </w:p>
    <w:p w14:paraId="7B3DBE85" w14:textId="77777777" w:rsidR="006B2E80" w:rsidRPr="006B2E80" w:rsidRDefault="006B2E80" w:rsidP="006B2E80">
      <w:pPr>
        <w:pStyle w:val="Sansinterligne"/>
        <w:spacing w:line="260" w:lineRule="exact"/>
        <w:rPr>
          <w:rFonts w:ascii="Times New Roman" w:hAnsi="Times New Roman" w:cs="Times New Roman"/>
          <w:szCs w:val="24"/>
        </w:rPr>
      </w:pPr>
      <w:r w:rsidRPr="006B2E80">
        <w:rPr>
          <w:rFonts w:ascii="Times New Roman" w:hAnsi="Times New Roman" w:cs="Times New Roman"/>
          <w:szCs w:val="24"/>
        </w:rPr>
        <w:t>L'entente anticoncurrentielle est un accord ou une action concertée qui a pour objet ou peut avoir pour effet d'empêcher, de restreindre ou de fausser le jeu de la concurrence sur un marché de produits ou de services déterminés.  L'entente anticoncurrentielle est une pratique prohibée par le Code du commerce. L’autorité de la concurrence veille à ce que ces pratiques soient démasquées et punies.</w:t>
      </w:r>
    </w:p>
    <w:p w14:paraId="0AC2E816" w14:textId="77777777" w:rsidR="006B2E80" w:rsidRPr="006B2E80" w:rsidRDefault="006B2E80" w:rsidP="006B2E80">
      <w:pPr>
        <w:pStyle w:val="Sansinterligne"/>
        <w:spacing w:line="260" w:lineRule="exact"/>
        <w:rPr>
          <w:rFonts w:ascii="Times New Roman" w:hAnsi="Times New Roman" w:cs="Times New Roman"/>
          <w:szCs w:val="24"/>
        </w:rPr>
      </w:pPr>
    </w:p>
    <w:p w14:paraId="724E3987" w14:textId="7A2C84DD" w:rsidR="006B2E80" w:rsidRPr="006B2E80" w:rsidRDefault="006B2E80" w:rsidP="006B2E80">
      <w:pPr>
        <w:rPr>
          <w:rFonts w:ascii="Times New Roman" w:eastAsia="Times New Roman" w:hAnsi="Times New Roman" w:cs="Times New Roman"/>
          <w:b/>
          <w:bCs/>
          <w:color w:val="000000"/>
          <w:szCs w:val="24"/>
          <w:lang w:eastAsia="fr-FR"/>
        </w:rPr>
      </w:pPr>
      <w:r w:rsidRPr="004C1934">
        <w:rPr>
          <w:rFonts w:ascii="Times New Roman" w:hAnsi="Times New Roman" w:cs="Times New Roman"/>
          <w:b/>
          <w:bCs/>
          <w:color w:val="00B0F0"/>
          <w:szCs w:val="24"/>
        </w:rPr>
        <w:t>B</w:t>
      </w:r>
      <w:r w:rsidRPr="006B2E80">
        <w:rPr>
          <w:rFonts w:ascii="Times New Roman" w:hAnsi="Times New Roman" w:cs="Times New Roman"/>
          <w:b/>
          <w:bCs/>
          <w:szCs w:val="24"/>
        </w:rPr>
        <w:t xml:space="preserve"> Les moyens internes pour réduire la concurrence</w:t>
      </w:r>
    </w:p>
    <w:p w14:paraId="3E01F052" w14:textId="77777777" w:rsidR="006B2E80" w:rsidRPr="006B2E80" w:rsidRDefault="006B2E80" w:rsidP="006B2E80">
      <w:pPr>
        <w:spacing w:after="0" w:line="240" w:lineRule="auto"/>
        <w:rPr>
          <w:rFonts w:ascii="Times New Roman" w:hAnsi="Times New Roman" w:cs="Times New Roman"/>
          <w:szCs w:val="24"/>
        </w:rPr>
      </w:pPr>
      <w:r w:rsidRPr="006B2E80">
        <w:rPr>
          <w:rFonts w:ascii="Times New Roman" w:hAnsi="Times New Roman" w:cs="Times New Roman"/>
          <w:szCs w:val="24"/>
        </w:rPr>
        <w:t>L’innovation désigne l’ensemble des démarches qui aboutissent à la réalisation de produits ou méthodes technologiquement nouveaux ou améliorés. L’innovation démarque l’entreprise de ses concurrents en proposant aux consommateurs des bénéfices supérieurs à ce qu’apportent les produits disponibles sur le marché (nouveauté, meilleure qualité, coûts plus faibles, …)</w:t>
      </w:r>
    </w:p>
    <w:p w14:paraId="1CB8E252" w14:textId="12959B33" w:rsidR="00630B87" w:rsidRPr="006B2E80" w:rsidRDefault="006B2E80" w:rsidP="006B2E80">
      <w:pPr>
        <w:shd w:val="clear" w:color="auto" w:fill="FFFFFF"/>
        <w:spacing w:before="100" w:beforeAutospacing="1" w:after="100" w:afterAutospacing="1" w:line="240" w:lineRule="auto"/>
        <w:rPr>
          <w:rFonts w:ascii="Times New Roman" w:hAnsi="Times New Roman" w:cs="Times New Roman"/>
          <w:szCs w:val="24"/>
        </w:rPr>
      </w:pPr>
      <w:r w:rsidRPr="006B2E80">
        <w:rPr>
          <w:rFonts w:ascii="Times New Roman" w:hAnsi="Times New Roman" w:cs="Times New Roman"/>
          <w:szCs w:val="24"/>
        </w:rPr>
        <w:t>La différenciation est une stratégie qui se base sur la proposition d’une offre unique – ou au moins différente de la plupart des acteurs du marché – aux yeux des clients. L’entreprise peut, par exemple, se différencier par le haut en proposant une offre disposant d’une valeur perçue supérieure à celle de ses concurrents. En plus de se démarquer de la plupart de ses concurrent, un tel positionnement permet à l’entreprise de bénéficier d’une bonne image et de vendre ses produits à des prix plus élevés. Elle réalise ainsi des marges confortables sans avoir à produire d’importants volumes.</w:t>
      </w:r>
    </w:p>
    <w:sectPr w:rsidR="00630B87" w:rsidRPr="006B2E8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EA0A" w14:textId="77777777" w:rsidR="004C1934" w:rsidRDefault="004C1934" w:rsidP="004C1934">
      <w:pPr>
        <w:spacing w:after="0" w:line="240" w:lineRule="auto"/>
      </w:pPr>
      <w:r>
        <w:separator/>
      </w:r>
    </w:p>
  </w:endnote>
  <w:endnote w:type="continuationSeparator" w:id="0">
    <w:p w14:paraId="2CA2A556" w14:textId="77777777" w:rsidR="004C1934" w:rsidRDefault="004C1934" w:rsidP="004C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uidePedagoTimes">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83030"/>
      <w:docPartObj>
        <w:docPartGallery w:val="Page Numbers (Bottom of Page)"/>
        <w:docPartUnique/>
      </w:docPartObj>
    </w:sdtPr>
    <w:sdtContent>
      <w:p w14:paraId="293AF641" w14:textId="09C4BCA2" w:rsidR="004C1934" w:rsidRDefault="004C1934">
        <w:pPr>
          <w:pStyle w:val="Pieddepage"/>
          <w:jc w:val="center"/>
        </w:pPr>
        <w:r>
          <w:fldChar w:fldCharType="begin"/>
        </w:r>
        <w:r>
          <w:instrText>PAGE   \* MERGEFORMAT</w:instrText>
        </w:r>
        <w:r>
          <w:fldChar w:fldCharType="separate"/>
        </w:r>
        <w:r>
          <w:t>2</w:t>
        </w:r>
        <w:r>
          <w:fldChar w:fldCharType="end"/>
        </w:r>
        <w:r w:rsidR="00C31930">
          <w:t xml:space="preserve"> </w:t>
        </w:r>
        <w:r w:rsidR="00C31930" w:rsidRPr="002F3265">
          <w:rPr>
            <w:rFonts w:cstheme="minorHAnsi"/>
            <w:caps/>
          </w:rPr>
          <w:t>©</w:t>
        </w:r>
        <w:r w:rsidR="00C31930" w:rsidRPr="002F3265">
          <w:rPr>
            <w:caps/>
          </w:rPr>
          <w:t> Foucher 2023</w:t>
        </w:r>
      </w:p>
    </w:sdtContent>
  </w:sdt>
  <w:p w14:paraId="70CED6A6" w14:textId="77777777" w:rsidR="004C1934" w:rsidRDefault="004C19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56C1" w14:textId="77777777" w:rsidR="004C1934" w:rsidRDefault="004C1934" w:rsidP="004C1934">
      <w:pPr>
        <w:spacing w:after="0" w:line="240" w:lineRule="auto"/>
      </w:pPr>
      <w:r>
        <w:separator/>
      </w:r>
    </w:p>
  </w:footnote>
  <w:footnote w:type="continuationSeparator" w:id="0">
    <w:p w14:paraId="05F92009" w14:textId="77777777" w:rsidR="004C1934" w:rsidRDefault="004C1934" w:rsidP="004C1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1412"/>
    <w:multiLevelType w:val="hybridMultilevel"/>
    <w:tmpl w:val="FB84840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E2C0AA5"/>
    <w:multiLevelType w:val="hybridMultilevel"/>
    <w:tmpl w:val="15F6EFD4"/>
    <w:lvl w:ilvl="0" w:tplc="49441912">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1D62D4C"/>
    <w:multiLevelType w:val="hybridMultilevel"/>
    <w:tmpl w:val="90DA943C"/>
    <w:lvl w:ilvl="0" w:tplc="62C8251A">
      <w:start w:val="1"/>
      <w:numFmt w:val="upperLetter"/>
      <w:lvlText w:val="%1-"/>
      <w:lvlJc w:val="left"/>
      <w:pPr>
        <w:ind w:left="720" w:hanging="360"/>
      </w:pPr>
      <w:rPr>
        <w:rFonts w:asciiTheme="minorHAnsi" w:eastAsiaTheme="minorHAnsi" w:hAnsiTheme="minorHAnsi" w:cstheme="minorBidi" w:hint="default"/>
        <w:b w:val="0"/>
        <w:strike w:val="0"/>
        <w:dstrike w:val="0"/>
        <w:color w:val="auto"/>
        <w:sz w:val="23"/>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4F6063F2"/>
    <w:multiLevelType w:val="hybridMultilevel"/>
    <w:tmpl w:val="FB848402"/>
    <w:lvl w:ilvl="0" w:tplc="A34E66EC">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537C7CD7"/>
    <w:multiLevelType w:val="hybridMultilevel"/>
    <w:tmpl w:val="0844610A"/>
    <w:lvl w:ilvl="0" w:tplc="461AA76A">
      <w:start w:val="1"/>
      <w:numFmt w:val="upperLetter"/>
      <w:lvlText w:val="%1-"/>
      <w:lvlJc w:val="left"/>
      <w:pPr>
        <w:ind w:left="720" w:hanging="360"/>
      </w:pPr>
      <w:rPr>
        <w:rFonts w:asciiTheme="minorHAnsi" w:eastAsiaTheme="minorHAnsi" w:hAnsiTheme="minorHAnsi" w:cstheme="minorBidi" w:hint="default"/>
        <w:b w:val="0"/>
        <w:strike w:val="0"/>
        <w:dstrike w:val="0"/>
        <w:color w:val="auto"/>
        <w:sz w:val="23"/>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7AB715DD"/>
    <w:multiLevelType w:val="hybridMultilevel"/>
    <w:tmpl w:val="B60A337E"/>
    <w:lvl w:ilvl="0" w:tplc="A8DA589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7AD34E02"/>
    <w:multiLevelType w:val="hybridMultilevel"/>
    <w:tmpl w:val="04906F44"/>
    <w:lvl w:ilvl="0" w:tplc="E9D89036">
      <w:start w:val="3"/>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473722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027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446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463007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6153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9263845">
    <w:abstractNumId w:val="1"/>
  </w:num>
  <w:num w:numId="7" w16cid:durableId="1183982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80"/>
    <w:rsid w:val="003A44DA"/>
    <w:rsid w:val="003C6275"/>
    <w:rsid w:val="004C1934"/>
    <w:rsid w:val="004F3C27"/>
    <w:rsid w:val="005F20F0"/>
    <w:rsid w:val="00630B87"/>
    <w:rsid w:val="00633FC6"/>
    <w:rsid w:val="006B2E80"/>
    <w:rsid w:val="007C7D4B"/>
    <w:rsid w:val="00C31930"/>
    <w:rsid w:val="00C4451B"/>
    <w:rsid w:val="00D277A0"/>
    <w:rsid w:val="00D8557B"/>
    <w:rsid w:val="00E5749F"/>
    <w:rsid w:val="00ED1B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AF55"/>
  <w15:chartTrackingRefBased/>
  <w15:docId w15:val="{8C124C1E-2B31-41E4-83C0-D31324A7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E80"/>
    <w:pPr>
      <w:spacing w:line="256" w:lineRule="auto"/>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styleId="NormalWeb">
    <w:name w:val="Normal (Web)"/>
    <w:basedOn w:val="Normal"/>
    <w:uiPriority w:val="99"/>
    <w:semiHidden/>
    <w:unhideWhenUsed/>
    <w:rsid w:val="006B2E80"/>
    <w:pPr>
      <w:spacing w:before="100" w:beforeAutospacing="1" w:after="100" w:afterAutospacing="1" w:line="240" w:lineRule="auto"/>
      <w:jc w:val="left"/>
    </w:pPr>
    <w:rPr>
      <w:rFonts w:ascii="Times New Roman" w:eastAsia="Times New Roman" w:hAnsi="Times New Roman" w:cs="Times New Roman"/>
      <w:szCs w:val="24"/>
      <w:lang w:eastAsia="fr-FR"/>
    </w:rPr>
  </w:style>
  <w:style w:type="paragraph" w:styleId="Sansinterligne">
    <w:name w:val="No Spacing"/>
    <w:uiPriority w:val="1"/>
    <w:qFormat/>
    <w:rsid w:val="006B2E80"/>
    <w:pPr>
      <w:spacing w:after="0" w:line="240" w:lineRule="auto"/>
      <w:jc w:val="both"/>
    </w:pPr>
    <w:rPr>
      <w:kern w:val="0"/>
      <w:sz w:val="24"/>
      <w14:ligatures w14:val="none"/>
    </w:rPr>
  </w:style>
  <w:style w:type="paragraph" w:styleId="Paragraphedeliste">
    <w:name w:val="List Paragraph"/>
    <w:basedOn w:val="Normal"/>
    <w:uiPriority w:val="34"/>
    <w:qFormat/>
    <w:rsid w:val="006B2E80"/>
    <w:pPr>
      <w:ind w:left="720"/>
      <w:contextualSpacing/>
      <w:jc w:val="left"/>
    </w:pPr>
    <w:rPr>
      <w:sz w:val="22"/>
    </w:rPr>
  </w:style>
  <w:style w:type="table" w:styleId="Grilledutableau">
    <w:name w:val="Table Grid"/>
    <w:basedOn w:val="TableauNormal"/>
    <w:uiPriority w:val="59"/>
    <w:rsid w:val="006B2E8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6B2E80"/>
    <w:rPr>
      <w:b/>
      <w:bCs/>
    </w:rPr>
  </w:style>
  <w:style w:type="paragraph" w:styleId="Commentaire">
    <w:name w:val="annotation text"/>
    <w:basedOn w:val="Normal"/>
    <w:link w:val="CommentaireCar"/>
    <w:uiPriority w:val="99"/>
    <w:semiHidden/>
    <w:unhideWhenUsed/>
    <w:rsid w:val="00D277A0"/>
    <w:pPr>
      <w:spacing w:line="240" w:lineRule="auto"/>
    </w:pPr>
    <w:rPr>
      <w:sz w:val="20"/>
      <w:szCs w:val="20"/>
    </w:rPr>
  </w:style>
  <w:style w:type="character" w:customStyle="1" w:styleId="CommentaireCar">
    <w:name w:val="Commentaire Car"/>
    <w:basedOn w:val="Policepardfaut"/>
    <w:link w:val="Commentaire"/>
    <w:uiPriority w:val="99"/>
    <w:semiHidden/>
    <w:rsid w:val="00D277A0"/>
    <w:rPr>
      <w:kern w:val="0"/>
      <w:sz w:val="20"/>
      <w:szCs w:val="20"/>
      <w14:ligatures w14:val="none"/>
    </w:rPr>
  </w:style>
  <w:style w:type="paragraph" w:customStyle="1" w:styleId="TTextecourant">
    <w:name w:val="T_Texte_courant"/>
    <w:basedOn w:val="Normal"/>
    <w:uiPriority w:val="99"/>
    <w:rsid w:val="00D277A0"/>
    <w:pPr>
      <w:widowControl w:val="0"/>
      <w:autoSpaceDE w:val="0"/>
      <w:autoSpaceDN w:val="0"/>
      <w:adjustRightInd w:val="0"/>
      <w:spacing w:after="0" w:line="260" w:lineRule="atLeast"/>
    </w:pPr>
    <w:rPr>
      <w:rFonts w:ascii="GuidePedagoTimes" w:eastAsia="Times New Roman" w:hAnsi="GuidePedagoTimes" w:cs="GuidePedagoTimes"/>
      <w:color w:val="000000"/>
      <w:sz w:val="22"/>
      <w:lang w:eastAsia="fr-FR"/>
    </w:rPr>
  </w:style>
  <w:style w:type="character" w:styleId="Marquedecommentaire">
    <w:name w:val="annotation reference"/>
    <w:basedOn w:val="Policepardfaut"/>
    <w:uiPriority w:val="99"/>
    <w:semiHidden/>
    <w:unhideWhenUsed/>
    <w:rsid w:val="00D277A0"/>
    <w:rPr>
      <w:sz w:val="16"/>
      <w:szCs w:val="16"/>
    </w:rPr>
  </w:style>
  <w:style w:type="paragraph" w:styleId="En-tte">
    <w:name w:val="header"/>
    <w:basedOn w:val="Normal"/>
    <w:link w:val="En-tteCar"/>
    <w:uiPriority w:val="99"/>
    <w:unhideWhenUsed/>
    <w:rsid w:val="004C1934"/>
    <w:pPr>
      <w:tabs>
        <w:tab w:val="center" w:pos="4536"/>
        <w:tab w:val="right" w:pos="9072"/>
      </w:tabs>
      <w:spacing w:after="0" w:line="240" w:lineRule="auto"/>
    </w:pPr>
  </w:style>
  <w:style w:type="character" w:customStyle="1" w:styleId="En-tteCar">
    <w:name w:val="En-tête Car"/>
    <w:basedOn w:val="Policepardfaut"/>
    <w:link w:val="En-tte"/>
    <w:uiPriority w:val="99"/>
    <w:rsid w:val="004C1934"/>
    <w:rPr>
      <w:kern w:val="0"/>
      <w:sz w:val="24"/>
      <w14:ligatures w14:val="none"/>
    </w:rPr>
  </w:style>
  <w:style w:type="paragraph" w:styleId="Pieddepage">
    <w:name w:val="footer"/>
    <w:basedOn w:val="Normal"/>
    <w:link w:val="PieddepageCar"/>
    <w:uiPriority w:val="99"/>
    <w:unhideWhenUsed/>
    <w:rsid w:val="004C1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934"/>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124">
      <w:bodyDiv w:val="1"/>
      <w:marLeft w:val="0"/>
      <w:marRight w:val="0"/>
      <w:marTop w:val="0"/>
      <w:marBottom w:val="0"/>
      <w:divBdr>
        <w:top w:val="none" w:sz="0" w:space="0" w:color="auto"/>
        <w:left w:val="none" w:sz="0" w:space="0" w:color="auto"/>
        <w:bottom w:val="none" w:sz="0" w:space="0" w:color="auto"/>
        <w:right w:val="none" w:sz="0" w:space="0" w:color="auto"/>
      </w:divBdr>
    </w:div>
    <w:div w:id="18154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961712-7FDE-4DF9-93DC-9B1DC91690FC}"/>
</file>

<file path=customXml/itemProps2.xml><?xml version="1.0" encoding="utf-8"?>
<ds:datastoreItem xmlns:ds="http://schemas.openxmlformats.org/officeDocument/2006/customXml" ds:itemID="{4F9FC923-B712-4BA4-B9EA-CDE89414D7A3}">
  <ds:schemaRefs>
    <ds:schemaRef ds:uri="http://schemas.microsoft.com/sharepoint/v3/contenttype/forms"/>
  </ds:schemaRefs>
</ds:datastoreItem>
</file>

<file path=customXml/itemProps3.xml><?xml version="1.0" encoding="utf-8"?>
<ds:datastoreItem xmlns:ds="http://schemas.openxmlformats.org/officeDocument/2006/customXml" ds:itemID="{5CF2FA2B-CF79-442D-8F20-4C0B06FC8D75}">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1098</Words>
  <Characters>6041</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12</cp:revision>
  <dcterms:created xsi:type="dcterms:W3CDTF">2023-05-25T13:30:00Z</dcterms:created>
  <dcterms:modified xsi:type="dcterms:W3CDTF">2023-07-06T15:55:00Z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