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C6D2" w14:textId="31A61231" w:rsidR="006001FD" w:rsidRPr="00E04CF3" w:rsidRDefault="006001FD" w:rsidP="006001FD">
      <w:pPr>
        <w:tabs>
          <w:tab w:val="left" w:pos="3216"/>
        </w:tabs>
        <w:spacing w:after="0"/>
        <w:jc w:val="right"/>
        <w:rPr>
          <w:rFonts w:ascii="Arial" w:hAnsi="Arial" w:cs="Arial"/>
          <w:b/>
          <w:sz w:val="28"/>
          <w:szCs w:val="28"/>
        </w:rPr>
      </w:pPr>
      <w:r w:rsidRPr="00E04CF3">
        <w:rPr>
          <w:rFonts w:ascii="Arial" w:hAnsi="Arial" w:cs="Arial"/>
          <w:b/>
          <w:sz w:val="28"/>
          <w:szCs w:val="28"/>
        </w:rPr>
        <w:t xml:space="preserve">Chapitre </w:t>
      </w:r>
      <w:r w:rsidR="00956C91" w:rsidRPr="00E04CF3">
        <w:rPr>
          <w:rFonts w:ascii="Arial" w:hAnsi="Arial" w:cs="Arial"/>
          <w:b/>
          <w:sz w:val="28"/>
          <w:szCs w:val="28"/>
        </w:rPr>
        <w:t>7</w:t>
      </w:r>
    </w:p>
    <w:p w14:paraId="68EB4A64" w14:textId="433E7C53" w:rsidR="006001FD" w:rsidRPr="009628B6" w:rsidRDefault="006001FD" w:rsidP="00E04CF3">
      <w:pPr>
        <w:tabs>
          <w:tab w:val="left" w:pos="3216"/>
        </w:tabs>
        <w:spacing w:after="0"/>
        <w:jc w:val="right"/>
        <w:rPr>
          <w:rFonts w:cs="Arial"/>
          <w:b/>
          <w:sz w:val="28"/>
          <w:szCs w:val="28"/>
        </w:rPr>
      </w:pPr>
      <w:r w:rsidRPr="006B2A0E">
        <w:rPr>
          <w:rFonts w:ascii="Arial Black" w:hAnsi="Arial Black" w:cs="Arial"/>
          <w:b/>
          <w:color w:val="FF0000"/>
          <w:sz w:val="24"/>
          <w:szCs w:val="24"/>
          <w:highlight w:val="yellow"/>
        </w:rPr>
        <w:t>168</w:t>
      </w:r>
      <w:r>
        <w:rPr>
          <w:rFonts w:ascii="Arial Black" w:hAnsi="Arial Black" w:cs="Arial"/>
          <w:b/>
          <w:color w:val="FF0000"/>
          <w:sz w:val="24"/>
          <w:szCs w:val="24"/>
          <w:highlight w:val="yellow"/>
        </w:rPr>
        <w:t>84</w:t>
      </w:r>
      <w:r w:rsidRPr="006B2A0E">
        <w:rPr>
          <w:rFonts w:ascii="Arial Black" w:hAnsi="Arial Black" w:cs="Arial"/>
          <w:b/>
          <w:color w:val="FF0000"/>
          <w:sz w:val="24"/>
          <w:szCs w:val="24"/>
          <w:highlight w:val="yellow"/>
        </w:rPr>
        <w:t>_</w:t>
      </w:r>
      <w:r>
        <w:rPr>
          <w:rFonts w:ascii="Arial Black" w:hAnsi="Arial Black" w:cs="Arial"/>
          <w:b/>
          <w:color w:val="FF0000"/>
          <w:sz w:val="24"/>
          <w:szCs w:val="24"/>
          <w:highlight w:val="yellow"/>
        </w:rPr>
        <w:t>C0</w:t>
      </w:r>
      <w:r w:rsidR="00956C91">
        <w:rPr>
          <w:rFonts w:ascii="Arial Black" w:hAnsi="Arial Black" w:cs="Arial"/>
          <w:b/>
          <w:color w:val="FF0000"/>
          <w:sz w:val="24"/>
          <w:szCs w:val="24"/>
          <w:highlight w:val="yellow"/>
        </w:rPr>
        <w:t>7</w:t>
      </w:r>
      <w:r>
        <w:rPr>
          <w:rFonts w:ascii="Arial Black" w:hAnsi="Arial Black" w:cs="Arial"/>
          <w:b/>
          <w:color w:val="FF0000"/>
          <w:sz w:val="24"/>
          <w:szCs w:val="24"/>
          <w:highlight w:val="yellow"/>
        </w:rPr>
        <w:t>_Synth</w:t>
      </w:r>
      <w:r w:rsidRPr="006B2A0E">
        <w:rPr>
          <w:rFonts w:ascii="Arial Black" w:hAnsi="Arial Black" w:cs="Arial"/>
          <w:b/>
          <w:color w:val="FF0000"/>
          <w:sz w:val="24"/>
          <w:szCs w:val="24"/>
          <w:highlight w:val="yellow"/>
        </w:rPr>
        <w:t>_23</w:t>
      </w:r>
      <w:r>
        <w:rPr>
          <w:rFonts w:ascii="Arial Black" w:hAnsi="Arial Black" w:cs="Arial"/>
          <w:b/>
          <w:color w:val="FF0000"/>
          <w:sz w:val="24"/>
          <w:szCs w:val="24"/>
          <w:highlight w:val="yellow"/>
        </w:rPr>
        <w:t>tpr</w:t>
      </w:r>
      <w:r w:rsidR="00956C91">
        <w:rPr>
          <w:rFonts w:ascii="Arial Black" w:hAnsi="Arial Black" w:cs="Arial"/>
          <w:b/>
          <w:color w:val="FF0000"/>
          <w:sz w:val="24"/>
          <w:szCs w:val="24"/>
          <w:highlight w:val="yellow"/>
        </w:rPr>
        <w:t>33</w:t>
      </w:r>
      <w:r>
        <w:rPr>
          <w:rFonts w:ascii="Arial Black" w:hAnsi="Arial Black" w:cs="Arial"/>
          <w:b/>
          <w:color w:val="FF0000"/>
          <w:sz w:val="24"/>
          <w:szCs w:val="24"/>
        </w:rPr>
        <w:tab/>
        <w:t xml:space="preserve"> </w:t>
      </w:r>
      <w:r w:rsidR="00E04CF3">
        <w:rPr>
          <w:rFonts w:ascii="Arial Black" w:hAnsi="Arial Black" w:cs="Arial"/>
          <w:b/>
          <w:color w:val="FF0000"/>
          <w:sz w:val="24"/>
          <w:szCs w:val="24"/>
        </w:rPr>
        <w:t xml:space="preserve">                 </w:t>
      </w:r>
      <w:r w:rsidRPr="00E04CF3">
        <w:rPr>
          <w:rFonts w:ascii="Arial" w:hAnsi="Arial" w:cs="Arial"/>
          <w:b/>
          <w:sz w:val="28"/>
          <w:szCs w:val="28"/>
        </w:rPr>
        <w:t>L</w:t>
      </w:r>
      <w:r w:rsidR="00956C91" w:rsidRPr="00E04CF3">
        <w:rPr>
          <w:rFonts w:ascii="Arial" w:hAnsi="Arial" w:cs="Arial"/>
          <w:b/>
          <w:sz w:val="28"/>
          <w:szCs w:val="28"/>
        </w:rPr>
        <w:t>a coordination d’une équipe de bionettoyage</w:t>
      </w:r>
    </w:p>
    <w:p w14:paraId="2591D1F2" w14:textId="77777777" w:rsidR="006001FD" w:rsidRDefault="006001FD" w:rsidP="006001FD">
      <w:pPr>
        <w:tabs>
          <w:tab w:val="left" w:pos="3216"/>
        </w:tabs>
        <w:spacing w:after="0"/>
        <w:rPr>
          <w:rFonts w:cs="Arial"/>
          <w:b/>
          <w:sz w:val="36"/>
          <w:szCs w:val="36"/>
        </w:rPr>
      </w:pPr>
      <w:r>
        <w:rPr>
          <w:rFonts w:cs="Arial"/>
          <w:b/>
          <w:sz w:val="36"/>
          <w:szCs w:val="36"/>
        </w:rPr>
        <w:t xml:space="preserve">Synthèse rédigée et audio </w:t>
      </w:r>
    </w:p>
    <w:p w14:paraId="662FEECE" w14:textId="77777777" w:rsidR="006001FD" w:rsidRDefault="006001FD" w:rsidP="006001FD">
      <w:pPr>
        <w:rPr>
          <w:rFonts w:cs="Arial"/>
          <w:b/>
          <w:sz w:val="24"/>
          <w:szCs w:val="28"/>
        </w:rPr>
      </w:pPr>
    </w:p>
    <w:p w14:paraId="57E93006" w14:textId="30418DB4" w:rsidR="006001FD" w:rsidRPr="00956C91" w:rsidRDefault="006001FD" w:rsidP="006001FD">
      <w:pPr>
        <w:spacing w:after="0" w:line="240" w:lineRule="auto"/>
        <w:jc w:val="both"/>
        <w:rPr>
          <w:rFonts w:ascii="Arial" w:hAnsi="Arial" w:cs="Arial"/>
          <w:b/>
          <w:sz w:val="24"/>
          <w:szCs w:val="24"/>
        </w:rPr>
      </w:pPr>
      <w:r w:rsidRPr="00956C91">
        <w:rPr>
          <w:rFonts w:ascii="Arial" w:hAnsi="Arial" w:cs="Arial"/>
          <w:b/>
          <w:sz w:val="24"/>
          <w:szCs w:val="24"/>
        </w:rPr>
        <w:t>1. L</w:t>
      </w:r>
      <w:r w:rsidR="00956C91">
        <w:rPr>
          <w:rFonts w:ascii="Arial" w:hAnsi="Arial" w:cs="Arial"/>
          <w:b/>
          <w:sz w:val="24"/>
          <w:szCs w:val="24"/>
        </w:rPr>
        <w:t>e travail d’équipe</w:t>
      </w:r>
    </w:p>
    <w:p w14:paraId="792060BA" w14:textId="0261EDF4" w:rsidR="00887ABD" w:rsidRPr="00887ABD" w:rsidRDefault="00887ABD" w:rsidP="00887ABD">
      <w:pPr>
        <w:tabs>
          <w:tab w:val="center" w:pos="4536"/>
        </w:tabs>
        <w:spacing w:after="0" w:line="240" w:lineRule="auto"/>
        <w:rPr>
          <w:rFonts w:ascii="Arial" w:eastAsia="Times New Roman" w:hAnsi="Arial" w:cs="Arial"/>
          <w:b/>
          <w:sz w:val="28"/>
          <w:szCs w:val="28"/>
          <w:lang w:eastAsia="fr-FR"/>
        </w:rPr>
      </w:pPr>
    </w:p>
    <w:p w14:paraId="6A2BC850" w14:textId="77777777" w:rsidR="00887ABD" w:rsidRPr="00887ABD" w:rsidRDefault="00887ABD" w:rsidP="00887ABD">
      <w:pPr>
        <w:spacing w:after="0" w:line="240" w:lineRule="auto"/>
        <w:jc w:val="both"/>
        <w:rPr>
          <w:rFonts w:ascii="Arial" w:eastAsia="Times New Roman" w:hAnsi="Arial" w:cs="Arial"/>
          <w:bCs/>
          <w:sz w:val="20"/>
          <w:szCs w:val="24"/>
          <w:lang w:eastAsia="fr-FR"/>
        </w:rPr>
      </w:pPr>
      <w:r w:rsidRPr="00887ABD">
        <w:rPr>
          <w:rFonts w:ascii="Arial" w:eastAsia="Times New Roman" w:hAnsi="Arial" w:cs="Arial"/>
          <w:bCs/>
          <w:sz w:val="20"/>
          <w:szCs w:val="24"/>
          <w:lang w:eastAsia="fr-FR"/>
        </w:rPr>
        <w:t xml:space="preserve">Une </w:t>
      </w:r>
      <w:r w:rsidRPr="00887ABD">
        <w:rPr>
          <w:rFonts w:ascii="Arial" w:eastAsia="Times New Roman" w:hAnsi="Arial" w:cs="Arial"/>
          <w:b/>
          <w:bCs/>
          <w:sz w:val="20"/>
          <w:szCs w:val="24"/>
          <w:lang w:eastAsia="fr-FR"/>
        </w:rPr>
        <w:t>équipe</w:t>
      </w:r>
      <w:r w:rsidRPr="00887ABD">
        <w:rPr>
          <w:rFonts w:ascii="Arial" w:eastAsia="Times New Roman" w:hAnsi="Arial" w:cs="Arial"/>
          <w:bCs/>
          <w:sz w:val="20"/>
          <w:szCs w:val="24"/>
          <w:lang w:eastAsia="fr-FR"/>
        </w:rPr>
        <w:t xml:space="preserve"> est une interaction dynamique d’au moins deux personnes qui interagissent de manière dynamique avec des tâches confiées spécifiques vers un but ou une mission commune et possédant des compétences spécialisées et complémentaires.</w:t>
      </w:r>
    </w:p>
    <w:p w14:paraId="0CDB54BF" w14:textId="4D80A4FA" w:rsidR="00887ABD" w:rsidRPr="003C46EF" w:rsidRDefault="00887ABD" w:rsidP="00887ABD">
      <w:pPr>
        <w:spacing w:after="0" w:line="240" w:lineRule="auto"/>
        <w:jc w:val="both"/>
        <w:rPr>
          <w:rFonts w:ascii="Arial" w:eastAsia="Times New Roman" w:hAnsi="Arial" w:cs="Arial"/>
          <w:bCs/>
          <w:sz w:val="20"/>
          <w:szCs w:val="24"/>
          <w:lang w:eastAsia="fr-FR"/>
        </w:rPr>
      </w:pPr>
      <w:r w:rsidRPr="00887ABD">
        <w:rPr>
          <w:rFonts w:ascii="Arial" w:eastAsia="Times New Roman" w:hAnsi="Arial" w:cs="Arial"/>
          <w:bCs/>
          <w:sz w:val="20"/>
          <w:szCs w:val="24"/>
          <w:lang w:eastAsia="fr-FR"/>
        </w:rPr>
        <w:t xml:space="preserve">Le </w:t>
      </w:r>
      <w:r w:rsidRPr="00887ABD">
        <w:rPr>
          <w:rFonts w:ascii="Arial" w:eastAsia="Times New Roman" w:hAnsi="Arial" w:cs="Arial"/>
          <w:b/>
          <w:bCs/>
          <w:sz w:val="20"/>
          <w:szCs w:val="24"/>
          <w:lang w:eastAsia="fr-FR"/>
        </w:rPr>
        <w:t>travail d’équipe</w:t>
      </w:r>
      <w:r w:rsidRPr="00887ABD">
        <w:rPr>
          <w:rFonts w:ascii="Arial" w:eastAsia="Times New Roman" w:hAnsi="Arial" w:cs="Arial"/>
          <w:bCs/>
          <w:sz w:val="20"/>
          <w:szCs w:val="24"/>
          <w:lang w:eastAsia="fr-FR"/>
        </w:rPr>
        <w:t xml:space="preserve"> permet de poursuivre un objectif commun. Les professionnels s’organisent et se synchronisent pour effectuer une tâche identique, qui doit se répéter plusieurs fois. Le travail d’équipe permet de s’organiser et se synchroniser sans mutualisation. </w:t>
      </w:r>
      <w:r w:rsidR="008154CB">
        <w:rPr>
          <w:rFonts w:ascii="Arial" w:eastAsia="Times New Roman" w:hAnsi="Arial" w:cs="Arial"/>
          <w:bCs/>
          <w:sz w:val="20"/>
          <w:szCs w:val="24"/>
          <w:lang w:eastAsia="fr-FR"/>
        </w:rPr>
        <w:t xml:space="preserve"> Par exemple,</w:t>
      </w:r>
      <w:r w:rsidRPr="00887ABD">
        <w:rPr>
          <w:rFonts w:ascii="Arial" w:eastAsia="Times New Roman" w:hAnsi="Arial" w:cs="Arial"/>
          <w:bCs/>
          <w:sz w:val="20"/>
          <w:szCs w:val="24"/>
          <w:lang w:eastAsia="fr-FR"/>
        </w:rPr>
        <w:t xml:space="preserve"> l’équipe de bionettoyage s’organise pour réaliser l’entretien des chambres des patients</w:t>
      </w:r>
      <w:r w:rsidR="00CD5769">
        <w:rPr>
          <w:rFonts w:ascii="Arial" w:eastAsia="Times New Roman" w:hAnsi="Arial" w:cs="Arial"/>
          <w:bCs/>
          <w:sz w:val="20"/>
          <w:szCs w:val="24"/>
          <w:lang w:eastAsia="fr-FR"/>
        </w:rPr>
        <w:t>,</w:t>
      </w:r>
      <w:r w:rsidRPr="00887ABD">
        <w:rPr>
          <w:rFonts w:ascii="Arial" w:eastAsia="Times New Roman" w:hAnsi="Arial" w:cs="Arial"/>
          <w:bCs/>
          <w:sz w:val="20"/>
          <w:szCs w:val="24"/>
          <w:lang w:eastAsia="fr-FR"/>
        </w:rPr>
        <w:t xml:space="preserve"> mais aussi des parties communes en un temps imparti.</w:t>
      </w:r>
    </w:p>
    <w:p w14:paraId="2B708A04" w14:textId="5A70F1B1" w:rsidR="00887ABD" w:rsidRPr="009B3CA3" w:rsidRDefault="00887ABD" w:rsidP="007C108B">
      <w:pPr>
        <w:spacing w:after="80" w:line="240" w:lineRule="auto"/>
        <w:jc w:val="both"/>
        <w:rPr>
          <w:rFonts w:ascii="Arial" w:eastAsia="Times New Roman" w:hAnsi="Arial" w:cs="Arial"/>
          <w:bCs/>
          <w:sz w:val="16"/>
          <w:szCs w:val="24"/>
          <w:lang w:eastAsia="fr-FR"/>
        </w:rPr>
      </w:pPr>
      <w:r w:rsidRPr="00887ABD">
        <w:rPr>
          <w:rFonts w:ascii="Arial" w:eastAsia="Times New Roman" w:hAnsi="Arial" w:cs="Arial"/>
          <w:bCs/>
          <w:sz w:val="20"/>
          <w:szCs w:val="24"/>
          <w:lang w:eastAsia="fr-FR"/>
        </w:rPr>
        <w:t xml:space="preserve">Le </w:t>
      </w:r>
      <w:r w:rsidRPr="00887ABD">
        <w:rPr>
          <w:rFonts w:ascii="Arial" w:eastAsia="Times New Roman" w:hAnsi="Arial" w:cs="Arial"/>
          <w:b/>
          <w:bCs/>
          <w:sz w:val="20"/>
          <w:szCs w:val="24"/>
          <w:lang w:eastAsia="fr-FR"/>
        </w:rPr>
        <w:t>travail collaboratif</w:t>
      </w:r>
      <w:r w:rsidRPr="00887ABD">
        <w:rPr>
          <w:rFonts w:ascii="Arial" w:eastAsia="Times New Roman" w:hAnsi="Arial" w:cs="Arial"/>
          <w:bCs/>
          <w:sz w:val="20"/>
          <w:szCs w:val="24"/>
          <w:lang w:eastAsia="fr-FR"/>
        </w:rPr>
        <w:t xml:space="preserve"> permet aux membres de l’équipe de coopérer afin d’atteindre un objectif commun tout en mutualisant les connaissances, les compétences et les outils. </w:t>
      </w:r>
      <w:r w:rsidR="009B3CA3">
        <w:rPr>
          <w:rFonts w:ascii="Arial" w:eastAsia="Times New Roman" w:hAnsi="Arial" w:cs="Arial"/>
          <w:bCs/>
          <w:sz w:val="20"/>
          <w:szCs w:val="24"/>
          <w:lang w:eastAsia="fr-FR"/>
        </w:rPr>
        <w:t>L</w:t>
      </w:r>
      <w:r w:rsidRPr="00887ABD">
        <w:rPr>
          <w:rFonts w:ascii="Arial" w:eastAsia="Times New Roman" w:hAnsi="Arial" w:cs="Arial"/>
          <w:bCs/>
          <w:sz w:val="20"/>
          <w:szCs w:val="24"/>
          <w:lang w:eastAsia="fr-FR"/>
        </w:rPr>
        <w:t>e travail d’équipe permet de rendre le travail moins fatiguant, mieux réalisé</w:t>
      </w:r>
      <w:r w:rsidR="009B3CA3">
        <w:rPr>
          <w:rFonts w:ascii="Arial" w:eastAsia="Times New Roman" w:hAnsi="Arial" w:cs="Arial"/>
          <w:bCs/>
          <w:sz w:val="20"/>
          <w:szCs w:val="24"/>
          <w:lang w:eastAsia="fr-FR"/>
        </w:rPr>
        <w:t>,</w:t>
      </w:r>
      <w:r w:rsidRPr="00887ABD">
        <w:rPr>
          <w:rFonts w:ascii="Arial" w:eastAsia="Times New Roman" w:hAnsi="Arial" w:cs="Arial"/>
          <w:bCs/>
          <w:sz w:val="20"/>
          <w:szCs w:val="24"/>
          <w:lang w:eastAsia="fr-FR"/>
        </w:rPr>
        <w:t xml:space="preserve"> plus rapide</w:t>
      </w:r>
      <w:r w:rsidR="009B3CA3">
        <w:rPr>
          <w:rFonts w:ascii="Arial" w:eastAsia="Times New Roman" w:hAnsi="Arial" w:cs="Arial"/>
          <w:bCs/>
          <w:sz w:val="20"/>
          <w:szCs w:val="24"/>
          <w:lang w:eastAsia="fr-FR"/>
        </w:rPr>
        <w:t xml:space="preserve">, plus </w:t>
      </w:r>
      <w:r w:rsidRPr="00887ABD">
        <w:rPr>
          <w:rFonts w:ascii="Arial" w:eastAsia="Times New Roman" w:hAnsi="Arial" w:cs="Arial"/>
          <w:bCs/>
          <w:sz w:val="20"/>
          <w:szCs w:val="24"/>
          <w:lang w:eastAsia="fr-FR"/>
        </w:rPr>
        <w:t xml:space="preserve">efficace </w:t>
      </w:r>
      <w:r w:rsidR="009B3CA3">
        <w:rPr>
          <w:rFonts w:ascii="Arial" w:eastAsia="Times New Roman" w:hAnsi="Arial" w:cs="Arial"/>
          <w:bCs/>
          <w:sz w:val="20"/>
          <w:szCs w:val="24"/>
          <w:lang w:eastAsia="fr-FR"/>
        </w:rPr>
        <w:t xml:space="preserve">et </w:t>
      </w:r>
      <w:r w:rsidRPr="00887ABD">
        <w:rPr>
          <w:rFonts w:ascii="Arial" w:eastAsia="Times New Roman" w:hAnsi="Arial" w:cs="Arial"/>
          <w:bCs/>
          <w:sz w:val="20"/>
          <w:szCs w:val="24"/>
          <w:lang w:eastAsia="fr-FR"/>
        </w:rPr>
        <w:t>permettant un travail de qualité.</w:t>
      </w:r>
      <w:r w:rsidR="009B3CA3">
        <w:rPr>
          <w:rFonts w:ascii="Arial" w:eastAsia="Times New Roman" w:hAnsi="Arial" w:cs="Arial"/>
          <w:bCs/>
          <w:sz w:val="16"/>
          <w:szCs w:val="24"/>
          <w:lang w:eastAsia="fr-FR"/>
        </w:rPr>
        <w:t xml:space="preserve"> </w:t>
      </w:r>
      <w:r w:rsidRPr="00887ABD">
        <w:rPr>
          <w:rFonts w:ascii="Arial" w:eastAsia="Times New Roman" w:hAnsi="Arial" w:cs="Arial"/>
          <w:sz w:val="20"/>
          <w:szCs w:val="24"/>
          <w:lang w:eastAsia="fr-FR"/>
        </w:rPr>
        <w:t>Grâce au travail d’équipe, les relations sont bienveillantes, la communication est claire</w:t>
      </w:r>
      <w:r w:rsidR="009B3CA3">
        <w:rPr>
          <w:rFonts w:ascii="Arial" w:eastAsia="Times New Roman" w:hAnsi="Arial" w:cs="Arial"/>
          <w:sz w:val="20"/>
          <w:szCs w:val="24"/>
          <w:lang w:eastAsia="fr-FR"/>
        </w:rPr>
        <w:t>,</w:t>
      </w:r>
      <w:r w:rsidRPr="00887ABD">
        <w:rPr>
          <w:rFonts w:ascii="Arial" w:eastAsia="Times New Roman" w:hAnsi="Arial" w:cs="Arial"/>
          <w:sz w:val="20"/>
          <w:szCs w:val="24"/>
          <w:lang w:eastAsia="fr-FR"/>
        </w:rPr>
        <w:t xml:space="preserve"> sans ambiguïté, et la mise en place d’un système de régulation des conflits peut être mis en place pour assurer une bonne cohésion et un respect mutuel.</w:t>
      </w:r>
    </w:p>
    <w:p w14:paraId="176B7719" w14:textId="77777777" w:rsidR="00887ABD" w:rsidRPr="00887ABD" w:rsidRDefault="00887ABD" w:rsidP="00887ABD">
      <w:pPr>
        <w:spacing w:after="0" w:line="240" w:lineRule="auto"/>
        <w:rPr>
          <w:rFonts w:ascii="Arial" w:eastAsia="Times New Roman" w:hAnsi="Arial" w:cs="Arial"/>
          <w:sz w:val="20"/>
          <w:szCs w:val="24"/>
          <w:lang w:eastAsia="fr-FR"/>
        </w:rPr>
      </w:pPr>
    </w:p>
    <w:p w14:paraId="10C4C40A" w14:textId="43EDB146" w:rsidR="00887ABD" w:rsidRDefault="009B3CA3" w:rsidP="00887ABD">
      <w:pPr>
        <w:tabs>
          <w:tab w:val="center" w:pos="4536"/>
        </w:tabs>
        <w:spacing w:after="0" w:line="240" w:lineRule="auto"/>
        <w:rPr>
          <w:rFonts w:ascii="Arial" w:eastAsia="Times New Roman" w:hAnsi="Arial" w:cs="Arial"/>
          <w:b/>
          <w:sz w:val="24"/>
          <w:szCs w:val="24"/>
          <w:lang w:eastAsia="fr-FR"/>
        </w:rPr>
      </w:pPr>
      <w:r w:rsidRPr="00BA6699">
        <w:rPr>
          <w:rFonts w:ascii="Arial" w:eastAsia="Times New Roman" w:hAnsi="Arial" w:cs="Arial"/>
          <w:b/>
          <w:sz w:val="24"/>
          <w:szCs w:val="24"/>
          <w:lang w:eastAsia="fr-FR"/>
        </w:rPr>
        <w:t xml:space="preserve">2. </w:t>
      </w:r>
      <w:r w:rsidR="00887ABD" w:rsidRPr="00BA6699">
        <w:rPr>
          <w:rFonts w:ascii="Arial" w:eastAsia="Times New Roman" w:hAnsi="Arial" w:cs="Arial"/>
          <w:b/>
          <w:sz w:val="24"/>
          <w:szCs w:val="24"/>
          <w:lang w:eastAsia="fr-FR"/>
        </w:rPr>
        <w:t>La coordination d’une équipe de bionettoyage</w:t>
      </w:r>
    </w:p>
    <w:p w14:paraId="10B69BBB" w14:textId="77777777" w:rsidR="00BD5EE5" w:rsidRPr="00BA6699" w:rsidRDefault="00BD5EE5" w:rsidP="00887ABD">
      <w:pPr>
        <w:tabs>
          <w:tab w:val="center" w:pos="4536"/>
        </w:tabs>
        <w:spacing w:after="0" w:line="240" w:lineRule="auto"/>
        <w:rPr>
          <w:rFonts w:ascii="Arial" w:eastAsia="Times New Roman" w:hAnsi="Arial" w:cs="Arial"/>
          <w:b/>
          <w:sz w:val="24"/>
          <w:szCs w:val="24"/>
          <w:lang w:eastAsia="fr-FR"/>
        </w:rPr>
      </w:pPr>
    </w:p>
    <w:p w14:paraId="67A171D2" w14:textId="006D4CDA" w:rsidR="00887ABD" w:rsidRPr="00887ABD" w:rsidRDefault="00887ABD" w:rsidP="00887ABD">
      <w:pPr>
        <w:spacing w:after="0" w:line="240" w:lineRule="auto"/>
        <w:jc w:val="both"/>
        <w:rPr>
          <w:rFonts w:ascii="Arial" w:eastAsia="Times New Roman" w:hAnsi="Arial" w:cs="Arial"/>
          <w:sz w:val="20"/>
          <w:szCs w:val="24"/>
          <w:lang w:eastAsia="fr-FR"/>
        </w:rPr>
      </w:pPr>
      <w:r w:rsidRPr="00887ABD">
        <w:rPr>
          <w:rFonts w:ascii="Arial" w:eastAsia="Times New Roman" w:hAnsi="Arial" w:cs="Arial"/>
          <w:sz w:val="20"/>
          <w:szCs w:val="24"/>
          <w:lang w:eastAsia="fr-FR"/>
        </w:rPr>
        <w:t xml:space="preserve">Pour gérer </w:t>
      </w:r>
      <w:r w:rsidR="009655D7">
        <w:rPr>
          <w:rFonts w:ascii="Arial" w:eastAsia="Times New Roman" w:hAnsi="Arial" w:cs="Arial"/>
          <w:sz w:val="20"/>
          <w:szCs w:val="24"/>
          <w:lang w:eastAsia="fr-FR"/>
        </w:rPr>
        <w:t xml:space="preserve">et animer </w:t>
      </w:r>
      <w:r w:rsidRPr="00887ABD">
        <w:rPr>
          <w:rFonts w:ascii="Arial" w:eastAsia="Times New Roman" w:hAnsi="Arial" w:cs="Arial"/>
          <w:sz w:val="20"/>
          <w:szCs w:val="24"/>
          <w:lang w:eastAsia="fr-FR"/>
        </w:rPr>
        <w:t>une équipe de bionettoyage, quatre types de management sont possibles</w:t>
      </w:r>
      <w:r w:rsidR="009655D7">
        <w:rPr>
          <w:rFonts w:ascii="Arial" w:eastAsia="Times New Roman" w:hAnsi="Arial" w:cs="Arial"/>
          <w:sz w:val="20"/>
          <w:szCs w:val="24"/>
          <w:lang w:eastAsia="fr-FR"/>
        </w:rPr>
        <w:t xml:space="preserve"> </w:t>
      </w:r>
      <w:r w:rsidRPr="00887ABD">
        <w:rPr>
          <w:rFonts w:ascii="Arial" w:eastAsia="Times New Roman" w:hAnsi="Arial" w:cs="Arial"/>
          <w:sz w:val="20"/>
          <w:szCs w:val="24"/>
          <w:lang w:eastAsia="fr-FR"/>
        </w:rPr>
        <w:t>en fonction de la situation des individus, de leurs compétences et leurs motivations.</w:t>
      </w:r>
    </w:p>
    <w:p w14:paraId="37987C5A" w14:textId="10AFA5DA" w:rsidR="00887ABD" w:rsidRPr="009655D7" w:rsidRDefault="00887ABD" w:rsidP="009655D7">
      <w:pPr>
        <w:pStyle w:val="Paragraphedeliste"/>
        <w:numPr>
          <w:ilvl w:val="0"/>
          <w:numId w:val="3"/>
        </w:numPr>
        <w:spacing w:after="0" w:line="240" w:lineRule="auto"/>
        <w:jc w:val="both"/>
        <w:rPr>
          <w:rFonts w:ascii="Arial" w:hAnsi="Arial" w:cs="Arial"/>
          <w:sz w:val="20"/>
        </w:rPr>
      </w:pPr>
      <w:r w:rsidRPr="009655D7">
        <w:rPr>
          <w:rFonts w:ascii="Arial" w:hAnsi="Arial" w:cs="Arial"/>
          <w:b/>
          <w:sz w:val="20"/>
        </w:rPr>
        <w:t>Le management délégatif</w:t>
      </w:r>
      <w:r w:rsidRPr="009655D7">
        <w:rPr>
          <w:rFonts w:ascii="Arial" w:hAnsi="Arial" w:cs="Arial"/>
          <w:sz w:val="20"/>
        </w:rPr>
        <w:t> : le manager consulte ses équipes. Le salarié est totalement autonome, très impliqué dans les prises de décisions en responsabilité au quotidien.</w:t>
      </w:r>
    </w:p>
    <w:p w14:paraId="6FE75438" w14:textId="4694B898" w:rsidR="00887ABD" w:rsidRPr="009655D7" w:rsidRDefault="00887ABD" w:rsidP="009655D7">
      <w:pPr>
        <w:pStyle w:val="Paragraphedeliste"/>
        <w:numPr>
          <w:ilvl w:val="0"/>
          <w:numId w:val="3"/>
        </w:numPr>
        <w:spacing w:after="0" w:line="240" w:lineRule="auto"/>
        <w:jc w:val="both"/>
        <w:rPr>
          <w:rFonts w:ascii="Arial" w:hAnsi="Arial" w:cs="Arial"/>
          <w:b/>
          <w:sz w:val="20"/>
        </w:rPr>
      </w:pPr>
      <w:r w:rsidRPr="009655D7">
        <w:rPr>
          <w:rFonts w:ascii="Arial" w:hAnsi="Arial" w:cs="Arial"/>
          <w:b/>
          <w:sz w:val="20"/>
        </w:rPr>
        <w:t xml:space="preserve">Le management participatif : </w:t>
      </w:r>
      <w:r w:rsidRPr="009655D7">
        <w:rPr>
          <w:rFonts w:ascii="Arial" w:hAnsi="Arial" w:cs="Arial"/>
          <w:sz w:val="20"/>
        </w:rPr>
        <w:t>le manager joue plus un rôle de guide. Tous les collaborateurs sont impliqués pour la décision finale.</w:t>
      </w:r>
    </w:p>
    <w:p w14:paraId="1896EC25" w14:textId="634443B8" w:rsidR="00887ABD" w:rsidRPr="009655D7" w:rsidRDefault="00887ABD" w:rsidP="009655D7">
      <w:pPr>
        <w:pStyle w:val="Paragraphedeliste"/>
        <w:numPr>
          <w:ilvl w:val="0"/>
          <w:numId w:val="3"/>
        </w:numPr>
        <w:spacing w:after="0" w:line="240" w:lineRule="auto"/>
        <w:jc w:val="both"/>
        <w:rPr>
          <w:rFonts w:ascii="Arial" w:hAnsi="Arial" w:cs="Arial"/>
          <w:sz w:val="20"/>
        </w:rPr>
      </w:pPr>
      <w:r w:rsidRPr="009655D7">
        <w:rPr>
          <w:rFonts w:ascii="Arial" w:hAnsi="Arial" w:cs="Arial"/>
          <w:b/>
          <w:sz w:val="20"/>
        </w:rPr>
        <w:t xml:space="preserve">Le management persuasif : </w:t>
      </w:r>
      <w:r w:rsidRPr="009655D7">
        <w:rPr>
          <w:rFonts w:ascii="Arial" w:hAnsi="Arial" w:cs="Arial"/>
          <w:sz w:val="20"/>
        </w:rPr>
        <w:t>le manager veille à fédérer ses équipes autour d’objectifs clairs. Il garde la main sur les décisions, mais il est aussi à l’écoute des suggestions de son équipe.</w:t>
      </w:r>
    </w:p>
    <w:p w14:paraId="70EE0E65" w14:textId="7F7A0343" w:rsidR="00887ABD" w:rsidRPr="009655D7" w:rsidRDefault="00887ABD" w:rsidP="009655D7">
      <w:pPr>
        <w:pStyle w:val="Paragraphedeliste"/>
        <w:numPr>
          <w:ilvl w:val="0"/>
          <w:numId w:val="3"/>
        </w:numPr>
        <w:spacing w:after="0" w:line="240" w:lineRule="auto"/>
        <w:jc w:val="both"/>
        <w:rPr>
          <w:rFonts w:ascii="Arial" w:hAnsi="Arial" w:cs="Arial"/>
          <w:b/>
          <w:sz w:val="18"/>
        </w:rPr>
      </w:pPr>
      <w:r w:rsidRPr="009655D7">
        <w:rPr>
          <w:rFonts w:ascii="Arial" w:hAnsi="Arial" w:cs="Arial"/>
          <w:b/>
          <w:sz w:val="20"/>
        </w:rPr>
        <w:t xml:space="preserve">Le management directif : </w:t>
      </w:r>
      <w:r w:rsidRPr="009655D7">
        <w:rPr>
          <w:rFonts w:ascii="Arial" w:hAnsi="Arial" w:cs="Arial"/>
          <w:sz w:val="20"/>
        </w:rPr>
        <w:t>le manger est autoritaire. Il ne cherche pas à gagner le bien-être de son équipe mais son efficacité. Il est utilisé dans les situations d’urgence à l’hôpital.</w:t>
      </w:r>
    </w:p>
    <w:p w14:paraId="7EC69A1B" w14:textId="0DACAA2E" w:rsidR="00887ABD" w:rsidRPr="00887ABD" w:rsidRDefault="00887ABD" w:rsidP="007C108B">
      <w:pPr>
        <w:spacing w:after="80" w:line="240" w:lineRule="auto"/>
        <w:jc w:val="both"/>
        <w:rPr>
          <w:rFonts w:ascii="Arial" w:hAnsi="Arial" w:cs="Arial"/>
          <w:sz w:val="20"/>
        </w:rPr>
      </w:pPr>
      <w:r w:rsidRPr="00887ABD">
        <w:rPr>
          <w:rFonts w:ascii="Arial" w:hAnsi="Arial" w:cs="Arial"/>
          <w:sz w:val="20"/>
        </w:rPr>
        <w:t>Pour que l’animation d’une équipe soit réussie, il faut communiquer au sein de l’équipe, établir les objectifs de chacun et définir leur rôle, motiver l’équipe, savoir déléguer, gérer le temps et</w:t>
      </w:r>
      <w:r w:rsidR="00E51DE0">
        <w:rPr>
          <w:rFonts w:ascii="Arial" w:hAnsi="Arial" w:cs="Arial"/>
          <w:sz w:val="20"/>
        </w:rPr>
        <w:t>,</w:t>
      </w:r>
      <w:r w:rsidRPr="00887ABD">
        <w:rPr>
          <w:rFonts w:ascii="Arial" w:hAnsi="Arial" w:cs="Arial"/>
          <w:sz w:val="20"/>
        </w:rPr>
        <w:t xml:space="preserve"> pour finir</w:t>
      </w:r>
      <w:r w:rsidR="00E51DE0">
        <w:rPr>
          <w:rFonts w:ascii="Arial" w:hAnsi="Arial" w:cs="Arial"/>
          <w:sz w:val="20"/>
        </w:rPr>
        <w:t>,</w:t>
      </w:r>
      <w:r w:rsidRPr="00887ABD">
        <w:rPr>
          <w:rFonts w:ascii="Arial" w:hAnsi="Arial" w:cs="Arial"/>
          <w:sz w:val="20"/>
        </w:rPr>
        <w:t xml:space="preserve"> évaluer l’efficacité de chacun.</w:t>
      </w:r>
      <w:r w:rsidR="00E51DE0">
        <w:rPr>
          <w:rFonts w:ascii="Arial" w:hAnsi="Arial" w:cs="Arial"/>
          <w:sz w:val="20"/>
        </w:rPr>
        <w:t xml:space="preserve"> </w:t>
      </w:r>
      <w:r w:rsidRPr="00887ABD">
        <w:rPr>
          <w:rFonts w:ascii="Arial" w:hAnsi="Arial" w:cs="Arial"/>
          <w:sz w:val="20"/>
        </w:rPr>
        <w:t>La régulation des situations conflictuelles permet d’augmenter la productivité de l’équipe et améliorer l’ambiance au travail.</w:t>
      </w:r>
    </w:p>
    <w:p w14:paraId="2412EEBA" w14:textId="77777777" w:rsidR="00887ABD" w:rsidRPr="00887ABD" w:rsidRDefault="00887ABD" w:rsidP="00887ABD">
      <w:pPr>
        <w:spacing w:after="0" w:line="240" w:lineRule="auto"/>
        <w:rPr>
          <w:rFonts w:ascii="Arial" w:hAnsi="Arial" w:cs="Arial"/>
          <w:sz w:val="20"/>
        </w:rPr>
      </w:pPr>
    </w:p>
    <w:p w14:paraId="055D2539" w14:textId="4E8166DC" w:rsidR="00887ABD" w:rsidRDefault="00E51DE0" w:rsidP="00887ABD">
      <w:pPr>
        <w:tabs>
          <w:tab w:val="center" w:pos="4536"/>
        </w:tabs>
        <w:spacing w:after="0" w:line="240" w:lineRule="auto"/>
        <w:rPr>
          <w:rFonts w:ascii="Arial" w:eastAsia="Times New Roman" w:hAnsi="Arial" w:cs="Arial"/>
          <w:b/>
          <w:sz w:val="24"/>
          <w:szCs w:val="24"/>
          <w:lang w:eastAsia="fr-FR"/>
        </w:rPr>
      </w:pPr>
      <w:r w:rsidRPr="00E51DE0">
        <w:rPr>
          <w:rFonts w:ascii="Arial" w:eastAsia="Times New Roman" w:hAnsi="Arial" w:cs="Arial"/>
          <w:b/>
          <w:sz w:val="24"/>
          <w:szCs w:val="24"/>
          <w:lang w:eastAsia="fr-FR"/>
        </w:rPr>
        <w:t xml:space="preserve">3. </w:t>
      </w:r>
      <w:r w:rsidR="00887ABD" w:rsidRPr="00E51DE0">
        <w:rPr>
          <w:rFonts w:ascii="Arial" w:eastAsia="Times New Roman" w:hAnsi="Arial" w:cs="Arial"/>
          <w:b/>
          <w:sz w:val="24"/>
          <w:szCs w:val="24"/>
          <w:lang w:eastAsia="fr-FR"/>
        </w:rPr>
        <w:t>Les caractéristiques d’une équipe de bionettoyage</w:t>
      </w:r>
    </w:p>
    <w:p w14:paraId="5553D4AC" w14:textId="77777777" w:rsidR="00E51DE0" w:rsidRPr="00E51DE0" w:rsidRDefault="00E51DE0" w:rsidP="00887ABD">
      <w:pPr>
        <w:tabs>
          <w:tab w:val="center" w:pos="4536"/>
        </w:tabs>
        <w:spacing w:after="0" w:line="240" w:lineRule="auto"/>
        <w:rPr>
          <w:rFonts w:ascii="Arial" w:eastAsia="Times New Roman" w:hAnsi="Arial" w:cs="Arial"/>
          <w:b/>
          <w:sz w:val="24"/>
          <w:szCs w:val="24"/>
          <w:lang w:eastAsia="fr-FR"/>
        </w:rPr>
      </w:pPr>
    </w:p>
    <w:p w14:paraId="2EEE0A30" w14:textId="44757956" w:rsidR="00887ABD" w:rsidRPr="00887ABD" w:rsidRDefault="00887ABD" w:rsidP="00887ABD">
      <w:pPr>
        <w:spacing w:after="0" w:line="240" w:lineRule="auto"/>
        <w:jc w:val="both"/>
        <w:rPr>
          <w:rFonts w:ascii="Arial" w:hAnsi="Arial" w:cs="Arial"/>
          <w:sz w:val="20"/>
        </w:rPr>
      </w:pPr>
      <w:r w:rsidRPr="00887ABD">
        <w:rPr>
          <w:rFonts w:ascii="Arial" w:hAnsi="Arial" w:cs="Arial"/>
          <w:sz w:val="20"/>
        </w:rPr>
        <w:t>Au sein de l’équipe de bionettoyage, chaque fonction est définie, le travail d’équipe est établi pour lutter contre les infections associées aux soins (</w:t>
      </w:r>
      <w:r w:rsidR="007C108B">
        <w:rPr>
          <w:rFonts w:ascii="Arial" w:hAnsi="Arial" w:cs="Arial"/>
          <w:sz w:val="20"/>
        </w:rPr>
        <w:t xml:space="preserve">les </w:t>
      </w:r>
      <w:r w:rsidRPr="00887ABD">
        <w:rPr>
          <w:rFonts w:ascii="Arial" w:hAnsi="Arial" w:cs="Arial"/>
          <w:sz w:val="20"/>
        </w:rPr>
        <w:t>IAS).</w:t>
      </w:r>
      <w:r w:rsidR="007C108B">
        <w:rPr>
          <w:rFonts w:ascii="Arial" w:hAnsi="Arial" w:cs="Arial"/>
          <w:sz w:val="20"/>
        </w:rPr>
        <w:t xml:space="preserve"> </w:t>
      </w:r>
      <w:r w:rsidRPr="00887ABD">
        <w:rPr>
          <w:rFonts w:ascii="Arial" w:hAnsi="Arial" w:cs="Arial"/>
          <w:sz w:val="20"/>
        </w:rPr>
        <w:t>L’équipe de bionettoyage est composée :</w:t>
      </w:r>
    </w:p>
    <w:p w14:paraId="7D099512" w14:textId="0C0D9EB0" w:rsidR="00887ABD" w:rsidRPr="007C108B" w:rsidRDefault="00C8538D" w:rsidP="007C108B">
      <w:pPr>
        <w:pStyle w:val="Paragraphedeliste"/>
        <w:numPr>
          <w:ilvl w:val="0"/>
          <w:numId w:val="3"/>
        </w:numPr>
        <w:spacing w:after="0" w:line="240" w:lineRule="auto"/>
        <w:jc w:val="both"/>
        <w:rPr>
          <w:rFonts w:ascii="Arial" w:hAnsi="Arial" w:cs="Arial"/>
          <w:sz w:val="20"/>
        </w:rPr>
      </w:pPr>
      <w:r>
        <w:rPr>
          <w:rFonts w:ascii="Arial" w:hAnsi="Arial" w:cs="Arial"/>
          <w:b/>
          <w:sz w:val="20"/>
        </w:rPr>
        <w:t>D’un</w:t>
      </w:r>
      <w:r w:rsidR="00887ABD" w:rsidRPr="007C108B">
        <w:rPr>
          <w:rFonts w:ascii="Arial" w:hAnsi="Arial" w:cs="Arial"/>
          <w:b/>
          <w:sz w:val="20"/>
        </w:rPr>
        <w:t xml:space="preserve"> responsable</w:t>
      </w:r>
      <w:r>
        <w:rPr>
          <w:rFonts w:ascii="Arial" w:hAnsi="Arial" w:cs="Arial"/>
          <w:b/>
          <w:sz w:val="20"/>
        </w:rPr>
        <w:t xml:space="preserve"> : </w:t>
      </w:r>
      <w:r w:rsidRPr="00C8538D">
        <w:rPr>
          <w:rFonts w:ascii="Arial" w:hAnsi="Arial" w:cs="Arial"/>
          <w:bCs/>
          <w:sz w:val="20"/>
        </w:rPr>
        <w:t>il</w:t>
      </w:r>
      <w:r>
        <w:rPr>
          <w:rFonts w:ascii="Arial" w:hAnsi="Arial" w:cs="Arial"/>
          <w:b/>
          <w:sz w:val="20"/>
        </w:rPr>
        <w:t xml:space="preserve"> </w:t>
      </w:r>
      <w:r w:rsidR="00887ABD" w:rsidRPr="007C108B">
        <w:rPr>
          <w:rFonts w:ascii="Arial" w:hAnsi="Arial" w:cs="Arial"/>
          <w:sz w:val="20"/>
        </w:rPr>
        <w:t>effectue les plannings, pilote, contrôle, forme, réunit et informe l’équipe.</w:t>
      </w:r>
    </w:p>
    <w:p w14:paraId="73A8D83C" w14:textId="4D9BA1A4" w:rsidR="00887ABD" w:rsidRPr="00874DA0" w:rsidRDefault="00874DA0" w:rsidP="00874DA0">
      <w:pPr>
        <w:pStyle w:val="Paragraphedeliste"/>
        <w:numPr>
          <w:ilvl w:val="0"/>
          <w:numId w:val="3"/>
        </w:numPr>
        <w:spacing w:after="0" w:line="240" w:lineRule="auto"/>
        <w:jc w:val="both"/>
        <w:rPr>
          <w:rFonts w:ascii="Arial" w:hAnsi="Arial" w:cs="Arial"/>
          <w:sz w:val="20"/>
        </w:rPr>
      </w:pPr>
      <w:r>
        <w:rPr>
          <w:rFonts w:ascii="Arial" w:hAnsi="Arial" w:cs="Arial"/>
          <w:b/>
          <w:sz w:val="20"/>
        </w:rPr>
        <w:t>D’un</w:t>
      </w:r>
      <w:r w:rsidR="00887ABD" w:rsidRPr="00874DA0">
        <w:rPr>
          <w:rFonts w:ascii="Arial" w:hAnsi="Arial" w:cs="Arial"/>
          <w:b/>
          <w:sz w:val="20"/>
        </w:rPr>
        <w:t xml:space="preserve"> référent hygiène </w:t>
      </w:r>
      <w:r w:rsidR="00887ABD" w:rsidRPr="00874DA0">
        <w:rPr>
          <w:rFonts w:ascii="Arial" w:hAnsi="Arial" w:cs="Arial"/>
          <w:sz w:val="20"/>
        </w:rPr>
        <w:t>qui établit les protocoles avec le responsable d’équipe. Il est garant des bonnes pratiques d’hygiène.</w:t>
      </w:r>
    </w:p>
    <w:p w14:paraId="2F7C6A03" w14:textId="791723E8" w:rsidR="00887ABD" w:rsidRPr="00874DA0" w:rsidRDefault="00874DA0" w:rsidP="00874DA0">
      <w:pPr>
        <w:pStyle w:val="Paragraphedeliste"/>
        <w:numPr>
          <w:ilvl w:val="0"/>
          <w:numId w:val="3"/>
        </w:numPr>
        <w:spacing w:after="0" w:line="240" w:lineRule="auto"/>
        <w:jc w:val="both"/>
        <w:rPr>
          <w:rFonts w:ascii="Arial" w:hAnsi="Arial" w:cs="Arial"/>
          <w:sz w:val="20"/>
        </w:rPr>
      </w:pPr>
      <w:r>
        <w:rPr>
          <w:rFonts w:ascii="Arial" w:hAnsi="Arial" w:cs="Arial"/>
          <w:b/>
          <w:sz w:val="20"/>
        </w:rPr>
        <w:t xml:space="preserve">D’un </w:t>
      </w:r>
      <w:r w:rsidR="00887ABD" w:rsidRPr="00874DA0">
        <w:rPr>
          <w:rFonts w:ascii="Arial" w:hAnsi="Arial" w:cs="Arial"/>
          <w:b/>
          <w:sz w:val="20"/>
        </w:rPr>
        <w:t>agent de bionettoyage</w:t>
      </w:r>
      <w:r w:rsidR="00887ABD" w:rsidRPr="00874DA0">
        <w:rPr>
          <w:rFonts w:ascii="Arial" w:hAnsi="Arial" w:cs="Arial"/>
          <w:sz w:val="20"/>
        </w:rPr>
        <w:t xml:space="preserve"> ou </w:t>
      </w:r>
      <w:r w:rsidR="00887ABD" w:rsidRPr="00874DA0">
        <w:rPr>
          <w:rFonts w:ascii="Arial" w:hAnsi="Arial" w:cs="Arial"/>
          <w:b/>
          <w:sz w:val="20"/>
        </w:rPr>
        <w:t>agent de service logistique</w:t>
      </w:r>
      <w:r w:rsidR="00887ABD" w:rsidRPr="00874DA0">
        <w:rPr>
          <w:rFonts w:ascii="Arial" w:hAnsi="Arial" w:cs="Arial"/>
          <w:sz w:val="20"/>
        </w:rPr>
        <w:t xml:space="preserve"> </w:t>
      </w:r>
      <w:r>
        <w:rPr>
          <w:rFonts w:ascii="Arial" w:hAnsi="Arial" w:cs="Arial"/>
          <w:sz w:val="20"/>
        </w:rPr>
        <w:t>(</w:t>
      </w:r>
      <w:r w:rsidR="00887ABD" w:rsidRPr="00874DA0">
        <w:rPr>
          <w:rFonts w:ascii="Arial" w:hAnsi="Arial" w:cs="Arial"/>
          <w:sz w:val="20"/>
        </w:rPr>
        <w:t>ASL</w:t>
      </w:r>
      <w:r>
        <w:rPr>
          <w:rFonts w:ascii="Arial" w:hAnsi="Arial" w:cs="Arial"/>
          <w:sz w:val="20"/>
        </w:rPr>
        <w:t>)</w:t>
      </w:r>
      <w:r w:rsidR="00887ABD" w:rsidRPr="00874DA0">
        <w:rPr>
          <w:rFonts w:ascii="Arial" w:hAnsi="Arial" w:cs="Arial"/>
          <w:sz w:val="20"/>
        </w:rPr>
        <w:t xml:space="preserve"> ou </w:t>
      </w:r>
      <w:r w:rsidR="00887ABD" w:rsidRPr="00874DA0">
        <w:rPr>
          <w:rFonts w:ascii="Arial" w:hAnsi="Arial" w:cs="Arial"/>
          <w:b/>
          <w:sz w:val="20"/>
        </w:rPr>
        <w:t>agent des services hospitalier</w:t>
      </w:r>
      <w:r>
        <w:rPr>
          <w:rFonts w:ascii="Arial" w:hAnsi="Arial" w:cs="Arial"/>
          <w:sz w:val="20"/>
        </w:rPr>
        <w:t xml:space="preserve"> : il </w:t>
      </w:r>
      <w:r w:rsidR="00887ABD" w:rsidRPr="00874DA0">
        <w:rPr>
          <w:rFonts w:ascii="Arial" w:hAnsi="Arial" w:cs="Arial"/>
          <w:sz w:val="20"/>
        </w:rPr>
        <w:t>fait partie d’une équipe pluriprofessionnelle chargée de la propreté et de l’hygiène des locaux. En réalisant un travail d’entretien rigoureux, il permet de limiter les IAS.</w:t>
      </w:r>
    </w:p>
    <w:p w14:paraId="52FBC470" w14:textId="49FF16F3" w:rsidR="00887ABD" w:rsidRPr="002405F9" w:rsidRDefault="002405F9" w:rsidP="002405F9">
      <w:pPr>
        <w:pStyle w:val="Paragraphedeliste"/>
        <w:numPr>
          <w:ilvl w:val="0"/>
          <w:numId w:val="3"/>
        </w:numPr>
        <w:spacing w:after="0" w:line="240" w:lineRule="auto"/>
        <w:jc w:val="both"/>
        <w:rPr>
          <w:rFonts w:ascii="Arial" w:hAnsi="Arial" w:cs="Arial"/>
          <w:sz w:val="20"/>
        </w:rPr>
      </w:pPr>
      <w:r>
        <w:rPr>
          <w:rFonts w:ascii="Arial" w:hAnsi="Arial" w:cs="Arial"/>
          <w:b/>
          <w:sz w:val="20"/>
        </w:rPr>
        <w:t xml:space="preserve">D’un </w:t>
      </w:r>
      <w:r w:rsidR="00887ABD" w:rsidRPr="002405F9">
        <w:rPr>
          <w:rFonts w:ascii="Arial" w:hAnsi="Arial" w:cs="Arial"/>
          <w:b/>
          <w:sz w:val="20"/>
        </w:rPr>
        <w:t>aide-soignant</w:t>
      </w:r>
      <w:r w:rsidR="00887ABD" w:rsidRPr="002405F9">
        <w:rPr>
          <w:rFonts w:ascii="Arial" w:hAnsi="Arial" w:cs="Arial"/>
          <w:sz w:val="20"/>
        </w:rPr>
        <w:t xml:space="preserve"> </w:t>
      </w:r>
      <w:r>
        <w:rPr>
          <w:rFonts w:ascii="Arial" w:hAnsi="Arial" w:cs="Arial"/>
          <w:sz w:val="20"/>
        </w:rPr>
        <w:t>qui</w:t>
      </w:r>
      <w:r w:rsidR="00887ABD" w:rsidRPr="002405F9">
        <w:rPr>
          <w:rFonts w:ascii="Arial" w:hAnsi="Arial" w:cs="Arial"/>
          <w:sz w:val="20"/>
        </w:rPr>
        <w:t xml:space="preserve"> réalise l’entretien des matériels de soins (réniforme, thermomètre, lit…) et l’entretien de l’environnement immédiat de la personne.</w:t>
      </w:r>
    </w:p>
    <w:p w14:paraId="205FD30D" w14:textId="77777777" w:rsidR="00887ABD" w:rsidRPr="00887ABD" w:rsidRDefault="00887ABD" w:rsidP="00887ABD">
      <w:pPr>
        <w:spacing w:after="0" w:line="240" w:lineRule="auto"/>
        <w:jc w:val="both"/>
        <w:rPr>
          <w:rFonts w:ascii="Arial" w:hAnsi="Arial" w:cs="Arial"/>
          <w:sz w:val="20"/>
        </w:rPr>
      </w:pPr>
      <w:r w:rsidRPr="00887ABD">
        <w:rPr>
          <w:rFonts w:ascii="Arial" w:hAnsi="Arial" w:cs="Arial"/>
          <w:sz w:val="20"/>
        </w:rPr>
        <w:t>Le travail de l’équipe de bionettoyage permet aussi le bien-être et le confort des personnels et des patients.</w:t>
      </w:r>
    </w:p>
    <w:p w14:paraId="173059DD" w14:textId="77777777" w:rsidR="00887ABD" w:rsidRPr="00887ABD" w:rsidRDefault="00887ABD" w:rsidP="00887ABD">
      <w:pPr>
        <w:spacing w:after="0" w:line="240" w:lineRule="auto"/>
        <w:rPr>
          <w:rFonts w:ascii="Arial" w:hAnsi="Arial" w:cs="Arial"/>
          <w:sz w:val="20"/>
        </w:rPr>
      </w:pPr>
    </w:p>
    <w:p w14:paraId="7BD5AC8A" w14:textId="77777777" w:rsidR="00B155C7" w:rsidRDefault="00B155C7"/>
    <w:sectPr w:rsidR="00B155C7" w:rsidSect="006B5F93">
      <w:pgSz w:w="11906" w:h="16838"/>
      <w:pgMar w:top="851" w:right="1134" w:bottom="851" w:left="1418" w:header="709" w:footer="709" w:gutter="0"/>
      <w:pgNumType w:star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2775"/>
    <w:multiLevelType w:val="hybridMultilevel"/>
    <w:tmpl w:val="AB58D2BC"/>
    <w:lvl w:ilvl="0" w:tplc="41C47C22">
      <w:start w:val="2"/>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856DA"/>
    <w:multiLevelType w:val="hybridMultilevel"/>
    <w:tmpl w:val="1E1C6936"/>
    <w:lvl w:ilvl="0" w:tplc="A60A431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D5739D"/>
    <w:multiLevelType w:val="hybridMultilevel"/>
    <w:tmpl w:val="3328D87A"/>
    <w:lvl w:ilvl="0" w:tplc="D1E011F8">
      <w:start w:val="1"/>
      <w:numFmt w:val="bullet"/>
      <w:lvlText w:val="è"/>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88346696">
    <w:abstractNumId w:val="1"/>
  </w:num>
  <w:num w:numId="2" w16cid:durableId="953705952">
    <w:abstractNumId w:val="2"/>
  </w:num>
  <w:num w:numId="3" w16cid:durableId="100062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BD"/>
    <w:rsid w:val="002405F9"/>
    <w:rsid w:val="003C46EF"/>
    <w:rsid w:val="005D4DA6"/>
    <w:rsid w:val="006001FD"/>
    <w:rsid w:val="007C108B"/>
    <w:rsid w:val="008154CB"/>
    <w:rsid w:val="00874DA0"/>
    <w:rsid w:val="00887ABD"/>
    <w:rsid w:val="00956C91"/>
    <w:rsid w:val="009655D7"/>
    <w:rsid w:val="009B3CA3"/>
    <w:rsid w:val="00B155C7"/>
    <w:rsid w:val="00B74B02"/>
    <w:rsid w:val="00BA6699"/>
    <w:rsid w:val="00BD5EE5"/>
    <w:rsid w:val="00C8538D"/>
    <w:rsid w:val="00CD5769"/>
    <w:rsid w:val="00E04CF3"/>
    <w:rsid w:val="00E51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FB21"/>
  <w15:chartTrackingRefBased/>
  <w15:docId w15:val="{4055F7D2-C686-4BF4-AD02-20631F67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1DC4EE00-462A-4D36-B2E4-8E7843AC6DD6}"/>
</file>

<file path=customXml/itemProps2.xml><?xml version="1.0" encoding="utf-8"?>
<ds:datastoreItem xmlns:ds="http://schemas.openxmlformats.org/officeDocument/2006/customXml" ds:itemID="{72DC1838-A8FB-4D22-A89E-7BE88F93CE24}"/>
</file>

<file path=customXml/itemProps3.xml><?xml version="1.0" encoding="utf-8"?>
<ds:datastoreItem xmlns:ds="http://schemas.openxmlformats.org/officeDocument/2006/customXml" ds:itemID="{12A39647-491A-41B6-9237-0038CAA81920}"/>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3107</Characters>
  <Application>Microsoft Office Word</Application>
  <DocSecurity>0</DocSecurity>
  <Lines>25</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BRIGITTE</dc:creator>
  <cp:keywords/>
  <dc:description/>
  <cp:lastModifiedBy>ANDRE BRIGITTE</cp:lastModifiedBy>
  <cp:revision>4</cp:revision>
  <dcterms:created xsi:type="dcterms:W3CDTF">2023-03-13T10:28:00Z</dcterms:created>
  <dcterms:modified xsi:type="dcterms:W3CDTF">2023-03-13T11:05:00Z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