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63F7879F" w:rsidR="00880100" w:rsidRPr="00722FCC" w:rsidRDefault="00880100" w:rsidP="00722FCC">
      <w:pPr>
        <w:pStyle w:val="TTextecourant"/>
        <w:suppressAutoHyphens/>
        <w:spacing w:line="240" w:lineRule="auto"/>
        <w:rPr>
          <w:rFonts w:ascii="Times New Roman" w:hAnsi="Times New Roman" w:cs="Times New Roman"/>
          <w:b/>
          <w:bCs/>
          <w:sz w:val="28"/>
          <w:szCs w:val="28"/>
        </w:rPr>
      </w:pPr>
      <w:r w:rsidRPr="00722FCC">
        <w:rPr>
          <w:rFonts w:ascii="Times New Roman" w:hAnsi="Times New Roman" w:cs="Times New Roman"/>
          <w:noProof/>
          <w:color w:val="0070C0"/>
          <w:sz w:val="28"/>
          <w:szCs w:val="28"/>
        </w:rPr>
        <w:drawing>
          <wp:anchor distT="0" distB="0" distL="114300" distR="114300" simplePos="0" relativeHeight="251658240"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F28" w:rsidRPr="00722FCC">
        <w:rPr>
          <w:rFonts w:ascii="Times New Roman" w:hAnsi="Times New Roman" w:cs="Times New Roman"/>
          <w:b/>
          <w:bCs/>
          <w:color w:val="0070C0"/>
          <w:sz w:val="28"/>
          <w:szCs w:val="28"/>
        </w:rPr>
        <w:t>2</w:t>
      </w:r>
      <w:r w:rsidRPr="00722FCC">
        <w:rPr>
          <w:rFonts w:ascii="Times New Roman" w:hAnsi="Times New Roman" w:cs="Times New Roman"/>
          <w:b/>
          <w:bCs/>
          <w:sz w:val="28"/>
          <w:szCs w:val="28"/>
        </w:rPr>
        <w:t xml:space="preserve"> </w:t>
      </w:r>
      <w:r w:rsidR="00F524C1" w:rsidRPr="00722FCC">
        <w:rPr>
          <w:rFonts w:ascii="Times New Roman" w:hAnsi="Times New Roman" w:cs="Times New Roman"/>
          <w:b/>
          <w:bCs/>
          <w:sz w:val="28"/>
          <w:szCs w:val="28"/>
        </w:rPr>
        <w:t>L’exécution du contrat</w:t>
      </w:r>
    </w:p>
    <w:p w14:paraId="4ADDD167" w14:textId="77777777" w:rsidR="00880100" w:rsidRPr="00722FCC" w:rsidRDefault="00880100" w:rsidP="00722FCC">
      <w:pPr>
        <w:pStyle w:val="TTextecourant"/>
        <w:suppressAutoHyphens/>
        <w:spacing w:line="240" w:lineRule="auto"/>
        <w:rPr>
          <w:rFonts w:ascii="Times New Roman" w:hAnsi="Times New Roman" w:cs="Times New Roman"/>
          <w:sz w:val="24"/>
          <w:szCs w:val="24"/>
        </w:rPr>
      </w:pPr>
    </w:p>
    <w:p w14:paraId="58159E76" w14:textId="3AB72E2A" w:rsidR="00880100" w:rsidRPr="00722FCC" w:rsidRDefault="00880100" w:rsidP="00722FCC">
      <w:pPr>
        <w:pStyle w:val="TTextecourant"/>
        <w:suppressAutoHyphens/>
        <w:spacing w:line="240" w:lineRule="auto"/>
        <w:rPr>
          <w:rFonts w:ascii="Times New Roman" w:hAnsi="Times New Roman" w:cs="Times New Roman"/>
          <w:b/>
          <w:bCs/>
          <w:sz w:val="24"/>
          <w:szCs w:val="24"/>
        </w:rPr>
      </w:pPr>
      <w:r w:rsidRPr="00722FCC">
        <w:rPr>
          <w:rFonts w:ascii="Times New Roman" w:hAnsi="Times New Roman" w:cs="Times New Roman"/>
          <w:b/>
          <w:bCs/>
          <w:sz w:val="24"/>
          <w:szCs w:val="24"/>
        </w:rPr>
        <w:t>SYNTHÈSE RÉDIGÉE</w:t>
      </w:r>
    </w:p>
    <w:p w14:paraId="2527430E" w14:textId="77777777" w:rsidR="00880100" w:rsidRPr="00722FCC" w:rsidRDefault="00880100" w:rsidP="00722FCC">
      <w:pPr>
        <w:pStyle w:val="Default"/>
        <w:suppressAutoHyphens/>
        <w:jc w:val="both"/>
        <w:rPr>
          <w:rFonts w:ascii="Times New Roman" w:hAnsi="Times New Roman" w:cs="Times New Roman"/>
          <w:color w:val="auto"/>
        </w:rPr>
      </w:pPr>
    </w:p>
    <w:p w14:paraId="0A15A211" w14:textId="77777777" w:rsidR="00BC3B8D" w:rsidRPr="00722FCC" w:rsidRDefault="00BC3B8D" w:rsidP="00722FCC">
      <w:pPr>
        <w:pStyle w:val="Default"/>
        <w:suppressAutoHyphens/>
        <w:jc w:val="both"/>
        <w:rPr>
          <w:rFonts w:ascii="Times New Roman" w:hAnsi="Times New Roman" w:cs="Times New Roman"/>
          <w:color w:val="auto"/>
        </w:rPr>
      </w:pPr>
    </w:p>
    <w:p w14:paraId="058B1D09" w14:textId="77777777" w:rsidR="00BD7490" w:rsidRPr="00722FCC" w:rsidRDefault="00BD7490" w:rsidP="00722FCC">
      <w:pPr>
        <w:pStyle w:val="07Textecourant"/>
        <w:suppressAutoHyphens/>
        <w:rPr>
          <w:rFonts w:ascii="Times New Roman" w:hAnsi="Times New Roman" w:cs="Times New Roman"/>
        </w:rPr>
      </w:pPr>
      <w:r w:rsidRPr="00722FCC">
        <w:rPr>
          <w:rFonts w:ascii="Times New Roman" w:hAnsi="Times New Roman" w:cs="Times New Roman"/>
        </w:rPr>
        <w:t>Lorsqu’une personne signe un contrat, elle se donne des obligations envers une autre. En général, elle attend également une prestation de la part de son cocontractant.</w:t>
      </w:r>
    </w:p>
    <w:p w14:paraId="476FBC3D" w14:textId="55B752B6" w:rsidR="00F524C1" w:rsidRPr="00722FCC" w:rsidRDefault="00BD7490" w:rsidP="00722FCC">
      <w:pPr>
        <w:pStyle w:val="07Textecourant"/>
        <w:suppressAutoHyphens/>
        <w:rPr>
          <w:rFonts w:ascii="Times New Roman" w:hAnsi="Times New Roman" w:cs="Times New Roman"/>
        </w:rPr>
      </w:pPr>
      <w:r w:rsidRPr="00722FCC">
        <w:rPr>
          <w:rFonts w:ascii="Times New Roman" w:hAnsi="Times New Roman" w:cs="Times New Roman"/>
        </w:rPr>
        <w:t>Le fait de ne pas respecter ses obligations contractuelles entraîne des conséquences juridiques.</w:t>
      </w:r>
    </w:p>
    <w:p w14:paraId="0DF1576D" w14:textId="77777777" w:rsidR="00F524C1" w:rsidRPr="00722FCC" w:rsidRDefault="00F524C1" w:rsidP="00722FCC">
      <w:pPr>
        <w:pStyle w:val="Default"/>
        <w:suppressAutoHyphens/>
        <w:jc w:val="both"/>
        <w:rPr>
          <w:rFonts w:ascii="Times New Roman" w:hAnsi="Times New Roman" w:cs="Times New Roman"/>
          <w:color w:val="auto"/>
        </w:rPr>
      </w:pPr>
    </w:p>
    <w:p w14:paraId="707B4A11" w14:textId="4212BED9" w:rsidR="00880100" w:rsidRPr="00722FCC" w:rsidRDefault="00880100" w:rsidP="00722FCC">
      <w:pPr>
        <w:pStyle w:val="Default"/>
        <w:suppressAutoHyphens/>
        <w:jc w:val="both"/>
        <w:rPr>
          <w:rFonts w:ascii="Times New Roman" w:hAnsi="Times New Roman" w:cs="Times New Roman"/>
        </w:rPr>
      </w:pPr>
      <w:r w:rsidRPr="00722FCC">
        <w:rPr>
          <w:rFonts w:ascii="Times New Roman" w:hAnsi="Times New Roman" w:cs="Times New Roman"/>
          <w:b/>
          <w:bCs/>
          <w:color w:val="C45911" w:themeColor="accent2" w:themeShade="BF"/>
        </w:rPr>
        <w:t>1</w:t>
      </w:r>
      <w:r w:rsidRPr="00722FCC">
        <w:rPr>
          <w:rFonts w:ascii="Times New Roman" w:hAnsi="Times New Roman" w:cs="Times New Roman"/>
          <w:b/>
          <w:bCs/>
          <w:color w:val="auto"/>
        </w:rPr>
        <w:t xml:space="preserve"> </w:t>
      </w:r>
      <w:r w:rsidR="00BD7490" w:rsidRPr="00722FCC">
        <w:rPr>
          <w:rFonts w:ascii="Times New Roman" w:hAnsi="Times New Roman" w:cs="Times New Roman"/>
          <w:b/>
          <w:bCs/>
        </w:rPr>
        <w:t>La force obligatoire des contrats</w:t>
      </w:r>
    </w:p>
    <w:p w14:paraId="2B496201" w14:textId="77777777" w:rsidR="006D2EF6" w:rsidRPr="00722FCC" w:rsidRDefault="006D2EF6" w:rsidP="00722FCC">
      <w:pPr>
        <w:pStyle w:val="Default"/>
        <w:suppressAutoHyphens/>
        <w:jc w:val="both"/>
        <w:rPr>
          <w:rFonts w:ascii="Times New Roman" w:hAnsi="Times New Roman" w:cs="Times New Roman"/>
          <w:color w:val="auto"/>
        </w:rPr>
      </w:pPr>
    </w:p>
    <w:p w14:paraId="7CBEB758" w14:textId="04106A19" w:rsidR="00D03474" w:rsidRPr="00722FCC" w:rsidRDefault="00D03474" w:rsidP="00722FCC">
      <w:pPr>
        <w:pStyle w:val="Default"/>
        <w:suppressAutoHyphens/>
        <w:jc w:val="both"/>
        <w:rPr>
          <w:rFonts w:ascii="Times New Roman" w:hAnsi="Times New Roman" w:cs="Times New Roman"/>
          <w:color w:val="auto"/>
        </w:rPr>
      </w:pPr>
      <w:r w:rsidRPr="00722FCC">
        <w:rPr>
          <w:rFonts w:ascii="Times New Roman" w:hAnsi="Times New Roman" w:cs="Times New Roman"/>
          <w:b/>
          <w:bCs/>
          <w:color w:val="833C0B" w:themeColor="accent2" w:themeShade="80"/>
        </w:rPr>
        <w:t>A</w:t>
      </w:r>
      <w:r w:rsidR="00672A30" w:rsidRPr="00722FCC">
        <w:rPr>
          <w:rFonts w:ascii="Times New Roman" w:hAnsi="Times New Roman" w:cs="Times New Roman"/>
          <w:b/>
          <w:bCs/>
        </w:rPr>
        <w:t xml:space="preserve"> </w:t>
      </w:r>
      <w:r w:rsidR="00B003D5" w:rsidRPr="00722FCC">
        <w:rPr>
          <w:rFonts w:ascii="Times New Roman" w:hAnsi="Times New Roman" w:cs="Times New Roman"/>
          <w:b/>
          <w:bCs/>
        </w:rPr>
        <w:t>La force obligatoire</w:t>
      </w:r>
    </w:p>
    <w:p w14:paraId="6325AD98" w14:textId="77777777" w:rsidR="00D03474" w:rsidRPr="00722FCC" w:rsidRDefault="00D03474" w:rsidP="00722FCC">
      <w:pPr>
        <w:pStyle w:val="Default"/>
        <w:suppressAutoHyphens/>
        <w:jc w:val="both"/>
        <w:rPr>
          <w:rFonts w:ascii="Times New Roman" w:hAnsi="Times New Roman" w:cs="Times New Roman"/>
          <w:color w:val="auto"/>
        </w:rPr>
      </w:pPr>
    </w:p>
    <w:p w14:paraId="61C16644" w14:textId="77777777" w:rsidR="00341940" w:rsidRPr="00722FCC" w:rsidRDefault="00341940" w:rsidP="00722FCC">
      <w:pPr>
        <w:pStyle w:val="07Textecourant"/>
        <w:suppressAutoHyphens/>
        <w:rPr>
          <w:rFonts w:ascii="Times New Roman" w:hAnsi="Times New Roman" w:cs="Times New Roman"/>
        </w:rPr>
      </w:pPr>
      <w:r w:rsidRPr="00722FCC">
        <w:rPr>
          <w:rFonts w:ascii="Times New Roman" w:hAnsi="Times New Roman" w:cs="Times New Roman"/>
        </w:rPr>
        <w:t>La force obligatoire est le fait que le contrat a force de loi et que ses obligations s’imposent aux parties.</w:t>
      </w:r>
    </w:p>
    <w:p w14:paraId="537D1671" w14:textId="77777777" w:rsidR="00341940" w:rsidRPr="00722FCC" w:rsidRDefault="00341940" w:rsidP="00722FCC">
      <w:pPr>
        <w:pStyle w:val="07Textecourant"/>
        <w:suppressAutoHyphens/>
        <w:rPr>
          <w:rFonts w:ascii="Times New Roman" w:hAnsi="Times New Roman" w:cs="Times New Roman"/>
        </w:rPr>
      </w:pPr>
    </w:p>
    <w:p w14:paraId="00D2E1CB" w14:textId="77777777" w:rsidR="00341940" w:rsidRPr="00722FCC" w:rsidRDefault="00341940"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1103 du Code civil</w:t>
      </w:r>
    </w:p>
    <w:p w14:paraId="352CDC13" w14:textId="77777777" w:rsidR="00341940" w:rsidRPr="00722FCC" w:rsidRDefault="00341940"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Les contrats légalement formés tiennent lieu de loi à ceux qui les ont faits.</w:t>
      </w:r>
    </w:p>
    <w:p w14:paraId="150388A4" w14:textId="77777777" w:rsidR="00341940" w:rsidRPr="00722FCC" w:rsidRDefault="00341940"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1193 du Code civil</w:t>
      </w:r>
    </w:p>
    <w:p w14:paraId="439DC259" w14:textId="77777777" w:rsidR="00341940" w:rsidRPr="00722FCC" w:rsidRDefault="00341940"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Les contrats ne peuvent être modifiés ou révoqués que du consentement mutuel des parties, ou pour les causes que la loi autorise.</w:t>
      </w:r>
    </w:p>
    <w:p w14:paraId="1635AC76" w14:textId="77777777" w:rsidR="00341940" w:rsidRPr="00722FCC" w:rsidRDefault="00341940" w:rsidP="00722FCC">
      <w:pPr>
        <w:pStyle w:val="07Textecourant"/>
        <w:suppressAutoHyphens/>
        <w:rPr>
          <w:rFonts w:ascii="Times New Roman" w:hAnsi="Times New Roman" w:cs="Times New Roman"/>
        </w:rPr>
      </w:pPr>
    </w:p>
    <w:p w14:paraId="2425D7AD" w14:textId="77777777" w:rsidR="00341940" w:rsidRPr="00722FCC" w:rsidRDefault="00341940" w:rsidP="00722FCC">
      <w:pPr>
        <w:pStyle w:val="07Textecourant"/>
        <w:suppressAutoHyphens/>
        <w:rPr>
          <w:rFonts w:ascii="Times New Roman" w:hAnsi="Times New Roman" w:cs="Times New Roman"/>
        </w:rPr>
      </w:pPr>
      <w:r w:rsidRPr="00722FCC">
        <w:rPr>
          <w:rFonts w:ascii="Times New Roman" w:hAnsi="Times New Roman" w:cs="Times New Roman"/>
        </w:rPr>
        <w:t>Ces articles impliquent différents éléments :</w:t>
      </w:r>
    </w:p>
    <w:p w14:paraId="5ACFD326" w14:textId="77777777" w:rsidR="00341940" w:rsidRPr="00722FCC" w:rsidRDefault="00341940" w:rsidP="00722FCC">
      <w:pPr>
        <w:pStyle w:val="07Textecourant"/>
        <w:suppressAutoHyphens/>
        <w:rPr>
          <w:rFonts w:ascii="Times New Roman" w:hAnsi="Times New Roman" w:cs="Times New Roman"/>
        </w:rPr>
      </w:pPr>
      <w:r w:rsidRPr="00722FCC">
        <w:rPr>
          <w:rFonts w:ascii="Times New Roman" w:hAnsi="Times New Roman" w:cs="Times New Roman"/>
        </w:rPr>
        <w:t>- nul n’est obligé de s’engager contractuellement, mais une fois que le contrat est adopté, il doit être exécuté comme une loi doit l’être (exemple du départ sans prévenir) ;</w:t>
      </w:r>
    </w:p>
    <w:p w14:paraId="71E447B2" w14:textId="77777777" w:rsidR="00341940" w:rsidRPr="00722FCC" w:rsidRDefault="00341940" w:rsidP="00722FCC">
      <w:pPr>
        <w:pStyle w:val="07Textecourant"/>
        <w:suppressAutoHyphens/>
        <w:rPr>
          <w:rFonts w:ascii="Times New Roman" w:hAnsi="Times New Roman" w:cs="Times New Roman"/>
        </w:rPr>
      </w:pPr>
      <w:r w:rsidRPr="00722FCC">
        <w:rPr>
          <w:rFonts w:ascii="Times New Roman" w:hAnsi="Times New Roman" w:cs="Times New Roman"/>
        </w:rPr>
        <w:t>- aucune des parties ne peut modifier ou révoquer le contrat seule de façon unilatérale (exemple de la modification des heures de travail).</w:t>
      </w:r>
    </w:p>
    <w:p w14:paraId="2578853D" w14:textId="77777777" w:rsidR="0059131D" w:rsidRPr="00722FCC" w:rsidRDefault="0059131D" w:rsidP="00722FCC">
      <w:pPr>
        <w:pStyle w:val="Default"/>
        <w:suppressAutoHyphens/>
        <w:jc w:val="both"/>
        <w:rPr>
          <w:rFonts w:ascii="Times New Roman" w:hAnsi="Times New Roman" w:cs="Times New Roman"/>
          <w:color w:val="auto"/>
        </w:rPr>
      </w:pPr>
    </w:p>
    <w:p w14:paraId="2EE6F2F0" w14:textId="2582E21C" w:rsidR="0059131D" w:rsidRPr="00722FCC" w:rsidRDefault="0059131D" w:rsidP="00722FCC">
      <w:pPr>
        <w:pStyle w:val="Default"/>
        <w:suppressAutoHyphens/>
        <w:jc w:val="both"/>
        <w:rPr>
          <w:rFonts w:ascii="Times New Roman" w:hAnsi="Times New Roman" w:cs="Times New Roman"/>
          <w:color w:val="auto"/>
        </w:rPr>
      </w:pPr>
      <w:r w:rsidRPr="00722FCC">
        <w:rPr>
          <w:rFonts w:ascii="Times New Roman" w:hAnsi="Times New Roman" w:cs="Times New Roman"/>
          <w:b/>
          <w:bCs/>
          <w:color w:val="833C0B" w:themeColor="accent2" w:themeShade="80"/>
        </w:rPr>
        <w:t xml:space="preserve">B </w:t>
      </w:r>
      <w:r w:rsidR="002E1988" w:rsidRPr="00722FCC">
        <w:rPr>
          <w:rFonts w:ascii="Times New Roman" w:hAnsi="Times New Roman" w:cs="Times New Roman"/>
          <w:b/>
          <w:bCs/>
        </w:rPr>
        <w:t>Les contrats doivent être exécutés de bonne foi</w:t>
      </w:r>
    </w:p>
    <w:p w14:paraId="6D846C88" w14:textId="77777777" w:rsidR="00E004C3" w:rsidRPr="00722FCC" w:rsidRDefault="00E004C3" w:rsidP="00722FCC">
      <w:pPr>
        <w:pStyle w:val="07Textecourant"/>
        <w:suppressAutoHyphens/>
        <w:rPr>
          <w:rFonts w:ascii="Times New Roman" w:hAnsi="Times New Roman" w:cs="Times New Roman"/>
        </w:rPr>
      </w:pPr>
    </w:p>
    <w:p w14:paraId="0C449F7C" w14:textId="77777777" w:rsidR="00E004C3" w:rsidRPr="00722FCC" w:rsidRDefault="00E004C3"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1104 du Code civil</w:t>
      </w:r>
    </w:p>
    <w:p w14:paraId="3FA7181C" w14:textId="77777777" w:rsidR="00E004C3" w:rsidRPr="00722FCC" w:rsidRDefault="00E004C3"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Les contrats doivent être négociés, formés et exécutés de bonne foi.</w:t>
      </w:r>
    </w:p>
    <w:p w14:paraId="0854CFA1" w14:textId="77777777" w:rsidR="00E004C3" w:rsidRPr="00722FCC" w:rsidRDefault="00E004C3" w:rsidP="00722FCC">
      <w:pPr>
        <w:pStyle w:val="07Textecourant"/>
        <w:suppressAutoHyphens/>
        <w:rPr>
          <w:rFonts w:ascii="Times New Roman" w:hAnsi="Times New Roman" w:cs="Times New Roman"/>
        </w:rPr>
      </w:pPr>
    </w:p>
    <w:p w14:paraId="38AE04B8" w14:textId="77777777" w:rsidR="00E004C3" w:rsidRPr="00722FCC" w:rsidRDefault="00E004C3" w:rsidP="00722FCC">
      <w:pPr>
        <w:pStyle w:val="07Textecourant"/>
        <w:suppressAutoHyphens/>
        <w:rPr>
          <w:rFonts w:ascii="Times New Roman" w:hAnsi="Times New Roman" w:cs="Times New Roman"/>
        </w:rPr>
      </w:pPr>
      <w:r w:rsidRPr="00722FCC">
        <w:rPr>
          <w:rFonts w:ascii="Times New Roman" w:hAnsi="Times New Roman" w:cs="Times New Roman"/>
        </w:rPr>
        <w:t>Les contrats doivent être exécutés de bonne foi.</w:t>
      </w:r>
    </w:p>
    <w:p w14:paraId="06F7C749" w14:textId="77777777" w:rsidR="00E004C3" w:rsidRPr="00722FCC" w:rsidRDefault="00E004C3" w:rsidP="00722FCC">
      <w:pPr>
        <w:pStyle w:val="07Textecourant"/>
        <w:suppressAutoHyphens/>
        <w:rPr>
          <w:rFonts w:ascii="Times New Roman" w:hAnsi="Times New Roman" w:cs="Times New Roman"/>
        </w:rPr>
      </w:pPr>
      <w:r w:rsidRPr="00722FCC">
        <w:rPr>
          <w:rFonts w:ascii="Times New Roman" w:hAnsi="Times New Roman" w:cs="Times New Roman"/>
        </w:rPr>
        <w:t>La bonne foi implique que les contractants doivent être honnêtes, francs, loyaux et coopérants. Ils doivent respecter les droits de leur partenaire et faciliter son exécution du contrat.</w:t>
      </w:r>
    </w:p>
    <w:p w14:paraId="6AA4F716" w14:textId="77777777" w:rsidR="00E004C3" w:rsidRPr="00722FCC" w:rsidRDefault="00E004C3" w:rsidP="00722FCC">
      <w:pPr>
        <w:pStyle w:val="07Textecourant"/>
        <w:suppressAutoHyphens/>
        <w:rPr>
          <w:rFonts w:ascii="Times New Roman" w:hAnsi="Times New Roman" w:cs="Times New Roman"/>
        </w:rPr>
      </w:pPr>
      <w:r w:rsidRPr="00722FCC">
        <w:rPr>
          <w:rFonts w:ascii="Times New Roman" w:hAnsi="Times New Roman" w:cs="Times New Roman"/>
        </w:rPr>
        <w:t>Exemple : si je suis engagé en tant que comptable, l’utilisation de logiciels comptable est attachée à cette fonction. Si je refuse d’utiliser un ordinateur, je suis de mauvaise foi dans l’exécution de mon contrat.</w:t>
      </w:r>
    </w:p>
    <w:p w14:paraId="04D43829" w14:textId="77777777" w:rsidR="00C90953" w:rsidRPr="00722FCC" w:rsidRDefault="00C90953" w:rsidP="00722FCC">
      <w:pPr>
        <w:pStyle w:val="Default"/>
        <w:suppressAutoHyphens/>
        <w:jc w:val="both"/>
        <w:rPr>
          <w:rFonts w:ascii="Times New Roman" w:hAnsi="Times New Roman" w:cs="Times New Roman"/>
          <w:color w:val="auto"/>
        </w:rPr>
      </w:pPr>
    </w:p>
    <w:p w14:paraId="20C2CCDB" w14:textId="533BCF41" w:rsidR="005C7656" w:rsidRPr="00722FCC" w:rsidRDefault="005C7656" w:rsidP="00722FCC">
      <w:pPr>
        <w:pStyle w:val="Default"/>
        <w:suppressAutoHyphens/>
        <w:jc w:val="both"/>
        <w:rPr>
          <w:rFonts w:ascii="Times New Roman" w:hAnsi="Times New Roman" w:cs="Times New Roman"/>
        </w:rPr>
      </w:pPr>
      <w:r w:rsidRPr="00722FCC">
        <w:rPr>
          <w:rFonts w:ascii="Times New Roman" w:hAnsi="Times New Roman" w:cs="Times New Roman"/>
          <w:b/>
          <w:bCs/>
          <w:color w:val="833C0B" w:themeColor="accent2" w:themeShade="80"/>
        </w:rPr>
        <w:t xml:space="preserve">C </w:t>
      </w:r>
      <w:r w:rsidR="000A4E43" w:rsidRPr="00722FCC">
        <w:rPr>
          <w:rFonts w:ascii="Times New Roman" w:hAnsi="Times New Roman" w:cs="Times New Roman"/>
          <w:b/>
          <w:bCs/>
        </w:rPr>
        <w:t>L’effet relatif des conventions</w:t>
      </w:r>
    </w:p>
    <w:p w14:paraId="6C3FDB3C" w14:textId="77777777" w:rsidR="00BB527D" w:rsidRPr="00722FCC" w:rsidRDefault="00BB527D" w:rsidP="00722FCC">
      <w:pPr>
        <w:pStyle w:val="Textecourant"/>
        <w:suppressAutoHyphens/>
        <w:spacing w:before="0" w:after="0" w:line="240" w:lineRule="auto"/>
        <w:rPr>
          <w:rFonts w:ascii="Times New Roman" w:hAnsi="Times New Roman" w:cs="Times New Roman"/>
        </w:rPr>
      </w:pPr>
    </w:p>
    <w:p w14:paraId="68CA7F49" w14:textId="77777777" w:rsidR="00BB527D" w:rsidRPr="00722FCC" w:rsidRDefault="00BB527D"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1165 du Code civil</w:t>
      </w:r>
    </w:p>
    <w:p w14:paraId="3B820257" w14:textId="3AB9B727" w:rsidR="00BB527D" w:rsidRPr="00722FCC" w:rsidRDefault="00BB527D"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Les</w:t>
      </w:r>
      <w:r w:rsidRPr="00722FCC">
        <w:rPr>
          <w:rStyle w:val="apple-converted-space"/>
          <w:rFonts w:ascii="Times New Roman" w:hAnsi="Times New Roman" w:cs="Times New Roman"/>
        </w:rPr>
        <w:t xml:space="preserve"> </w:t>
      </w:r>
      <w:r w:rsidRPr="00722FCC">
        <w:rPr>
          <w:rFonts w:ascii="Times New Roman" w:hAnsi="Times New Roman" w:cs="Times New Roman"/>
        </w:rPr>
        <w:t>conventions</w:t>
      </w:r>
      <w:r w:rsidRPr="00722FCC">
        <w:rPr>
          <w:rStyle w:val="apple-converted-space"/>
          <w:rFonts w:ascii="Times New Roman" w:hAnsi="Times New Roman" w:cs="Times New Roman"/>
        </w:rPr>
        <w:t xml:space="preserve"> </w:t>
      </w:r>
      <w:r w:rsidRPr="00722FCC">
        <w:rPr>
          <w:rFonts w:ascii="Times New Roman" w:hAnsi="Times New Roman" w:cs="Times New Roman"/>
        </w:rPr>
        <w:t>n'ont d'effet qu'entre les parties contractantes</w:t>
      </w:r>
      <w:r w:rsidR="00465E7F">
        <w:rPr>
          <w:rFonts w:ascii="Times New Roman" w:hAnsi="Times New Roman" w:cs="Times New Roman"/>
        </w:rPr>
        <w:t> </w:t>
      </w:r>
      <w:r w:rsidRPr="00722FCC">
        <w:rPr>
          <w:rFonts w:ascii="Times New Roman" w:hAnsi="Times New Roman" w:cs="Times New Roman"/>
        </w:rPr>
        <w:t>; elles ne</w:t>
      </w:r>
      <w:r w:rsidRPr="00722FCC">
        <w:rPr>
          <w:rStyle w:val="apple-converted-space"/>
          <w:rFonts w:ascii="Times New Roman" w:hAnsi="Times New Roman" w:cs="Times New Roman"/>
        </w:rPr>
        <w:t xml:space="preserve"> </w:t>
      </w:r>
      <w:r w:rsidRPr="00722FCC">
        <w:rPr>
          <w:rFonts w:ascii="Times New Roman" w:hAnsi="Times New Roman" w:cs="Times New Roman"/>
        </w:rPr>
        <w:t>nuisent</w:t>
      </w:r>
      <w:r w:rsidRPr="00722FCC">
        <w:rPr>
          <w:rStyle w:val="apple-converted-space"/>
          <w:rFonts w:ascii="Times New Roman" w:hAnsi="Times New Roman" w:cs="Times New Roman"/>
        </w:rPr>
        <w:t xml:space="preserve"> </w:t>
      </w:r>
      <w:r w:rsidRPr="00722FCC">
        <w:rPr>
          <w:rFonts w:ascii="Times New Roman" w:hAnsi="Times New Roman" w:cs="Times New Roman"/>
        </w:rPr>
        <w:t>point au tiers […]</w:t>
      </w:r>
    </w:p>
    <w:p w14:paraId="05A08FE3" w14:textId="77777777" w:rsidR="00BB527D" w:rsidRPr="00722FCC" w:rsidRDefault="00BB527D" w:rsidP="00722FCC">
      <w:pPr>
        <w:pStyle w:val="07Textecourant"/>
        <w:suppressAutoHyphens/>
        <w:rPr>
          <w:rFonts w:ascii="Times New Roman" w:hAnsi="Times New Roman" w:cs="Times New Roman"/>
        </w:rPr>
      </w:pPr>
    </w:p>
    <w:p w14:paraId="7BBCA77E" w14:textId="77777777" w:rsidR="00BB527D" w:rsidRPr="00722FCC" w:rsidRDefault="00BB527D" w:rsidP="00722FCC">
      <w:pPr>
        <w:pStyle w:val="07Textecourant"/>
        <w:suppressAutoHyphens/>
        <w:rPr>
          <w:rFonts w:ascii="Times New Roman" w:hAnsi="Times New Roman" w:cs="Times New Roman"/>
        </w:rPr>
      </w:pPr>
      <w:r w:rsidRPr="00722FCC">
        <w:rPr>
          <w:rFonts w:ascii="Times New Roman" w:hAnsi="Times New Roman" w:cs="Times New Roman"/>
        </w:rPr>
        <w:t>L’effet relatif des contrats signifie qu’un contrat ne peut créer d’obligations qu’entre les personnes qui l’ont signé.</w:t>
      </w:r>
    </w:p>
    <w:p w14:paraId="0F72772D" w14:textId="701E6168" w:rsidR="00BB527D" w:rsidRPr="00722FCC" w:rsidRDefault="00BB527D" w:rsidP="00722FCC">
      <w:pPr>
        <w:pStyle w:val="07Textecourant"/>
        <w:suppressAutoHyphens/>
        <w:rPr>
          <w:rFonts w:ascii="Times New Roman" w:hAnsi="Times New Roman" w:cs="Times New Roman"/>
        </w:rPr>
      </w:pPr>
      <w:r w:rsidRPr="00722FCC">
        <w:rPr>
          <w:rFonts w:ascii="Times New Roman" w:hAnsi="Times New Roman" w:cs="Times New Roman"/>
        </w:rPr>
        <w:t>Exemple : M</w:t>
      </w:r>
      <w:r w:rsidR="00F12120">
        <w:rPr>
          <w:rFonts w:ascii="Times New Roman" w:hAnsi="Times New Roman" w:cs="Times New Roman"/>
        </w:rPr>
        <w:t>.</w:t>
      </w:r>
      <w:r w:rsidRPr="00722FCC">
        <w:rPr>
          <w:rFonts w:ascii="Times New Roman" w:hAnsi="Times New Roman" w:cs="Times New Roman"/>
        </w:rPr>
        <w:t> Dupont est lié par un contrat de travail avec son employeur. S’il est malade, l’employeur ne peut pas exiger de Mme Dupont qu’elle remplace son mari.</w:t>
      </w:r>
    </w:p>
    <w:p w14:paraId="3552AA21" w14:textId="77777777" w:rsidR="00BB527D" w:rsidRPr="00722FCC" w:rsidRDefault="00BB527D" w:rsidP="00722FCC">
      <w:pPr>
        <w:pStyle w:val="07Textecourant"/>
        <w:suppressAutoHyphens/>
        <w:rPr>
          <w:rFonts w:ascii="Times New Roman" w:hAnsi="Times New Roman" w:cs="Times New Roman"/>
        </w:rPr>
      </w:pPr>
    </w:p>
    <w:p w14:paraId="3F5570FB" w14:textId="77777777" w:rsidR="00BB527D" w:rsidRPr="00722FCC" w:rsidRDefault="00BB527D"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1205 du Code civil</w:t>
      </w:r>
    </w:p>
    <w:p w14:paraId="4BDC217A" w14:textId="77777777" w:rsidR="00BB527D" w:rsidRPr="00722FCC" w:rsidRDefault="00BB527D"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On peut stipuler pour autrui.</w:t>
      </w:r>
    </w:p>
    <w:p w14:paraId="56FD2C6C" w14:textId="77777777" w:rsidR="00BB527D" w:rsidRPr="00722FCC" w:rsidRDefault="00BB527D"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L'un des contractants, le stipulant, peut faire promettre à l'autre, le promettant, d'accomplir une prestation au profit d'un tiers, le bénéficiaire. […]</w:t>
      </w:r>
    </w:p>
    <w:p w14:paraId="499E02AD" w14:textId="77777777" w:rsidR="00BB527D" w:rsidRPr="00722FCC" w:rsidRDefault="00BB527D" w:rsidP="00722FCC">
      <w:pPr>
        <w:pStyle w:val="07Textecourant"/>
        <w:suppressAutoHyphens/>
        <w:rPr>
          <w:rFonts w:ascii="Times New Roman" w:hAnsi="Times New Roman" w:cs="Times New Roman"/>
        </w:rPr>
      </w:pPr>
    </w:p>
    <w:p w14:paraId="4DD97FB6" w14:textId="77777777" w:rsidR="00BB527D" w:rsidRPr="00722FCC" w:rsidRDefault="00BB527D" w:rsidP="00722FCC">
      <w:pPr>
        <w:pStyle w:val="07Textecourant"/>
        <w:suppressAutoHyphens/>
        <w:rPr>
          <w:rFonts w:ascii="Times New Roman" w:hAnsi="Times New Roman" w:cs="Times New Roman"/>
        </w:rPr>
      </w:pPr>
      <w:r w:rsidRPr="00722FCC">
        <w:rPr>
          <w:rFonts w:ascii="Times New Roman" w:hAnsi="Times New Roman" w:cs="Times New Roman"/>
        </w:rPr>
        <w:t>Il existe une exception à cette règle : la stipulation pour autrui.</w:t>
      </w:r>
    </w:p>
    <w:p w14:paraId="2C05534B" w14:textId="77777777" w:rsidR="00BB527D" w:rsidRPr="00722FCC" w:rsidRDefault="00BB527D" w:rsidP="00722FCC">
      <w:pPr>
        <w:pStyle w:val="07Textecourant"/>
        <w:suppressAutoHyphens/>
        <w:rPr>
          <w:rFonts w:ascii="Times New Roman" w:hAnsi="Times New Roman" w:cs="Times New Roman"/>
        </w:rPr>
      </w:pPr>
      <w:bookmarkStart w:id="0" w:name="_Hlk31123332"/>
      <w:r w:rsidRPr="00722FCC">
        <w:rPr>
          <w:rFonts w:ascii="Times New Roman" w:hAnsi="Times New Roman" w:cs="Times New Roman"/>
        </w:rPr>
        <w:t>C’est un contrat dans lequel une partie, le stipulant, obtient de l’autre, le promettant, l’engagement qu’elle donnera ou fera quelque chose au profit d’un tiers, le bénéficiaire. Ce dernier devient ainsi créancier sans avoir été partie au contrat.</w:t>
      </w:r>
    </w:p>
    <w:bookmarkEnd w:id="0"/>
    <w:p w14:paraId="384FBD75" w14:textId="794811BA" w:rsidR="00BB527D" w:rsidRPr="00722FCC" w:rsidRDefault="00BB527D" w:rsidP="00722FCC">
      <w:pPr>
        <w:pStyle w:val="07Textecourant"/>
        <w:suppressAutoHyphens/>
        <w:rPr>
          <w:rFonts w:ascii="Times New Roman" w:hAnsi="Times New Roman" w:cs="Times New Roman"/>
        </w:rPr>
      </w:pPr>
      <w:r w:rsidRPr="00722FCC">
        <w:rPr>
          <w:rFonts w:ascii="Times New Roman" w:hAnsi="Times New Roman" w:cs="Times New Roman"/>
        </w:rPr>
        <w:t>L’exemple type est celui de l’assurance-vie : l’épargnant désigne à son assureur le bénéficiaire de son épargne. Si l’épargnant décède, l’assureur reverse l’épargne au bénéficiaire, sans que ce dernier n’ait signé le contrat.</w:t>
      </w:r>
    </w:p>
    <w:p w14:paraId="2895EA5D" w14:textId="77777777" w:rsidR="00BB527D" w:rsidRPr="00722FCC" w:rsidRDefault="00BB527D" w:rsidP="00722FCC">
      <w:pPr>
        <w:pStyle w:val="07Textecourant"/>
        <w:suppressAutoHyphens/>
        <w:rPr>
          <w:rFonts w:ascii="Times New Roman" w:hAnsi="Times New Roman" w:cs="Times New Roman"/>
        </w:rPr>
      </w:pPr>
    </w:p>
    <w:p w14:paraId="7F323442" w14:textId="03C7DACF" w:rsidR="00FF7A54" w:rsidRPr="00722FCC" w:rsidRDefault="00880100" w:rsidP="00722FCC">
      <w:pPr>
        <w:pStyle w:val="Default"/>
        <w:suppressAutoHyphens/>
        <w:jc w:val="both"/>
        <w:rPr>
          <w:rFonts w:ascii="Times New Roman" w:hAnsi="Times New Roman" w:cs="Times New Roman"/>
          <w:b/>
          <w:bCs/>
          <w:color w:val="auto"/>
        </w:rPr>
      </w:pPr>
      <w:r w:rsidRPr="00722FCC">
        <w:rPr>
          <w:rFonts w:ascii="Times New Roman" w:hAnsi="Times New Roman" w:cs="Times New Roman"/>
          <w:b/>
          <w:bCs/>
          <w:color w:val="C45911" w:themeColor="accent2" w:themeShade="BF"/>
        </w:rPr>
        <w:t>2</w:t>
      </w:r>
      <w:r w:rsidRPr="00722FCC">
        <w:rPr>
          <w:rFonts w:ascii="Times New Roman" w:hAnsi="Times New Roman" w:cs="Times New Roman"/>
          <w:b/>
          <w:bCs/>
          <w:color w:val="auto"/>
        </w:rPr>
        <w:t xml:space="preserve"> </w:t>
      </w:r>
      <w:r w:rsidR="00522C2E" w:rsidRPr="00722FCC">
        <w:rPr>
          <w:rFonts w:ascii="Times New Roman" w:hAnsi="Times New Roman" w:cs="Times New Roman"/>
          <w:b/>
          <w:bCs/>
          <w:color w:val="auto"/>
        </w:rPr>
        <w:t>L’exécution forcée des contrats non respectés</w:t>
      </w:r>
    </w:p>
    <w:p w14:paraId="2248B41B" w14:textId="77777777" w:rsidR="00522C2E" w:rsidRPr="00722FCC" w:rsidRDefault="00522C2E" w:rsidP="00722FCC">
      <w:pPr>
        <w:pStyle w:val="Default"/>
        <w:suppressAutoHyphens/>
        <w:jc w:val="both"/>
        <w:rPr>
          <w:rFonts w:ascii="Times New Roman" w:hAnsi="Times New Roman" w:cs="Times New Roman"/>
          <w:color w:val="auto"/>
        </w:rPr>
      </w:pPr>
    </w:p>
    <w:p w14:paraId="5D8DBBB1" w14:textId="77777777" w:rsidR="004B28D0" w:rsidRPr="00722FCC" w:rsidRDefault="004B28D0" w:rsidP="00722FCC">
      <w:pPr>
        <w:pStyle w:val="07Textecourant"/>
        <w:suppressAutoHyphens/>
        <w:rPr>
          <w:rFonts w:ascii="Times New Roman" w:hAnsi="Times New Roman" w:cs="Times New Roman"/>
        </w:rPr>
      </w:pPr>
      <w:r w:rsidRPr="00722FCC">
        <w:rPr>
          <w:rFonts w:ascii="Times New Roman" w:hAnsi="Times New Roman" w:cs="Times New Roman"/>
        </w:rPr>
        <w:t>Quand un cocontractant ne respecte pas ses obligations contractuelles, on parle d’inexécution des contrats.</w:t>
      </w:r>
    </w:p>
    <w:p w14:paraId="21666432" w14:textId="77777777" w:rsidR="004B28D0" w:rsidRPr="00722FCC" w:rsidRDefault="004B28D0" w:rsidP="00722FCC">
      <w:pPr>
        <w:pStyle w:val="07Textecourant"/>
        <w:suppressAutoHyphens/>
        <w:rPr>
          <w:rFonts w:ascii="Times New Roman" w:hAnsi="Times New Roman" w:cs="Times New Roman"/>
        </w:rPr>
      </w:pPr>
      <w:r w:rsidRPr="00722FCC">
        <w:rPr>
          <w:rFonts w:ascii="Times New Roman" w:hAnsi="Times New Roman" w:cs="Times New Roman"/>
        </w:rPr>
        <w:t>Plusieurs possibilités existent pour forcer le débiteur à respecter ses engagements.</w:t>
      </w:r>
    </w:p>
    <w:p w14:paraId="54630C72" w14:textId="77777777" w:rsidR="00522C2E" w:rsidRPr="00722FCC" w:rsidRDefault="00522C2E" w:rsidP="00722FCC">
      <w:pPr>
        <w:pStyle w:val="Default"/>
        <w:suppressAutoHyphens/>
        <w:jc w:val="both"/>
        <w:rPr>
          <w:rFonts w:ascii="Times New Roman" w:hAnsi="Times New Roman" w:cs="Times New Roman"/>
          <w:color w:val="auto"/>
        </w:rPr>
      </w:pPr>
    </w:p>
    <w:p w14:paraId="2CF69F7D" w14:textId="2EAD63F0" w:rsidR="006D2EF6" w:rsidRPr="00722FCC" w:rsidRDefault="00FF7A54" w:rsidP="00722FCC">
      <w:pPr>
        <w:pStyle w:val="Default"/>
        <w:suppressAutoHyphens/>
        <w:jc w:val="both"/>
        <w:rPr>
          <w:rFonts w:ascii="Times New Roman" w:hAnsi="Times New Roman" w:cs="Times New Roman"/>
          <w:b/>
          <w:bCs/>
          <w:color w:val="auto"/>
        </w:rPr>
      </w:pPr>
      <w:r w:rsidRPr="00722FCC">
        <w:rPr>
          <w:rFonts w:ascii="Times New Roman" w:hAnsi="Times New Roman" w:cs="Times New Roman"/>
          <w:b/>
          <w:bCs/>
          <w:color w:val="833C0B" w:themeColor="accent2" w:themeShade="80"/>
        </w:rPr>
        <w:t>A</w:t>
      </w:r>
      <w:r w:rsidR="00B73614" w:rsidRPr="00722FCC">
        <w:rPr>
          <w:rFonts w:ascii="Times New Roman" w:hAnsi="Times New Roman" w:cs="Times New Roman"/>
          <w:b/>
          <w:bCs/>
        </w:rPr>
        <w:t xml:space="preserve"> </w:t>
      </w:r>
      <w:bookmarkStart w:id="1" w:name="_Toc24567017"/>
      <w:r w:rsidR="00215FB1" w:rsidRPr="00722FCC">
        <w:rPr>
          <w:rFonts w:ascii="Times New Roman" w:hAnsi="Times New Roman" w:cs="Times New Roman"/>
          <w:b/>
          <w:bCs/>
        </w:rPr>
        <w:t>Le cas des contrats synallagmatiques</w:t>
      </w:r>
      <w:bookmarkEnd w:id="1"/>
    </w:p>
    <w:p w14:paraId="2EA1C08A" w14:textId="77777777" w:rsidR="00EC0AE1" w:rsidRDefault="00EC0AE1" w:rsidP="00722FCC">
      <w:pPr>
        <w:pStyle w:val="07Textecourant"/>
        <w:suppressAutoHyphens/>
        <w:rPr>
          <w:rFonts w:ascii="Times New Roman" w:hAnsi="Times New Roman" w:cs="Times New Roman"/>
        </w:rPr>
      </w:pPr>
    </w:p>
    <w:p w14:paraId="5EAA6E1E" w14:textId="12179AFE" w:rsidR="006A3C88" w:rsidRPr="00722FCC" w:rsidRDefault="006A3C88" w:rsidP="00722FCC">
      <w:pPr>
        <w:pStyle w:val="07Textecourant"/>
        <w:suppressAutoHyphens/>
        <w:rPr>
          <w:rFonts w:ascii="Times New Roman" w:hAnsi="Times New Roman" w:cs="Times New Roman"/>
        </w:rPr>
      </w:pPr>
      <w:r w:rsidRPr="00722FCC">
        <w:rPr>
          <w:rFonts w:ascii="Times New Roman" w:hAnsi="Times New Roman" w:cs="Times New Roman"/>
        </w:rPr>
        <w:t xml:space="preserve">L’exécution d’inexécution est le </w:t>
      </w:r>
      <w:bookmarkStart w:id="2" w:name="_Hlk25838317"/>
      <w:r w:rsidRPr="00722FCC">
        <w:rPr>
          <w:rFonts w:ascii="Times New Roman" w:hAnsi="Times New Roman" w:cs="Times New Roman"/>
        </w:rPr>
        <w:t>droit qu’à chaque partie d’un contrat synallagmatique de refuser d’exécuter la prestation à laquelle elle est tenue tant qu’elle n’a pas reçu la prestation qui lui est due.</w:t>
      </w:r>
    </w:p>
    <w:bookmarkEnd w:id="2"/>
    <w:p w14:paraId="4B4F53AF" w14:textId="77777777" w:rsidR="006A3C88" w:rsidRPr="00722FCC" w:rsidRDefault="006A3C88" w:rsidP="00722FCC">
      <w:pPr>
        <w:pStyle w:val="07Textecourant"/>
        <w:suppressAutoHyphens/>
        <w:rPr>
          <w:rFonts w:ascii="Times New Roman" w:hAnsi="Times New Roman" w:cs="Times New Roman"/>
          <w:snapToGrid w:val="0"/>
        </w:rPr>
      </w:pPr>
    </w:p>
    <w:p w14:paraId="3D4A31CC" w14:textId="77777777" w:rsidR="006A3C88" w:rsidRPr="00722FCC" w:rsidRDefault="006A3C88" w:rsidP="00722FCC">
      <w:pPr>
        <w:pStyle w:val="07Textecourant"/>
        <w:suppressAutoHyphens/>
        <w:rPr>
          <w:rFonts w:ascii="Times New Roman" w:hAnsi="Times New Roman" w:cs="Times New Roman"/>
          <w:b/>
          <w:bCs/>
          <w:snapToGrid w:val="0"/>
        </w:rPr>
      </w:pPr>
      <w:r w:rsidRPr="00722FCC">
        <w:rPr>
          <w:rFonts w:ascii="Times New Roman" w:hAnsi="Times New Roman" w:cs="Times New Roman"/>
          <w:snapToGrid w:val="0"/>
        </w:rPr>
        <w:t>Dans ce cas, le créancier n’exécute plus, lui non plus, ses obligations.</w:t>
      </w:r>
    </w:p>
    <w:p w14:paraId="6265350D" w14:textId="05C37B9E" w:rsidR="006A3C88" w:rsidRPr="00722FCC" w:rsidRDefault="006A3C88" w:rsidP="00722FCC">
      <w:pPr>
        <w:pStyle w:val="07Textecourant"/>
        <w:suppressAutoHyphens/>
        <w:rPr>
          <w:rFonts w:ascii="Times New Roman" w:hAnsi="Times New Roman" w:cs="Times New Roman"/>
        </w:rPr>
      </w:pPr>
      <w:r w:rsidRPr="00722FCC">
        <w:rPr>
          <w:rFonts w:ascii="Times New Roman" w:hAnsi="Times New Roman" w:cs="Times New Roman"/>
        </w:rPr>
        <w:t>Exemple : une entreprise emploie M. Z.</w:t>
      </w:r>
      <w:r w:rsidR="007E3A11">
        <w:rPr>
          <w:rFonts w:ascii="Times New Roman" w:hAnsi="Times New Roman" w:cs="Times New Roman"/>
        </w:rPr>
        <w:t>, mais</w:t>
      </w:r>
      <w:r w:rsidRPr="00722FCC">
        <w:rPr>
          <w:rFonts w:ascii="Times New Roman" w:hAnsi="Times New Roman" w:cs="Times New Roman"/>
        </w:rPr>
        <w:t xml:space="preserve"> M. Z. n’est pas revenu travailler depuis ses vacances et </w:t>
      </w:r>
      <w:r w:rsidR="00853905">
        <w:rPr>
          <w:rFonts w:ascii="Times New Roman" w:hAnsi="Times New Roman" w:cs="Times New Roman"/>
        </w:rPr>
        <w:t xml:space="preserve">ce </w:t>
      </w:r>
      <w:r w:rsidRPr="00722FCC">
        <w:rPr>
          <w:rFonts w:ascii="Times New Roman" w:hAnsi="Times New Roman" w:cs="Times New Roman"/>
        </w:rPr>
        <w:t>sans donner de nouvelles. L’entreprise peut suspendre le versement des salaires.</w:t>
      </w:r>
    </w:p>
    <w:p w14:paraId="5FB11AAC" w14:textId="77777777" w:rsidR="006A3C88" w:rsidRPr="00722FCC" w:rsidRDefault="006A3C88" w:rsidP="00722FCC">
      <w:pPr>
        <w:pStyle w:val="07Textecourant"/>
        <w:suppressAutoHyphens/>
        <w:rPr>
          <w:rFonts w:ascii="Times New Roman" w:hAnsi="Times New Roman" w:cs="Times New Roman"/>
          <w:b/>
          <w:bCs/>
          <w:snapToGrid w:val="0"/>
        </w:rPr>
      </w:pPr>
      <w:r w:rsidRPr="00722FCC">
        <w:rPr>
          <w:rFonts w:ascii="Times New Roman" w:hAnsi="Times New Roman" w:cs="Times New Roman"/>
          <w:snapToGrid w:val="0"/>
        </w:rPr>
        <w:t>Le créancier devra pouvoir prouver que son débiteur n’a pas respecté le contrat.</w:t>
      </w:r>
    </w:p>
    <w:p w14:paraId="2859285B" w14:textId="77777777" w:rsidR="006A3C88" w:rsidRPr="00722FCC" w:rsidRDefault="006A3C88" w:rsidP="00722FCC">
      <w:pPr>
        <w:pStyle w:val="07Textecourant"/>
        <w:suppressAutoHyphens/>
        <w:rPr>
          <w:rFonts w:ascii="Times New Roman" w:hAnsi="Times New Roman" w:cs="Times New Roman"/>
          <w:snapToGrid w:val="0"/>
        </w:rPr>
      </w:pPr>
    </w:p>
    <w:p w14:paraId="29151536" w14:textId="77777777" w:rsidR="006A3C88" w:rsidRPr="00722FCC" w:rsidRDefault="006A3C88" w:rsidP="00722FCC">
      <w:pPr>
        <w:pStyle w:val="07Textecourant"/>
        <w:suppressAutoHyphens/>
        <w:rPr>
          <w:rFonts w:ascii="Times New Roman" w:hAnsi="Times New Roman" w:cs="Times New Roman"/>
          <w:snapToGrid w:val="0"/>
        </w:rPr>
      </w:pPr>
      <w:r w:rsidRPr="00722FCC">
        <w:rPr>
          <w:rFonts w:ascii="Times New Roman" w:hAnsi="Times New Roman" w:cs="Times New Roman"/>
          <w:snapToGrid w:val="0"/>
        </w:rPr>
        <w:t>On parle d’exception car en dehors de cette situation, le contrat doit être respecté comme une loi.</w:t>
      </w:r>
    </w:p>
    <w:p w14:paraId="0633165C" w14:textId="77777777" w:rsidR="006A3C88" w:rsidRPr="00722FCC" w:rsidRDefault="006A3C88" w:rsidP="00722FCC">
      <w:pPr>
        <w:pStyle w:val="07Textecourant"/>
        <w:suppressAutoHyphens/>
        <w:rPr>
          <w:rFonts w:ascii="Times New Roman" w:hAnsi="Times New Roman" w:cs="Times New Roman"/>
          <w:snapToGrid w:val="0"/>
        </w:rPr>
      </w:pPr>
    </w:p>
    <w:p w14:paraId="589E677C" w14:textId="7198008D" w:rsidR="00FF7A54" w:rsidRPr="00722FCC" w:rsidRDefault="007704ED" w:rsidP="00722FCC">
      <w:pPr>
        <w:pStyle w:val="07Textecourant"/>
        <w:suppressAutoHyphens/>
        <w:rPr>
          <w:rFonts w:ascii="Times New Roman" w:hAnsi="Times New Roman" w:cs="Times New Roman"/>
          <w:color w:val="auto"/>
        </w:rPr>
      </w:pPr>
      <w:r w:rsidRPr="00722FCC">
        <w:rPr>
          <w:rFonts w:ascii="Times New Roman" w:hAnsi="Times New Roman" w:cs="Times New Roman"/>
          <w:b/>
          <w:bCs/>
          <w:color w:val="833C0B" w:themeColor="accent2" w:themeShade="80"/>
        </w:rPr>
        <w:t xml:space="preserve">B </w:t>
      </w:r>
      <w:r w:rsidR="007556B9" w:rsidRPr="00722FCC">
        <w:rPr>
          <w:rFonts w:ascii="Times New Roman" w:hAnsi="Times New Roman" w:cs="Times New Roman"/>
          <w:b/>
          <w:bCs/>
        </w:rPr>
        <w:t>La mise en demeure</w:t>
      </w:r>
    </w:p>
    <w:p w14:paraId="03C15851" w14:textId="77777777" w:rsidR="00FF7A54" w:rsidRPr="00722FCC" w:rsidRDefault="00FF7A54" w:rsidP="00722FCC">
      <w:pPr>
        <w:pStyle w:val="Default"/>
        <w:suppressAutoHyphens/>
        <w:jc w:val="both"/>
        <w:rPr>
          <w:rFonts w:ascii="Times New Roman" w:hAnsi="Times New Roman" w:cs="Times New Roman"/>
          <w:color w:val="auto"/>
        </w:rPr>
      </w:pPr>
    </w:p>
    <w:p w14:paraId="02C66F66" w14:textId="77777777" w:rsidR="006A498B" w:rsidRPr="00722FCC" w:rsidRDefault="006A498B" w:rsidP="00722FCC">
      <w:pPr>
        <w:pStyle w:val="07Textecourant"/>
        <w:suppressAutoHyphens/>
        <w:rPr>
          <w:rFonts w:ascii="Times New Roman" w:hAnsi="Times New Roman" w:cs="Times New Roman"/>
          <w:bCs/>
          <w:snapToGrid w:val="0"/>
        </w:rPr>
      </w:pPr>
      <w:bookmarkStart w:id="3" w:name="_Hlk31124169"/>
      <w:r w:rsidRPr="00722FCC">
        <w:rPr>
          <w:rFonts w:ascii="Times New Roman" w:hAnsi="Times New Roman" w:cs="Times New Roman"/>
          <w:snapToGrid w:val="0"/>
        </w:rPr>
        <w:t xml:space="preserve">La </w:t>
      </w:r>
      <w:bookmarkStart w:id="4" w:name="_Hlk25838326"/>
      <w:r w:rsidRPr="00722FCC">
        <w:rPr>
          <w:rFonts w:ascii="Times New Roman" w:hAnsi="Times New Roman" w:cs="Times New Roman"/>
          <w:snapToGrid w:val="0"/>
        </w:rPr>
        <w:t>mise en demeure est un acte juridique qui émane du créancier pour exiger l'exécution du contrat.</w:t>
      </w:r>
      <w:bookmarkEnd w:id="4"/>
    </w:p>
    <w:bookmarkEnd w:id="3"/>
    <w:p w14:paraId="11AC3C94" w14:textId="77777777" w:rsidR="006A498B" w:rsidRPr="00722FCC" w:rsidRDefault="006A498B" w:rsidP="00722FCC">
      <w:pPr>
        <w:pStyle w:val="07Textecourant"/>
        <w:suppressAutoHyphens/>
        <w:rPr>
          <w:rFonts w:ascii="Times New Roman" w:hAnsi="Times New Roman" w:cs="Times New Roman"/>
          <w:b/>
          <w:snapToGrid w:val="0"/>
        </w:rPr>
      </w:pPr>
      <w:r w:rsidRPr="00722FCC">
        <w:rPr>
          <w:rFonts w:ascii="Times New Roman" w:hAnsi="Times New Roman" w:cs="Times New Roman"/>
          <w:snapToGrid w:val="0"/>
        </w:rPr>
        <w:t>La mise en demeure peut prendre plusieurs formes : une lettre simple, une lettre recommandée avec accusé de réception, par mail, une citation en justice.</w:t>
      </w:r>
    </w:p>
    <w:p w14:paraId="179CA6CD" w14:textId="77777777" w:rsidR="006A498B" w:rsidRPr="00722FCC" w:rsidRDefault="006A498B" w:rsidP="00722FCC">
      <w:pPr>
        <w:pStyle w:val="07Textecourant"/>
        <w:suppressAutoHyphens/>
        <w:rPr>
          <w:rFonts w:ascii="Times New Roman" w:hAnsi="Times New Roman" w:cs="Times New Roman"/>
          <w:b/>
          <w:snapToGrid w:val="0"/>
        </w:rPr>
      </w:pPr>
      <w:r w:rsidRPr="00722FCC">
        <w:rPr>
          <w:rFonts w:ascii="Times New Roman" w:hAnsi="Times New Roman" w:cs="Times New Roman"/>
          <w:snapToGrid w:val="0"/>
        </w:rPr>
        <w:t>Elle peut être envoyée par un particulier, une société de recouvrement mandatée par le créancier, une administration (CAF, impôts…), un avocat, un commissaire de justice, le service contentieux d’une entreprise.</w:t>
      </w:r>
    </w:p>
    <w:p w14:paraId="6FB7D751" w14:textId="77777777" w:rsidR="006A498B" w:rsidRPr="00722FCC" w:rsidRDefault="006A498B" w:rsidP="00722FCC">
      <w:pPr>
        <w:pStyle w:val="07Textecourant"/>
        <w:suppressAutoHyphens/>
        <w:rPr>
          <w:rFonts w:ascii="Times New Roman" w:hAnsi="Times New Roman" w:cs="Times New Roman"/>
          <w:b/>
          <w:snapToGrid w:val="0"/>
        </w:rPr>
      </w:pPr>
    </w:p>
    <w:p w14:paraId="7ACC3E40" w14:textId="77777777" w:rsidR="006A498B" w:rsidRPr="00722FCC" w:rsidRDefault="006A498B" w:rsidP="00722FCC">
      <w:pPr>
        <w:pStyle w:val="07Textecourant"/>
        <w:suppressAutoHyphens/>
        <w:rPr>
          <w:rFonts w:ascii="Times New Roman" w:hAnsi="Times New Roman" w:cs="Times New Roman"/>
          <w:b/>
          <w:bCs/>
          <w:snapToGrid w:val="0"/>
        </w:rPr>
      </w:pPr>
      <w:r w:rsidRPr="00722FCC">
        <w:rPr>
          <w:rFonts w:ascii="Times New Roman" w:hAnsi="Times New Roman" w:cs="Times New Roman"/>
          <w:snapToGrid w:val="0"/>
        </w:rPr>
        <w:t>Elle constate le retard du débiteur et prend en compte les intérêts de retard (intérêts moratoires) qui s'ajoutent à la dette principale.</w:t>
      </w:r>
    </w:p>
    <w:p w14:paraId="087D18F6" w14:textId="77777777" w:rsidR="006A498B" w:rsidRPr="00722FCC" w:rsidRDefault="006A498B" w:rsidP="00722FCC">
      <w:pPr>
        <w:pStyle w:val="07Textecourant"/>
        <w:suppressAutoHyphens/>
        <w:rPr>
          <w:rFonts w:ascii="Times New Roman" w:hAnsi="Times New Roman" w:cs="Times New Roman"/>
        </w:rPr>
      </w:pPr>
    </w:p>
    <w:p w14:paraId="0E8C7FBE" w14:textId="77777777" w:rsidR="00930D99" w:rsidRPr="00722FCC" w:rsidRDefault="006A498B" w:rsidP="00722FCC">
      <w:pPr>
        <w:pStyle w:val="07Textecourant"/>
        <w:suppressAutoHyphens/>
        <w:rPr>
          <w:rFonts w:ascii="Times New Roman" w:hAnsi="Times New Roman" w:cs="Times New Roman"/>
        </w:rPr>
      </w:pPr>
      <w:r w:rsidRPr="00722FCC">
        <w:rPr>
          <w:rFonts w:ascii="Times New Roman" w:hAnsi="Times New Roman" w:cs="Times New Roman"/>
        </w:rPr>
        <w:t>La mise en demeure est une étape préalable à la demande d’une exécution forcée.</w:t>
      </w:r>
    </w:p>
    <w:p w14:paraId="7C175A06" w14:textId="77777777" w:rsidR="00930D99" w:rsidRPr="00722FCC" w:rsidRDefault="00930D99" w:rsidP="00722FCC">
      <w:pPr>
        <w:pStyle w:val="07Textecourant"/>
        <w:suppressAutoHyphens/>
        <w:rPr>
          <w:rFonts w:ascii="Times New Roman" w:hAnsi="Times New Roman" w:cs="Times New Roman"/>
        </w:rPr>
      </w:pPr>
    </w:p>
    <w:p w14:paraId="0CAE3D3D" w14:textId="3F0D4B87" w:rsidR="006A498B" w:rsidRPr="00722FCC" w:rsidRDefault="006A498B" w:rsidP="00722FCC">
      <w:pPr>
        <w:pStyle w:val="07Textecourant"/>
        <w:suppressAutoHyphens/>
        <w:rPr>
          <w:rFonts w:ascii="Times New Roman" w:hAnsi="Times New Roman" w:cs="Times New Roman"/>
        </w:rPr>
      </w:pPr>
      <w:r w:rsidRPr="00722FCC">
        <w:rPr>
          <w:rFonts w:ascii="Times New Roman" w:hAnsi="Times New Roman" w:cs="Times New Roman"/>
          <w:b/>
          <w:bCs/>
          <w:color w:val="833C0B" w:themeColor="accent2" w:themeShade="80"/>
        </w:rPr>
        <w:t xml:space="preserve">C </w:t>
      </w:r>
      <w:r w:rsidR="00930D99" w:rsidRPr="00722FCC">
        <w:rPr>
          <w:rFonts w:ascii="Times New Roman" w:hAnsi="Times New Roman" w:cs="Times New Roman"/>
          <w:b/>
          <w:bCs/>
        </w:rPr>
        <w:t>L’exécution forcée</w:t>
      </w:r>
    </w:p>
    <w:p w14:paraId="07FDC990" w14:textId="77777777" w:rsidR="00722FCC" w:rsidRPr="00722FCC" w:rsidRDefault="00722FCC" w:rsidP="00722FCC">
      <w:pPr>
        <w:pStyle w:val="07Textecourant"/>
        <w:suppressAutoHyphens/>
        <w:rPr>
          <w:rFonts w:ascii="Times New Roman" w:hAnsi="Times New Roman" w:cs="Times New Roman"/>
        </w:rPr>
      </w:pPr>
    </w:p>
    <w:p w14:paraId="4DA33901" w14:textId="45D142D5" w:rsidR="00F05602" w:rsidRPr="00722FCC" w:rsidRDefault="00F05602" w:rsidP="00722FCC">
      <w:pPr>
        <w:pStyle w:val="07Textecourant"/>
        <w:suppressAutoHyphens/>
        <w:rPr>
          <w:rFonts w:ascii="Times New Roman" w:hAnsi="Times New Roman" w:cs="Times New Roman"/>
        </w:rPr>
      </w:pPr>
      <w:r w:rsidRPr="00722FCC">
        <w:rPr>
          <w:rFonts w:ascii="Times New Roman" w:hAnsi="Times New Roman" w:cs="Times New Roman"/>
        </w:rPr>
        <w:t>Si le débiteur refuse d'accomplir son obligation après la mise en demeure, le créancier demande au juge de le contraindre à s'exécuter.</w:t>
      </w:r>
    </w:p>
    <w:p w14:paraId="09CEAC24" w14:textId="77777777" w:rsidR="00F05602" w:rsidRPr="00722FCC" w:rsidRDefault="00F05602" w:rsidP="00722FCC">
      <w:pPr>
        <w:pStyle w:val="07Textecourant"/>
        <w:suppressAutoHyphens/>
        <w:rPr>
          <w:rFonts w:ascii="Times New Roman" w:hAnsi="Times New Roman" w:cs="Times New Roman"/>
        </w:rPr>
      </w:pPr>
      <w:r w:rsidRPr="00722FCC">
        <w:rPr>
          <w:rFonts w:ascii="Times New Roman" w:hAnsi="Times New Roman" w:cs="Times New Roman"/>
        </w:rPr>
        <w:t xml:space="preserve">L’exécution forcée est le </w:t>
      </w:r>
      <w:bookmarkStart w:id="5" w:name="_Hlk25838380"/>
      <w:r w:rsidRPr="00722FCC">
        <w:rPr>
          <w:rFonts w:ascii="Times New Roman" w:hAnsi="Times New Roman" w:cs="Times New Roman"/>
        </w:rPr>
        <w:t>fait de contraindre, par différents moyens, un débiteur à respecter ses obligations.</w:t>
      </w:r>
    </w:p>
    <w:bookmarkEnd w:id="5"/>
    <w:p w14:paraId="58AE8D36" w14:textId="77777777" w:rsidR="00F05602" w:rsidRPr="00722FCC" w:rsidRDefault="00F05602" w:rsidP="00722FCC">
      <w:pPr>
        <w:pStyle w:val="07Textecourant"/>
        <w:suppressAutoHyphens/>
        <w:rPr>
          <w:rFonts w:ascii="Times New Roman" w:hAnsi="Times New Roman" w:cs="Times New Roman"/>
        </w:rPr>
      </w:pPr>
      <w:r w:rsidRPr="00722FCC">
        <w:rPr>
          <w:rFonts w:ascii="Times New Roman" w:hAnsi="Times New Roman" w:cs="Times New Roman"/>
        </w:rPr>
        <w:t>Elle peut être mise en place quand le débiteur ne remplit pas spontanément ses obligations. Le créancier peut exiger leur réalisation par exécution forcée.</w:t>
      </w:r>
    </w:p>
    <w:p w14:paraId="3B6C29EF" w14:textId="77777777" w:rsidR="00F05602" w:rsidRPr="00722FCC" w:rsidRDefault="00F05602" w:rsidP="00722FCC">
      <w:pPr>
        <w:pStyle w:val="07Textecourant"/>
        <w:suppressAutoHyphens/>
        <w:rPr>
          <w:rFonts w:ascii="Times New Roman" w:hAnsi="Times New Roman" w:cs="Times New Roman"/>
        </w:rPr>
      </w:pPr>
      <w:r w:rsidRPr="00722FCC">
        <w:rPr>
          <w:rFonts w:ascii="Times New Roman" w:hAnsi="Times New Roman" w:cs="Times New Roman"/>
        </w:rPr>
        <w:t>Elle est ordonnée par un juge contre le débiteur.</w:t>
      </w:r>
    </w:p>
    <w:p w14:paraId="3F917D15" w14:textId="77777777" w:rsidR="00F05602" w:rsidRPr="00722FCC" w:rsidRDefault="00F05602" w:rsidP="00722FCC">
      <w:pPr>
        <w:pStyle w:val="07Textecourant"/>
        <w:suppressAutoHyphens/>
        <w:rPr>
          <w:rFonts w:ascii="Times New Roman" w:hAnsi="Times New Roman" w:cs="Times New Roman"/>
        </w:rPr>
      </w:pPr>
    </w:p>
    <w:p w14:paraId="4B785E81" w14:textId="77777777" w:rsidR="00F05602" w:rsidRPr="00722FCC" w:rsidRDefault="00F05602" w:rsidP="00722FCC">
      <w:pPr>
        <w:pStyle w:val="07Textecourant"/>
        <w:suppressAutoHyphens/>
        <w:rPr>
          <w:rFonts w:ascii="Times New Roman" w:hAnsi="Times New Roman" w:cs="Times New Roman"/>
        </w:rPr>
      </w:pPr>
      <w:r w:rsidRPr="00722FCC">
        <w:rPr>
          <w:rFonts w:ascii="Times New Roman" w:hAnsi="Times New Roman" w:cs="Times New Roman"/>
        </w:rPr>
        <w:t>Il existe plusieurs types d’exécution forcée :</w:t>
      </w:r>
    </w:p>
    <w:p w14:paraId="78F5E710" w14:textId="77777777" w:rsidR="006A498B" w:rsidRPr="00722FCC" w:rsidRDefault="006A498B" w:rsidP="00722FCC">
      <w:pPr>
        <w:suppressAutoHyphens/>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310"/>
        <w:gridCol w:w="2829"/>
      </w:tblGrid>
      <w:tr w:rsidR="00EF6C66" w:rsidRPr="00722FCC" w14:paraId="08B3E77E" w14:textId="77777777" w:rsidTr="00EF6C66">
        <w:trPr>
          <w:jc w:val="center"/>
        </w:trPr>
        <w:tc>
          <w:tcPr>
            <w:tcW w:w="1061" w:type="pct"/>
            <w:shd w:val="clear" w:color="auto" w:fill="auto"/>
          </w:tcPr>
          <w:p w14:paraId="373937AC" w14:textId="506CE32D" w:rsidR="003413E2" w:rsidRPr="00722FCC" w:rsidRDefault="003413E2" w:rsidP="00722FCC">
            <w:pPr>
              <w:pStyle w:val="07Textecourant"/>
              <w:suppressAutoHyphens/>
              <w:jc w:val="center"/>
              <w:rPr>
                <w:rFonts w:ascii="Times New Roman" w:hAnsi="Times New Roman" w:cs="Times New Roman"/>
                <w:b/>
              </w:rPr>
            </w:pPr>
            <w:r w:rsidRPr="00722FCC">
              <w:rPr>
                <w:rFonts w:ascii="Times New Roman" w:hAnsi="Times New Roman" w:cs="Times New Roman"/>
                <w:b/>
              </w:rPr>
              <w:t>TYPE D’EX</w:t>
            </w:r>
            <w:r w:rsidR="00F44B60">
              <w:rPr>
                <w:rFonts w:ascii="Times New Roman" w:hAnsi="Times New Roman" w:cs="Times New Roman"/>
                <w:b/>
              </w:rPr>
              <w:t>É</w:t>
            </w:r>
            <w:r w:rsidRPr="00722FCC">
              <w:rPr>
                <w:rFonts w:ascii="Times New Roman" w:hAnsi="Times New Roman" w:cs="Times New Roman"/>
                <w:b/>
              </w:rPr>
              <w:t>CUTION FORCÉE</w:t>
            </w:r>
          </w:p>
        </w:tc>
        <w:tc>
          <w:tcPr>
            <w:tcW w:w="2378" w:type="pct"/>
            <w:shd w:val="clear" w:color="auto" w:fill="auto"/>
          </w:tcPr>
          <w:p w14:paraId="2919921C" w14:textId="01C0673A" w:rsidR="003413E2" w:rsidRPr="00722FCC" w:rsidRDefault="003413E2" w:rsidP="00722FCC">
            <w:pPr>
              <w:pStyle w:val="07Textecourant"/>
              <w:suppressAutoHyphens/>
              <w:jc w:val="center"/>
              <w:rPr>
                <w:rFonts w:ascii="Times New Roman" w:hAnsi="Times New Roman" w:cs="Times New Roman"/>
                <w:b/>
              </w:rPr>
            </w:pPr>
            <w:r w:rsidRPr="00722FCC">
              <w:rPr>
                <w:rFonts w:ascii="Times New Roman" w:hAnsi="Times New Roman" w:cs="Times New Roman"/>
                <w:b/>
              </w:rPr>
              <w:t>DESCRIPTION</w:t>
            </w:r>
          </w:p>
        </w:tc>
        <w:tc>
          <w:tcPr>
            <w:tcW w:w="1561" w:type="pct"/>
            <w:shd w:val="clear" w:color="auto" w:fill="auto"/>
          </w:tcPr>
          <w:p w14:paraId="550700BB" w14:textId="60A7C464" w:rsidR="003413E2" w:rsidRPr="00722FCC" w:rsidRDefault="003413E2" w:rsidP="00722FCC">
            <w:pPr>
              <w:pStyle w:val="07Textecourant"/>
              <w:suppressAutoHyphens/>
              <w:jc w:val="center"/>
              <w:rPr>
                <w:rFonts w:ascii="Times New Roman" w:hAnsi="Times New Roman" w:cs="Times New Roman"/>
                <w:b/>
              </w:rPr>
            </w:pPr>
            <w:r w:rsidRPr="00722FCC">
              <w:rPr>
                <w:rFonts w:ascii="Times New Roman" w:hAnsi="Times New Roman" w:cs="Times New Roman"/>
                <w:b/>
              </w:rPr>
              <w:t>DANS QUELS TYPES D’OBLIGATIONS S’APPLIQUE-T-ELLE ?</w:t>
            </w:r>
          </w:p>
        </w:tc>
      </w:tr>
      <w:tr w:rsidR="003413E2" w:rsidRPr="00722FCC" w14:paraId="3F300520" w14:textId="77777777" w:rsidTr="00EF6C66">
        <w:trPr>
          <w:jc w:val="center"/>
        </w:trPr>
        <w:tc>
          <w:tcPr>
            <w:tcW w:w="1061" w:type="pct"/>
            <w:shd w:val="clear" w:color="auto" w:fill="auto"/>
          </w:tcPr>
          <w:p w14:paraId="78C49347" w14:textId="77777777" w:rsidR="003413E2" w:rsidRPr="00722FCC" w:rsidRDefault="003413E2" w:rsidP="00722FCC">
            <w:pPr>
              <w:pStyle w:val="07Textecourant"/>
              <w:suppressAutoHyphens/>
              <w:rPr>
                <w:rFonts w:ascii="Times New Roman" w:hAnsi="Times New Roman" w:cs="Times New Roman"/>
                <w:b/>
                <w:bCs/>
              </w:rPr>
            </w:pPr>
            <w:r w:rsidRPr="00722FCC">
              <w:rPr>
                <w:rFonts w:ascii="Times New Roman" w:hAnsi="Times New Roman" w:cs="Times New Roman"/>
                <w:b/>
                <w:bCs/>
              </w:rPr>
              <w:t>Saisies</w:t>
            </w:r>
          </w:p>
        </w:tc>
        <w:tc>
          <w:tcPr>
            <w:tcW w:w="2378" w:type="pct"/>
            <w:shd w:val="clear" w:color="auto" w:fill="auto"/>
          </w:tcPr>
          <w:p w14:paraId="28530813"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Saisie attribution : les sommes dues sont prélevées auprès d'un tiers (employeur, banque…).</w:t>
            </w:r>
          </w:p>
          <w:p w14:paraId="14698F5B"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Saisie vente de meubles : les meubles du débiteur sont saisis et revendus pour rembourser la dette.</w:t>
            </w:r>
          </w:p>
          <w:p w14:paraId="30AD505B"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Saisie immobilière : vente forcée d'une maison pour rembourser la dette.</w:t>
            </w:r>
          </w:p>
          <w:p w14:paraId="03F072AD"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Saisie conservatoire : blocage de tout déplacement du patrimoine du débiteur.</w:t>
            </w:r>
          </w:p>
          <w:p w14:paraId="3A6C127E"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Saisie appréhension : le bien, objet du litige, est retiré à l'endroit où il se trouve.</w:t>
            </w:r>
          </w:p>
        </w:tc>
        <w:tc>
          <w:tcPr>
            <w:tcW w:w="1561" w:type="pct"/>
            <w:shd w:val="clear" w:color="auto" w:fill="auto"/>
          </w:tcPr>
          <w:p w14:paraId="5F0E35BA"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Obligation de donner.</w:t>
            </w:r>
          </w:p>
        </w:tc>
      </w:tr>
      <w:tr w:rsidR="003413E2" w:rsidRPr="00722FCC" w14:paraId="662943D5" w14:textId="77777777" w:rsidTr="00EF6C66">
        <w:trPr>
          <w:jc w:val="center"/>
        </w:trPr>
        <w:tc>
          <w:tcPr>
            <w:tcW w:w="1061" w:type="pct"/>
            <w:shd w:val="clear" w:color="auto" w:fill="auto"/>
          </w:tcPr>
          <w:p w14:paraId="30416D53" w14:textId="77777777" w:rsidR="003413E2" w:rsidRPr="00722FCC" w:rsidRDefault="003413E2" w:rsidP="00722FCC">
            <w:pPr>
              <w:pStyle w:val="07Textecourant"/>
              <w:suppressAutoHyphens/>
              <w:rPr>
                <w:rFonts w:ascii="Times New Roman" w:hAnsi="Times New Roman" w:cs="Times New Roman"/>
                <w:b/>
                <w:bCs/>
              </w:rPr>
            </w:pPr>
            <w:r w:rsidRPr="00722FCC">
              <w:rPr>
                <w:rFonts w:ascii="Times New Roman" w:hAnsi="Times New Roman" w:cs="Times New Roman"/>
                <w:b/>
                <w:bCs/>
              </w:rPr>
              <w:t>Astreinte</w:t>
            </w:r>
          </w:p>
        </w:tc>
        <w:tc>
          <w:tcPr>
            <w:tcW w:w="2378" w:type="pct"/>
            <w:shd w:val="clear" w:color="auto" w:fill="auto"/>
          </w:tcPr>
          <w:p w14:paraId="590BD4AE"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 xml:space="preserve">L’astreinte est une </w:t>
            </w:r>
            <w:bookmarkStart w:id="6" w:name="_Hlk25838404"/>
            <w:r w:rsidRPr="00722FCC">
              <w:rPr>
                <w:rFonts w:ascii="Times New Roman" w:hAnsi="Times New Roman" w:cs="Times New Roman"/>
              </w:rPr>
              <w:t>condamnation pécuniaire par jour de retard dans l'exécution de l'obligation.</w:t>
            </w:r>
            <w:bookmarkEnd w:id="6"/>
          </w:p>
          <w:p w14:paraId="35EAF4A6"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Elle peut être prévue par les parties dès la signature du contrat.</w:t>
            </w:r>
          </w:p>
        </w:tc>
        <w:tc>
          <w:tcPr>
            <w:tcW w:w="1561" w:type="pct"/>
            <w:shd w:val="clear" w:color="auto" w:fill="auto"/>
          </w:tcPr>
          <w:p w14:paraId="11B84B31"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Si l'obligation de faire ou de ne pas faire est encore réalisable.</w:t>
            </w:r>
          </w:p>
        </w:tc>
      </w:tr>
      <w:tr w:rsidR="003413E2" w:rsidRPr="00722FCC" w14:paraId="412B1056" w14:textId="77777777" w:rsidTr="00EF6C66">
        <w:trPr>
          <w:jc w:val="center"/>
        </w:trPr>
        <w:tc>
          <w:tcPr>
            <w:tcW w:w="1061" w:type="pct"/>
            <w:shd w:val="clear" w:color="auto" w:fill="auto"/>
          </w:tcPr>
          <w:p w14:paraId="581C2296" w14:textId="77777777" w:rsidR="003413E2" w:rsidRPr="00722FCC" w:rsidRDefault="003413E2" w:rsidP="00722FCC">
            <w:pPr>
              <w:pStyle w:val="07Textecourant"/>
              <w:suppressAutoHyphens/>
              <w:rPr>
                <w:rFonts w:ascii="Times New Roman" w:hAnsi="Times New Roman" w:cs="Times New Roman"/>
                <w:b/>
                <w:bCs/>
              </w:rPr>
            </w:pPr>
            <w:r w:rsidRPr="00722FCC">
              <w:rPr>
                <w:rFonts w:ascii="Times New Roman" w:hAnsi="Times New Roman" w:cs="Times New Roman"/>
                <w:b/>
                <w:bCs/>
              </w:rPr>
              <w:t>Exécution par équivalent</w:t>
            </w:r>
          </w:p>
        </w:tc>
        <w:tc>
          <w:tcPr>
            <w:tcW w:w="2378" w:type="pct"/>
            <w:shd w:val="clear" w:color="auto" w:fill="auto"/>
          </w:tcPr>
          <w:p w14:paraId="4A67B706"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Le juge condamnera le débiteur à payer des dommages et intérêts au créancier. Le montant de ces dommages et intérêts doit correspondre au préjudice subi.</w:t>
            </w:r>
          </w:p>
          <w:p w14:paraId="07E5358D" w14:textId="77777777" w:rsidR="003413E2" w:rsidRPr="00722FCC" w:rsidRDefault="003413E2" w:rsidP="00722FCC">
            <w:pPr>
              <w:pStyle w:val="07Textecourant"/>
              <w:suppressAutoHyphens/>
              <w:rPr>
                <w:rFonts w:ascii="Times New Roman" w:hAnsi="Times New Roman" w:cs="Times New Roman"/>
              </w:rPr>
            </w:pPr>
          </w:p>
          <w:p w14:paraId="7F4429ED" w14:textId="5CF8A3A6" w:rsidR="003413E2" w:rsidRPr="00722FCC" w:rsidRDefault="003413E2" w:rsidP="00722FCC">
            <w:pPr>
              <w:pStyle w:val="07Textecourant"/>
              <w:suppressAutoHyphens/>
              <w:rPr>
                <w:rFonts w:ascii="Times New Roman" w:hAnsi="Times New Roman" w:cs="Times New Roman"/>
              </w:rPr>
            </w:pPr>
            <w:bookmarkStart w:id="7" w:name="_Hlk25838429"/>
            <w:r w:rsidRPr="00722FCC">
              <w:rPr>
                <w:rFonts w:ascii="Times New Roman" w:hAnsi="Times New Roman" w:cs="Times New Roman"/>
              </w:rPr>
              <w:t>Les dommages et intérêts sont une somme que l’une des parties doit verser à l’autre en réparation du préjudice qu’elle lui a causé.</w:t>
            </w:r>
            <w:bookmarkEnd w:id="7"/>
            <w:r w:rsidR="0018208A">
              <w:rPr>
                <w:rFonts w:ascii="Times New Roman" w:hAnsi="Times New Roman" w:cs="Times New Roman"/>
              </w:rPr>
              <w:t xml:space="preserve"> </w:t>
            </w:r>
            <w:r w:rsidRPr="00722FCC">
              <w:rPr>
                <w:rFonts w:ascii="Times New Roman" w:hAnsi="Times New Roman" w:cs="Times New Roman"/>
              </w:rPr>
              <w:t>Ils sont prononcés par le juge.</w:t>
            </w:r>
          </w:p>
          <w:p w14:paraId="750962C7" w14:textId="77777777" w:rsidR="003413E2" w:rsidRPr="00722FCC" w:rsidRDefault="003413E2" w:rsidP="00722FCC">
            <w:pPr>
              <w:pStyle w:val="07Textecourant"/>
              <w:suppressAutoHyphens/>
              <w:rPr>
                <w:rFonts w:ascii="Times New Roman" w:hAnsi="Times New Roman" w:cs="Times New Roman"/>
              </w:rPr>
            </w:pPr>
          </w:p>
          <w:p w14:paraId="041F6BE6"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Ils peuvent être fixés par les parties dans le contrat lui-même ou ils peuvent être déterminés par le tribunal à l'occasion de la mise en œuvre de la responsabilité contractuelle du débiteur.</w:t>
            </w:r>
          </w:p>
        </w:tc>
        <w:tc>
          <w:tcPr>
            <w:tcW w:w="1561" w:type="pct"/>
            <w:shd w:val="clear" w:color="auto" w:fill="auto"/>
          </w:tcPr>
          <w:p w14:paraId="447B16EB" w14:textId="77777777" w:rsidR="003413E2" w:rsidRPr="00722FCC" w:rsidRDefault="003413E2" w:rsidP="00722FCC">
            <w:pPr>
              <w:pStyle w:val="07Textecourant"/>
              <w:suppressAutoHyphens/>
              <w:rPr>
                <w:rFonts w:ascii="Times New Roman" w:hAnsi="Times New Roman" w:cs="Times New Roman"/>
              </w:rPr>
            </w:pPr>
            <w:r w:rsidRPr="00722FCC">
              <w:rPr>
                <w:rFonts w:ascii="Times New Roman" w:hAnsi="Times New Roman" w:cs="Times New Roman"/>
              </w:rPr>
              <w:t>Si l’obligation de faire ou ne pas faire n’est plus réalisable.</w:t>
            </w:r>
          </w:p>
        </w:tc>
      </w:tr>
    </w:tbl>
    <w:p w14:paraId="3E053A69" w14:textId="77777777" w:rsidR="00EF7768" w:rsidRPr="00722FCC" w:rsidRDefault="00EF7768" w:rsidP="00722FCC">
      <w:pPr>
        <w:pStyle w:val="Default"/>
        <w:suppressAutoHyphens/>
        <w:jc w:val="both"/>
        <w:rPr>
          <w:rFonts w:ascii="Times New Roman" w:hAnsi="Times New Roman" w:cs="Times New Roman"/>
          <w:color w:val="auto"/>
        </w:rPr>
      </w:pPr>
    </w:p>
    <w:p w14:paraId="7B2298CB" w14:textId="655C7905" w:rsidR="00880100" w:rsidRPr="00722FCC" w:rsidRDefault="00880100" w:rsidP="00722FCC">
      <w:pPr>
        <w:pStyle w:val="Default"/>
        <w:suppressAutoHyphens/>
        <w:jc w:val="both"/>
        <w:rPr>
          <w:rFonts w:ascii="Times New Roman" w:hAnsi="Times New Roman" w:cs="Times New Roman"/>
          <w:color w:val="auto"/>
        </w:rPr>
      </w:pPr>
      <w:r w:rsidRPr="00722FCC">
        <w:rPr>
          <w:rFonts w:ascii="Times New Roman" w:hAnsi="Times New Roman" w:cs="Times New Roman"/>
          <w:b/>
          <w:bCs/>
          <w:color w:val="C45911" w:themeColor="accent2" w:themeShade="BF"/>
        </w:rPr>
        <w:t>3</w:t>
      </w:r>
      <w:r w:rsidRPr="00722FCC">
        <w:rPr>
          <w:rFonts w:ascii="Times New Roman" w:hAnsi="Times New Roman" w:cs="Times New Roman"/>
          <w:b/>
          <w:bCs/>
          <w:color w:val="auto"/>
        </w:rPr>
        <w:t xml:space="preserve"> </w:t>
      </w:r>
      <w:r w:rsidR="00F52947" w:rsidRPr="00722FCC">
        <w:rPr>
          <w:rFonts w:ascii="Times New Roman" w:hAnsi="Times New Roman" w:cs="Times New Roman"/>
          <w:b/>
          <w:bCs/>
          <w:color w:val="auto"/>
        </w:rPr>
        <w:t>Les conséquences de l’inexécution des contrats</w:t>
      </w:r>
    </w:p>
    <w:p w14:paraId="0DFD4972" w14:textId="2CBF7E1A" w:rsidR="00630B87" w:rsidRDefault="00630B87" w:rsidP="00722FCC">
      <w:pPr>
        <w:suppressAutoHyphens/>
        <w:spacing w:after="0"/>
        <w:jc w:val="both"/>
        <w:rPr>
          <w:rFonts w:ascii="Times New Roman" w:hAnsi="Times New Roman" w:cs="Times New Roman"/>
          <w:sz w:val="24"/>
          <w:szCs w:val="24"/>
        </w:rPr>
      </w:pPr>
    </w:p>
    <w:p w14:paraId="6D1B9B15" w14:textId="5B35FD5B" w:rsidR="00EC0AE1" w:rsidRDefault="00EC0AE1" w:rsidP="00EC0AE1">
      <w:pPr>
        <w:pStyle w:val="07Textecourant"/>
        <w:suppressAutoHyphens/>
        <w:rPr>
          <w:rFonts w:ascii="Times New Roman" w:hAnsi="Times New Roman" w:cs="Times New Roman"/>
          <w:b/>
        </w:rPr>
      </w:pPr>
      <w:r>
        <w:rPr>
          <w:rFonts w:ascii="Times New Roman" w:hAnsi="Times New Roman" w:cs="Times New Roman"/>
          <w:b/>
          <w:color w:val="833C0B" w:themeColor="accent2" w:themeShade="80"/>
        </w:rPr>
        <w:lastRenderedPageBreak/>
        <w:t>A</w:t>
      </w:r>
      <w:r w:rsidRPr="00722FCC">
        <w:rPr>
          <w:rFonts w:ascii="Times New Roman" w:hAnsi="Times New Roman" w:cs="Times New Roman"/>
          <w:b/>
        </w:rPr>
        <w:t xml:space="preserve"> </w:t>
      </w:r>
      <w:r>
        <w:rPr>
          <w:rFonts w:ascii="Times New Roman" w:hAnsi="Times New Roman" w:cs="Times New Roman"/>
          <w:b/>
        </w:rPr>
        <w:t>L’application des clauses particulières</w:t>
      </w:r>
    </w:p>
    <w:p w14:paraId="1F1AF1F4" w14:textId="77777777" w:rsidR="00EC0AE1" w:rsidRPr="00EC0AE1" w:rsidRDefault="00EC0AE1" w:rsidP="00EC0AE1">
      <w:pPr>
        <w:pStyle w:val="07Textecourant"/>
        <w:suppressAutoHyphens/>
        <w:rPr>
          <w:rFonts w:ascii="Times New Roman" w:hAnsi="Times New Roman" w:cs="Times New Roman"/>
        </w:rPr>
      </w:pPr>
    </w:p>
    <w:p w14:paraId="6CC7BF48" w14:textId="45B5DE3D" w:rsidR="00A33AE6" w:rsidRPr="00EC0AE1" w:rsidRDefault="00A33AE6" w:rsidP="00EC0AE1">
      <w:pPr>
        <w:suppressAutoHyphens/>
        <w:jc w:val="both"/>
        <w:rPr>
          <w:rFonts w:ascii="Times New Roman" w:hAnsi="Times New Roman" w:cs="Times New Roman"/>
          <w:sz w:val="24"/>
          <w:szCs w:val="24"/>
        </w:rPr>
      </w:pPr>
      <w:r w:rsidRPr="00722FCC">
        <w:rPr>
          <w:rFonts w:ascii="Times New Roman" w:hAnsi="Times New Roman" w:cs="Times New Roman"/>
        </w:rPr>
        <w:t>Dès la signature du contrat, les cocontractants peuvent anticiper la gestion de problèmes dans l’exécution du contrat.</w:t>
      </w:r>
    </w:p>
    <w:p w14:paraId="46020DAA" w14:textId="40BA8BE5" w:rsidR="00A33AE6" w:rsidRPr="00722FCC" w:rsidRDefault="00A33AE6" w:rsidP="00722FCC">
      <w:pPr>
        <w:pStyle w:val="07Textecourant"/>
        <w:suppressAutoHyphens/>
        <w:rPr>
          <w:rFonts w:ascii="Times New Roman" w:hAnsi="Times New Roman" w:cs="Times New Roman"/>
        </w:rPr>
      </w:pPr>
      <w:r w:rsidRPr="00722FCC">
        <w:rPr>
          <w:rFonts w:ascii="Times New Roman" w:hAnsi="Times New Roman" w:cs="Times New Roman"/>
        </w:rPr>
        <w:t xml:space="preserve">Il existe ainsi différentes clauses particulières pour pallier </w:t>
      </w:r>
      <w:r w:rsidR="00F44B60" w:rsidRPr="00722FCC">
        <w:rPr>
          <w:rFonts w:ascii="Times New Roman" w:hAnsi="Times New Roman" w:cs="Times New Roman"/>
        </w:rPr>
        <w:t>les</w:t>
      </w:r>
      <w:r w:rsidRPr="00722FCC">
        <w:rPr>
          <w:rFonts w:ascii="Times New Roman" w:hAnsi="Times New Roman" w:cs="Times New Roman"/>
        </w:rPr>
        <w:t xml:space="preserve"> différentes situations : les clauses particulières visent à prévoir la survenue de problèmes dans l’exécution du contrat.</w:t>
      </w:r>
    </w:p>
    <w:p w14:paraId="57D30ACC" w14:textId="77777777" w:rsidR="00A33AE6" w:rsidRPr="00722FCC" w:rsidRDefault="00A33AE6" w:rsidP="00722FCC">
      <w:pPr>
        <w:pStyle w:val="07Textecourant"/>
        <w:suppressAutoHyphens/>
        <w:rPr>
          <w:rFonts w:ascii="Times New Roman" w:hAnsi="Times New Roman" w:cs="Times New Roman"/>
        </w:rPr>
      </w:pPr>
    </w:p>
    <w:p w14:paraId="56521E5B" w14:textId="77777777" w:rsidR="00A33AE6" w:rsidRPr="00722FCC" w:rsidRDefault="00A33AE6" w:rsidP="00722FCC">
      <w:pPr>
        <w:pStyle w:val="07Textecourant"/>
        <w:suppressAutoHyphens/>
        <w:rPr>
          <w:rStyle w:val="Policepardfaut1"/>
          <w:rFonts w:ascii="Times New Roman" w:hAnsi="Times New Roman" w:cs="Times New Roman"/>
        </w:rPr>
      </w:pPr>
      <w:r w:rsidRPr="00722FCC">
        <w:rPr>
          <w:rStyle w:val="Policepardfaut1"/>
          <w:rFonts w:ascii="Times New Roman" w:hAnsi="Times New Roman" w:cs="Times New Roman"/>
        </w:rPr>
        <w:t>Exemples de clauses particulières quand une des parties ne respecte pas ses obligations contractuelles :</w:t>
      </w:r>
    </w:p>
    <w:p w14:paraId="276378A1" w14:textId="77777777" w:rsidR="00A33AE6" w:rsidRPr="00722FCC" w:rsidRDefault="00A33AE6" w:rsidP="00722FCC">
      <w:pPr>
        <w:pStyle w:val="07Textecourant"/>
        <w:suppressAutoHyphens/>
        <w:rPr>
          <w:rFonts w:ascii="Times New Roman" w:hAnsi="Times New Roman" w:cs="Times New Roman"/>
        </w:rPr>
      </w:pPr>
      <w:r w:rsidRPr="00722FCC">
        <w:rPr>
          <w:rFonts w:ascii="Times New Roman" w:hAnsi="Times New Roman" w:cs="Times New Roman"/>
        </w:rPr>
        <w:t xml:space="preserve">- </w:t>
      </w:r>
      <w:r w:rsidRPr="009D0F40">
        <w:rPr>
          <w:rFonts w:ascii="Times New Roman" w:hAnsi="Times New Roman" w:cs="Times New Roman"/>
          <w:bCs/>
        </w:rPr>
        <w:t>la</w:t>
      </w:r>
      <w:r w:rsidRPr="00722FCC">
        <w:rPr>
          <w:rFonts w:ascii="Times New Roman" w:hAnsi="Times New Roman" w:cs="Times New Roman"/>
          <w:b/>
        </w:rPr>
        <w:t xml:space="preserve"> clause résolutoire</w:t>
      </w:r>
      <w:r w:rsidRPr="00722FCC">
        <w:rPr>
          <w:rFonts w:ascii="Times New Roman" w:hAnsi="Times New Roman" w:cs="Times New Roman"/>
        </w:rPr>
        <w:t> : le contrat est résolu si l’une des parties ne respecte pas ses obligations, les parties sont remises dans l’état où elles étaient avant la signature ;</w:t>
      </w:r>
    </w:p>
    <w:p w14:paraId="2E177DB9" w14:textId="77777777" w:rsidR="00A33AE6" w:rsidRPr="00722FCC" w:rsidRDefault="00A33AE6" w:rsidP="00722FCC">
      <w:pPr>
        <w:pStyle w:val="07Textecourant"/>
        <w:suppressAutoHyphens/>
        <w:rPr>
          <w:rFonts w:ascii="Times New Roman" w:hAnsi="Times New Roman" w:cs="Times New Roman"/>
        </w:rPr>
      </w:pPr>
      <w:r w:rsidRPr="00722FCC">
        <w:rPr>
          <w:rFonts w:ascii="Times New Roman" w:hAnsi="Times New Roman" w:cs="Times New Roman"/>
        </w:rPr>
        <w:t xml:space="preserve">- </w:t>
      </w:r>
      <w:r w:rsidRPr="009D0F40">
        <w:rPr>
          <w:rFonts w:ascii="Times New Roman" w:hAnsi="Times New Roman" w:cs="Times New Roman"/>
          <w:bCs/>
        </w:rPr>
        <w:t>la</w:t>
      </w:r>
      <w:r w:rsidRPr="00722FCC">
        <w:rPr>
          <w:rFonts w:ascii="Times New Roman" w:hAnsi="Times New Roman" w:cs="Times New Roman"/>
          <w:b/>
        </w:rPr>
        <w:t xml:space="preserve"> clause pénale</w:t>
      </w:r>
      <w:r w:rsidRPr="00722FCC">
        <w:rPr>
          <w:rFonts w:ascii="Times New Roman" w:hAnsi="Times New Roman" w:cs="Times New Roman"/>
        </w:rPr>
        <w:t> : elle prévoit par avance les dommages et intérêts dus par le débiteur en cas d'inexécution du contrat ;</w:t>
      </w:r>
    </w:p>
    <w:p w14:paraId="5C949447" w14:textId="77777777" w:rsidR="00BF4638" w:rsidRPr="00722FCC" w:rsidRDefault="00A33AE6" w:rsidP="00722FCC">
      <w:pPr>
        <w:pStyle w:val="07Textecourant"/>
        <w:suppressAutoHyphens/>
        <w:rPr>
          <w:rFonts w:ascii="Times New Roman" w:hAnsi="Times New Roman" w:cs="Times New Roman"/>
        </w:rPr>
      </w:pPr>
      <w:r w:rsidRPr="00722FCC">
        <w:rPr>
          <w:rFonts w:ascii="Times New Roman" w:hAnsi="Times New Roman" w:cs="Times New Roman"/>
        </w:rPr>
        <w:t xml:space="preserve">- </w:t>
      </w:r>
      <w:r w:rsidRPr="009D0F40">
        <w:rPr>
          <w:rFonts w:ascii="Times New Roman" w:hAnsi="Times New Roman" w:cs="Times New Roman"/>
          <w:bCs/>
        </w:rPr>
        <w:t>la</w:t>
      </w:r>
      <w:r w:rsidRPr="00722FCC">
        <w:rPr>
          <w:rFonts w:ascii="Times New Roman" w:hAnsi="Times New Roman" w:cs="Times New Roman"/>
          <w:b/>
        </w:rPr>
        <w:t xml:space="preserve"> clause compromissoire</w:t>
      </w:r>
      <w:r w:rsidRPr="00722FCC">
        <w:rPr>
          <w:rFonts w:ascii="Times New Roman" w:hAnsi="Times New Roman" w:cs="Times New Roman"/>
        </w:rPr>
        <w:t> : elle permet d’envisager le recours à un arbitre en cas de litige.</w:t>
      </w:r>
    </w:p>
    <w:p w14:paraId="3CF9B798" w14:textId="77777777" w:rsidR="00BF4638" w:rsidRPr="00722FCC" w:rsidRDefault="00BF4638" w:rsidP="00722FCC">
      <w:pPr>
        <w:pStyle w:val="07Textecourant"/>
        <w:suppressAutoHyphens/>
        <w:rPr>
          <w:rFonts w:ascii="Times New Roman" w:hAnsi="Times New Roman" w:cs="Times New Roman"/>
        </w:rPr>
      </w:pPr>
    </w:p>
    <w:p w14:paraId="7DED579E" w14:textId="4B09406F"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b/>
          <w:color w:val="833C0B" w:themeColor="accent2" w:themeShade="80"/>
        </w:rPr>
        <w:t>B</w:t>
      </w:r>
      <w:r w:rsidRPr="00722FCC">
        <w:rPr>
          <w:rFonts w:ascii="Times New Roman" w:hAnsi="Times New Roman" w:cs="Times New Roman"/>
          <w:b/>
        </w:rPr>
        <w:t xml:space="preserve"> La suppression des clauses abusives</w:t>
      </w:r>
    </w:p>
    <w:p w14:paraId="39CCA284" w14:textId="77777777" w:rsidR="00BF4638" w:rsidRPr="00722FCC" w:rsidRDefault="00BF4638" w:rsidP="00722FCC">
      <w:pPr>
        <w:pStyle w:val="07Textecourant"/>
        <w:suppressAutoHyphens/>
        <w:rPr>
          <w:rFonts w:ascii="Times New Roman" w:hAnsi="Times New Roman" w:cs="Times New Roman"/>
          <w:bCs/>
        </w:rPr>
      </w:pPr>
    </w:p>
    <w:p w14:paraId="7F16A7A1" w14:textId="23BF535A" w:rsidR="00BF4638" w:rsidRPr="00722FCC" w:rsidRDefault="00BF4638" w:rsidP="00722FCC">
      <w:pPr>
        <w:pStyle w:val="07Textecourant"/>
        <w:shd w:val="clear" w:color="auto" w:fill="BDD6EE" w:themeFill="accent5" w:themeFillTint="66"/>
        <w:suppressAutoHyphens/>
        <w:jc w:val="center"/>
        <w:rPr>
          <w:rFonts w:ascii="Times New Roman" w:hAnsi="Times New Roman" w:cs="Times New Roman"/>
          <w:b/>
        </w:rPr>
      </w:pPr>
      <w:r w:rsidRPr="00722FCC">
        <w:rPr>
          <w:rFonts w:ascii="Times New Roman" w:hAnsi="Times New Roman" w:cs="Times New Roman"/>
          <w:b/>
        </w:rPr>
        <w:t>Article L212-1 du Code de la consommation</w:t>
      </w:r>
    </w:p>
    <w:p w14:paraId="2329DA61" w14:textId="77777777" w:rsidR="00BF4638" w:rsidRPr="00722FCC" w:rsidRDefault="00BF4638" w:rsidP="00722FCC">
      <w:pPr>
        <w:pStyle w:val="07Textecourant"/>
        <w:shd w:val="clear" w:color="auto" w:fill="BDD6EE" w:themeFill="accent5" w:themeFillTint="66"/>
        <w:suppressAutoHyphens/>
        <w:rPr>
          <w:rFonts w:ascii="Times New Roman" w:hAnsi="Times New Roman" w:cs="Times New Roman"/>
        </w:rPr>
      </w:pPr>
      <w:r w:rsidRPr="00722FCC">
        <w:rPr>
          <w:rFonts w:ascii="Times New Roman" w:hAnsi="Times New Roman" w:cs="Times New Roman"/>
        </w:rPr>
        <w:t>Dans les contrats conclus entre professionnels et consommateurs, sont abusives les clauses qui ont pour objet ou pour effet de créer, au détriment du consommateur, un déséquilibre significatif entre les droits et obligations des parties au contrat. […]</w:t>
      </w:r>
    </w:p>
    <w:p w14:paraId="17AB7DB4" w14:textId="77777777" w:rsidR="00BF4638" w:rsidRPr="00722FCC" w:rsidRDefault="00BF4638" w:rsidP="00722FCC">
      <w:pPr>
        <w:pStyle w:val="07Textecourant"/>
        <w:suppressAutoHyphens/>
        <w:rPr>
          <w:rFonts w:ascii="Times New Roman" w:hAnsi="Times New Roman" w:cs="Times New Roman"/>
        </w:rPr>
      </w:pPr>
    </w:p>
    <w:p w14:paraId="29021A4A"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Une clause abusive est une disposition d’un contrat qui crée un déséquilibre significatif entre les droits et obligations des parties au contrat, au détriment d’une des parties.</w:t>
      </w:r>
    </w:p>
    <w:p w14:paraId="50B74FB0" w14:textId="77777777" w:rsidR="00BF4638" w:rsidRPr="00722FCC" w:rsidRDefault="00BF4638" w:rsidP="00722FCC">
      <w:pPr>
        <w:pStyle w:val="07Textecourant"/>
        <w:suppressAutoHyphens/>
        <w:rPr>
          <w:rFonts w:ascii="Times New Roman" w:hAnsi="Times New Roman" w:cs="Times New Roman"/>
        </w:rPr>
      </w:pPr>
    </w:p>
    <w:p w14:paraId="237905BB"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 xml:space="preserve">Ces clauses abusives peuvent se retrouver dans les contrats où une partie </w:t>
      </w:r>
      <w:proofErr w:type="spellStart"/>
      <w:r w:rsidRPr="00722FCC">
        <w:rPr>
          <w:rFonts w:ascii="Times New Roman" w:hAnsi="Times New Roman" w:cs="Times New Roman"/>
        </w:rPr>
        <w:t>a</w:t>
      </w:r>
      <w:proofErr w:type="spellEnd"/>
      <w:r w:rsidRPr="00722FCC">
        <w:rPr>
          <w:rFonts w:ascii="Times New Roman" w:hAnsi="Times New Roman" w:cs="Times New Roman"/>
        </w:rPr>
        <w:t xml:space="preserve"> un pouvoir plus fort que l’autre.</w:t>
      </w:r>
    </w:p>
    <w:p w14:paraId="74DD94E5" w14:textId="77777777" w:rsidR="00BF4638" w:rsidRPr="00722FCC" w:rsidRDefault="00BF4638" w:rsidP="00722FCC">
      <w:pPr>
        <w:pStyle w:val="07Textecourant"/>
        <w:suppressAutoHyphens/>
        <w:rPr>
          <w:rFonts w:ascii="Times New Roman" w:hAnsi="Times New Roman" w:cs="Times New Roman"/>
        </w:rPr>
      </w:pPr>
    </w:p>
    <w:p w14:paraId="73A61DB5"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Exemples :</w:t>
      </w:r>
    </w:p>
    <w:p w14:paraId="46CEA728"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 Dans le contrat de consommation, le professionnel a plus de pouvoir que le consommateur.</w:t>
      </w:r>
    </w:p>
    <w:p w14:paraId="00EF93DC"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Une clause abusive peut être une disposition qui stipule que le professionnel est le seul à pouvoir attester de la qualité du produit. Elle retire au consommateur la possibilité de contester si on ne lui a pas livré une marchandise conforme à ce qu’il pensait acheter.</w:t>
      </w:r>
    </w:p>
    <w:p w14:paraId="020808BC"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 Dans le contrat de travail, l’employeur a en général plus de pouvoir que le salarié.</w:t>
      </w:r>
    </w:p>
    <w:p w14:paraId="0943D56A"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Une clause abusive pourrait être une clause qui impose une tenue vestimentaire au salarié, sans que cette obligation ne soit justifiée par la tâche à accomplir ou par le but recherché par l’employeur.</w:t>
      </w:r>
    </w:p>
    <w:p w14:paraId="0A5EFC91" w14:textId="77777777" w:rsidR="00BF4638" w:rsidRPr="00722FCC" w:rsidRDefault="00BF4638" w:rsidP="00722FCC">
      <w:pPr>
        <w:pStyle w:val="07Textecourant"/>
        <w:suppressAutoHyphens/>
        <w:rPr>
          <w:rFonts w:ascii="Times New Roman" w:hAnsi="Times New Roman" w:cs="Times New Roman"/>
        </w:rPr>
      </w:pPr>
    </w:p>
    <w:p w14:paraId="790C0296" w14:textId="77777777" w:rsidR="00BF4638" w:rsidRPr="00722FCC" w:rsidRDefault="00BF4638" w:rsidP="00722FCC">
      <w:pPr>
        <w:pStyle w:val="07Textecourant"/>
        <w:suppressAutoHyphens/>
        <w:rPr>
          <w:rFonts w:ascii="Times New Roman" w:hAnsi="Times New Roman" w:cs="Times New Roman"/>
        </w:rPr>
      </w:pPr>
      <w:r w:rsidRPr="00722FCC">
        <w:rPr>
          <w:rFonts w:ascii="Times New Roman" w:hAnsi="Times New Roman" w:cs="Times New Roman"/>
        </w:rPr>
        <w:t>Une clause abusive est réputée non écrite, mais le contrat continue d’exister.</w:t>
      </w:r>
    </w:p>
    <w:p w14:paraId="6C1D85F8" w14:textId="671C72CE" w:rsidR="00F53B77" w:rsidRPr="00722FCC" w:rsidRDefault="00F53B77" w:rsidP="00722FCC">
      <w:pPr>
        <w:pStyle w:val="07Textecourant"/>
        <w:suppressAutoHyphens/>
        <w:rPr>
          <w:rFonts w:ascii="Times New Roman" w:hAnsi="Times New Roman" w:cs="Times New Roman"/>
        </w:rPr>
      </w:pPr>
    </w:p>
    <w:p w14:paraId="31D26A49" w14:textId="186E21EB" w:rsidR="00266063" w:rsidRPr="00722FCC" w:rsidRDefault="00266063" w:rsidP="00722FCC">
      <w:pPr>
        <w:pStyle w:val="07Textecourant"/>
        <w:suppressAutoHyphens/>
        <w:rPr>
          <w:rFonts w:ascii="Times New Roman" w:hAnsi="Times New Roman" w:cs="Times New Roman"/>
        </w:rPr>
      </w:pPr>
      <w:r w:rsidRPr="00722FCC">
        <w:rPr>
          <w:rFonts w:ascii="Times New Roman" w:hAnsi="Times New Roman" w:cs="Times New Roman"/>
          <w:b/>
          <w:color w:val="833C0B" w:themeColor="accent2" w:themeShade="80"/>
        </w:rPr>
        <w:t>C</w:t>
      </w:r>
      <w:r w:rsidRPr="00722FCC">
        <w:rPr>
          <w:rFonts w:ascii="Times New Roman" w:hAnsi="Times New Roman" w:cs="Times New Roman"/>
          <w:b/>
        </w:rPr>
        <w:t xml:space="preserve"> </w:t>
      </w:r>
      <w:r w:rsidR="004C2360" w:rsidRPr="00722FCC">
        <w:rPr>
          <w:rFonts w:ascii="Times New Roman" w:hAnsi="Times New Roman" w:cs="Times New Roman"/>
          <w:b/>
        </w:rPr>
        <w:t>La fin du contrat</w:t>
      </w:r>
    </w:p>
    <w:p w14:paraId="5DA22E2D" w14:textId="77777777" w:rsidR="00266063" w:rsidRPr="00722FCC" w:rsidRDefault="00266063" w:rsidP="00722FCC">
      <w:pPr>
        <w:pStyle w:val="07Textecourant"/>
        <w:suppressAutoHyphens/>
        <w:rPr>
          <w:rFonts w:ascii="Times New Roman" w:hAnsi="Times New Roman" w:cs="Times New Roman"/>
        </w:rPr>
      </w:pPr>
    </w:p>
    <w:p w14:paraId="35AE28BF"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Les termes diffèrent selon s’il s’agit d’un contrat à exécution instantanée ou à exécution successive.</w:t>
      </w:r>
    </w:p>
    <w:p w14:paraId="755DF7DB" w14:textId="77777777" w:rsidR="00722FCC" w:rsidRPr="00722FCC" w:rsidRDefault="00722FCC" w:rsidP="00722FCC">
      <w:pPr>
        <w:pStyle w:val="07Textecourant"/>
        <w:suppressAutoHyphens/>
        <w:rPr>
          <w:rFonts w:ascii="Times New Roman" w:hAnsi="Times New Roman" w:cs="Times New Roman"/>
        </w:rPr>
      </w:pPr>
    </w:p>
    <w:p w14:paraId="30FA8FE9"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 xml:space="preserve">La </w:t>
      </w:r>
      <w:bookmarkStart w:id="8" w:name="_Hlk25838452"/>
      <w:r w:rsidRPr="00722FCC">
        <w:rPr>
          <w:rFonts w:ascii="Times New Roman" w:hAnsi="Times New Roman" w:cs="Times New Roman"/>
        </w:rPr>
        <w:t>résolution d’un contrat est son anéantissement rétroactif pour cause d’inexécution ou de mauvaise exécution.</w:t>
      </w:r>
    </w:p>
    <w:bookmarkEnd w:id="8"/>
    <w:p w14:paraId="176FA128"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Les parties sont remises dans l’état où elles étaient avant de signer le contrat : les biens livrés sont rendus, les sommes versées sont remboursées, etc.</w:t>
      </w:r>
    </w:p>
    <w:p w14:paraId="30864842" w14:textId="77777777" w:rsidR="00722FCC" w:rsidRPr="00722FCC" w:rsidRDefault="00722FCC" w:rsidP="00722FCC">
      <w:pPr>
        <w:pStyle w:val="07Textecourant"/>
        <w:suppressAutoHyphens/>
        <w:rPr>
          <w:rFonts w:ascii="Times New Roman" w:hAnsi="Times New Roman" w:cs="Times New Roman"/>
        </w:rPr>
      </w:pPr>
    </w:p>
    <w:p w14:paraId="2A8EE5D1"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lastRenderedPageBreak/>
        <w:t>La résolution s’applique aux contrats à exécution instantanée.</w:t>
      </w:r>
    </w:p>
    <w:p w14:paraId="47135499"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Exemple : M. Paul a commandé un ordinateur livrable le 20 mai 202N ; si un mois plus tard le matériel n'a pas été livré, il peut demander la résolution de la vente.</w:t>
      </w:r>
    </w:p>
    <w:p w14:paraId="4BA14AF9" w14:textId="77777777" w:rsidR="00722FCC" w:rsidRPr="00722FCC" w:rsidRDefault="00722FCC" w:rsidP="00722FCC">
      <w:pPr>
        <w:pStyle w:val="07Textecourant"/>
        <w:suppressAutoHyphens/>
        <w:rPr>
          <w:rFonts w:ascii="Times New Roman" w:hAnsi="Times New Roman" w:cs="Times New Roman"/>
        </w:rPr>
      </w:pPr>
    </w:p>
    <w:p w14:paraId="05C600B0"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La résiliation d’un contrat est le fait de rompre un contrat à une date précise : le contrat prend fin.</w:t>
      </w:r>
    </w:p>
    <w:p w14:paraId="18150554" w14:textId="77777777" w:rsidR="00722FCC" w:rsidRPr="00722FCC" w:rsidRDefault="00722FCC" w:rsidP="00722FCC">
      <w:pPr>
        <w:pStyle w:val="07Textecourant"/>
        <w:suppressAutoHyphens/>
        <w:rPr>
          <w:rFonts w:ascii="Times New Roman" w:hAnsi="Times New Roman" w:cs="Times New Roman"/>
        </w:rPr>
      </w:pPr>
    </w:p>
    <w:p w14:paraId="797A337D" w14:textId="77777777"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La résiliation s’applique aux contrats à exécution successive.</w:t>
      </w:r>
    </w:p>
    <w:p w14:paraId="1CC7BD19" w14:textId="01BD8A05" w:rsidR="00722FCC" w:rsidRPr="00722FCC" w:rsidRDefault="00722FCC" w:rsidP="00722FCC">
      <w:pPr>
        <w:pStyle w:val="07Textecourant"/>
        <w:suppressAutoHyphens/>
        <w:rPr>
          <w:rFonts w:ascii="Times New Roman" w:hAnsi="Times New Roman" w:cs="Times New Roman"/>
        </w:rPr>
      </w:pPr>
      <w:r w:rsidRPr="00722FCC">
        <w:rPr>
          <w:rFonts w:ascii="Times New Roman" w:hAnsi="Times New Roman" w:cs="Times New Roman"/>
        </w:rPr>
        <w:t>Exemple : quand je résilie mon contrat de téléphonie mobile, je ne paie plus mon forfait et le fournisseur ne me fournit plus d’accès au réseau. Je n’ai rien à rembourser et le fournisseur ne me doit rien.</w:t>
      </w:r>
    </w:p>
    <w:sectPr w:rsidR="00722FCC" w:rsidRPr="00722FC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CA80" w14:textId="77777777" w:rsidR="009E5017" w:rsidRDefault="009E5017" w:rsidP="00D4438B">
      <w:pPr>
        <w:spacing w:after="0" w:line="240" w:lineRule="auto"/>
      </w:pPr>
      <w:r>
        <w:separator/>
      </w:r>
    </w:p>
  </w:endnote>
  <w:endnote w:type="continuationSeparator" w:id="0">
    <w:p w14:paraId="0CD59A53" w14:textId="77777777" w:rsidR="009E5017" w:rsidRDefault="009E5017" w:rsidP="00D4438B">
      <w:pPr>
        <w:spacing w:after="0" w:line="240" w:lineRule="auto"/>
      </w:pPr>
      <w:r>
        <w:continuationSeparator/>
      </w:r>
    </w:p>
  </w:endnote>
  <w:endnote w:type="continuationNotice" w:id="1">
    <w:p w14:paraId="6CA35474" w14:textId="77777777" w:rsidR="005659F8" w:rsidRDefault="00565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46E28ED7"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B192" w14:textId="77777777" w:rsidR="009E5017" w:rsidRDefault="009E5017" w:rsidP="00D4438B">
      <w:pPr>
        <w:spacing w:after="0" w:line="240" w:lineRule="auto"/>
      </w:pPr>
      <w:r>
        <w:separator/>
      </w:r>
    </w:p>
  </w:footnote>
  <w:footnote w:type="continuationSeparator" w:id="0">
    <w:p w14:paraId="08B3E7C2" w14:textId="77777777" w:rsidR="009E5017" w:rsidRDefault="009E5017" w:rsidP="00D4438B">
      <w:pPr>
        <w:spacing w:after="0" w:line="240" w:lineRule="auto"/>
      </w:pPr>
      <w:r>
        <w:continuationSeparator/>
      </w:r>
    </w:p>
  </w:footnote>
  <w:footnote w:type="continuationNotice" w:id="1">
    <w:p w14:paraId="7B78C00A" w14:textId="77777777" w:rsidR="005659F8" w:rsidRDefault="00565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35791"/>
    <w:rsid w:val="0005552A"/>
    <w:rsid w:val="000620BA"/>
    <w:rsid w:val="000A4E43"/>
    <w:rsid w:val="000A5C4C"/>
    <w:rsid w:val="0018208A"/>
    <w:rsid w:val="001E6E9F"/>
    <w:rsid w:val="00215FB1"/>
    <w:rsid w:val="0022053F"/>
    <w:rsid w:val="002300F3"/>
    <w:rsid w:val="00266063"/>
    <w:rsid w:val="00267ECD"/>
    <w:rsid w:val="0028099F"/>
    <w:rsid w:val="002E1988"/>
    <w:rsid w:val="002E48B9"/>
    <w:rsid w:val="003413E2"/>
    <w:rsid w:val="00341940"/>
    <w:rsid w:val="00394958"/>
    <w:rsid w:val="003A5B7B"/>
    <w:rsid w:val="00413A80"/>
    <w:rsid w:val="004278BC"/>
    <w:rsid w:val="00465BB1"/>
    <w:rsid w:val="00465E7F"/>
    <w:rsid w:val="004B28D0"/>
    <w:rsid w:val="004C2360"/>
    <w:rsid w:val="004C2D9E"/>
    <w:rsid w:val="00522C2E"/>
    <w:rsid w:val="00553A3E"/>
    <w:rsid w:val="005659F8"/>
    <w:rsid w:val="0059131D"/>
    <w:rsid w:val="005C7656"/>
    <w:rsid w:val="005F20F0"/>
    <w:rsid w:val="0061042B"/>
    <w:rsid w:val="00630B87"/>
    <w:rsid w:val="0065623C"/>
    <w:rsid w:val="006637A1"/>
    <w:rsid w:val="00672A30"/>
    <w:rsid w:val="00683CBB"/>
    <w:rsid w:val="00695D65"/>
    <w:rsid w:val="006A3C88"/>
    <w:rsid w:val="006A498B"/>
    <w:rsid w:val="006D2EF6"/>
    <w:rsid w:val="007047E2"/>
    <w:rsid w:val="00715C86"/>
    <w:rsid w:val="00722FCC"/>
    <w:rsid w:val="007556B9"/>
    <w:rsid w:val="007704ED"/>
    <w:rsid w:val="007A28E5"/>
    <w:rsid w:val="007E2082"/>
    <w:rsid w:val="007E3A11"/>
    <w:rsid w:val="00814DE2"/>
    <w:rsid w:val="00832A60"/>
    <w:rsid w:val="00853905"/>
    <w:rsid w:val="00880100"/>
    <w:rsid w:val="00881D73"/>
    <w:rsid w:val="00884DBC"/>
    <w:rsid w:val="008D497A"/>
    <w:rsid w:val="008F3269"/>
    <w:rsid w:val="00911263"/>
    <w:rsid w:val="00930B47"/>
    <w:rsid w:val="00930D99"/>
    <w:rsid w:val="00942D87"/>
    <w:rsid w:val="009D0F40"/>
    <w:rsid w:val="009E5017"/>
    <w:rsid w:val="00A33AE6"/>
    <w:rsid w:val="00AA510B"/>
    <w:rsid w:val="00B003D5"/>
    <w:rsid w:val="00B73614"/>
    <w:rsid w:val="00BB527D"/>
    <w:rsid w:val="00BC3B8D"/>
    <w:rsid w:val="00BC7943"/>
    <w:rsid w:val="00BD7490"/>
    <w:rsid w:val="00BF4638"/>
    <w:rsid w:val="00C16A1D"/>
    <w:rsid w:val="00C45794"/>
    <w:rsid w:val="00C62C5C"/>
    <w:rsid w:val="00C643EF"/>
    <w:rsid w:val="00C90953"/>
    <w:rsid w:val="00D03474"/>
    <w:rsid w:val="00D1031B"/>
    <w:rsid w:val="00D4438B"/>
    <w:rsid w:val="00D8557B"/>
    <w:rsid w:val="00DF3E46"/>
    <w:rsid w:val="00E004C3"/>
    <w:rsid w:val="00E55F28"/>
    <w:rsid w:val="00EC0AE1"/>
    <w:rsid w:val="00EF6C66"/>
    <w:rsid w:val="00EF7768"/>
    <w:rsid w:val="00EF7FFD"/>
    <w:rsid w:val="00F05602"/>
    <w:rsid w:val="00F12120"/>
    <w:rsid w:val="00F44B60"/>
    <w:rsid w:val="00F524C1"/>
    <w:rsid w:val="00F52947"/>
    <w:rsid w:val="00F53B77"/>
    <w:rsid w:val="00FF7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paragraph" w:customStyle="1" w:styleId="07Textecourant">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59131D"/>
    <w:rPr>
      <w:rFonts w:ascii="GuidePedagoTimes" w:eastAsia="Times New Roman" w:hAnsi="GuidePedagoTimes"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1">
    <w:name w:val="Texte courant Car1"/>
    <w:link w:val="Textecourant"/>
    <w:uiPriority w:val="99"/>
    <w:locked/>
    <w:rsid w:val="00BB527D"/>
    <w:rPr>
      <w:sz w:val="24"/>
      <w:szCs w:val="24"/>
    </w:rPr>
  </w:style>
  <w:style w:type="paragraph" w:customStyle="1" w:styleId="Textecourant">
    <w:name w:val="Texte courant"/>
    <w:basedOn w:val="Normal"/>
    <w:link w:val="TextecourantCar1"/>
    <w:uiPriority w:val="99"/>
    <w:rsid w:val="00BB527D"/>
    <w:pPr>
      <w:spacing w:before="60" w:after="20" w:line="280" w:lineRule="exact"/>
      <w:jc w:val="both"/>
    </w:pPr>
    <w:rPr>
      <w:sz w:val="24"/>
      <w:szCs w:val="24"/>
    </w:rPr>
  </w:style>
  <w:style w:type="character" w:customStyle="1" w:styleId="apple-converted-space">
    <w:name w:val="apple-converted-space"/>
    <w:rsid w:val="00BB527D"/>
  </w:style>
  <w:style w:type="character" w:customStyle="1" w:styleId="Policepardfaut1">
    <w:name w:val="Police par défaut1"/>
    <w:rsid w:val="00A3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3.xml><?xml version="1.0" encoding="utf-8"?>
<ds:datastoreItem xmlns:ds="http://schemas.openxmlformats.org/officeDocument/2006/customXml" ds:itemID="{56EAEBC7-3823-4CDA-A742-7DDF5D330CAD}">
  <ds:schemaRefs>
    <ds:schemaRef ds:uri="http://schemas.microsoft.com/office/2006/documentManagement/types"/>
    <ds:schemaRef ds:uri="e22bdef0-0862-4bc9-8ae1-8aa74d93ea48"/>
    <ds:schemaRef ds:uri="http://purl.org/dc/elements/1.1/"/>
    <ds:schemaRef ds:uri="http://schemas.microsoft.com/office/infopath/2007/PartnerControls"/>
    <ds:schemaRef ds:uri="http://purl.org/dc/terms/"/>
    <ds:schemaRef ds:uri="http://schemas.openxmlformats.org/package/2006/metadata/core-properties"/>
    <ds:schemaRef ds:uri="0712efe7-30c0-4671-85e6-f0521d1b12d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1498</Words>
  <Characters>8242</Characters>
  <Application>Microsoft Office Word</Application>
  <DocSecurity>0</DocSecurity>
  <Lines>68</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42</cp:revision>
  <dcterms:created xsi:type="dcterms:W3CDTF">2024-05-15T09:50:00Z</dcterms:created>
  <dcterms:modified xsi:type="dcterms:W3CDTF">2024-05-15T10:14:00Z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